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49416" w14:textId="77777777" w:rsidR="005B482E" w:rsidRPr="005B482E" w:rsidRDefault="005B482E" w:rsidP="005B482E">
      <w:pPr>
        <w:spacing w:after="0" w:line="240" w:lineRule="auto"/>
        <w:jc w:val="center"/>
        <w:rPr>
          <w:rFonts w:ascii="Calibri" w:hAnsi="Calibri" w:cs="Arial"/>
          <w:b/>
          <w:sz w:val="36"/>
          <w:szCs w:val="36"/>
        </w:rPr>
      </w:pPr>
    </w:p>
    <w:p w14:paraId="77820ACC" w14:textId="77777777" w:rsidR="005B482E" w:rsidRPr="005B482E" w:rsidRDefault="005B482E" w:rsidP="005B482E">
      <w:pPr>
        <w:spacing w:line="240" w:lineRule="auto"/>
        <w:jc w:val="center"/>
        <w:rPr>
          <w:rFonts w:ascii="Calibri" w:hAnsi="Calibri" w:cs="Arial"/>
          <w:b/>
          <w:sz w:val="36"/>
          <w:szCs w:val="36"/>
        </w:rPr>
      </w:pPr>
      <w:r w:rsidRPr="005B482E">
        <w:rPr>
          <w:rFonts w:ascii="Calibri" w:hAnsi="Calibri" w:cs="Arial"/>
          <w:noProof/>
        </w:rPr>
        <w:drawing>
          <wp:anchor distT="0" distB="0" distL="114300" distR="114300" simplePos="0" relativeHeight="251669504" behindDoc="1" locked="0" layoutInCell="1" allowOverlap="1" wp14:anchorId="71A97015" wp14:editId="0C3DDD07">
            <wp:simplePos x="0" y="0"/>
            <wp:positionH relativeFrom="column">
              <wp:posOffset>1670050</wp:posOffset>
            </wp:positionH>
            <wp:positionV relativeFrom="paragraph">
              <wp:posOffset>113665</wp:posOffset>
            </wp:positionV>
            <wp:extent cx="1716405" cy="1188085"/>
            <wp:effectExtent l="0" t="0" r="0" b="0"/>
            <wp:wrapTight wrapText="bothSides">
              <wp:wrapPolygon edited="0">
                <wp:start x="0" y="0"/>
                <wp:lineTo x="0" y="21127"/>
                <wp:lineTo x="21336" y="21127"/>
                <wp:lineTo x="21336" y="0"/>
                <wp:lineTo x="0" y="0"/>
              </wp:wrapPolygon>
            </wp:wrapTight>
            <wp:docPr id="7" name="Picture 7" descr="letterhead_S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letterhead_Shill"/>
                    <pic:cNvPicPr>
                      <a:picLocks noChangeAspect="1" noChangeArrowheads="1"/>
                    </pic:cNvPicPr>
                  </pic:nvPicPr>
                  <pic:blipFill>
                    <a:blip r:embed="rId8" cstate="print">
                      <a:extLst>
                        <a:ext uri="{28A0092B-C50C-407E-A947-70E740481C1C}">
                          <a14:useLocalDpi xmlns:a14="http://schemas.microsoft.com/office/drawing/2010/main" val="0"/>
                        </a:ext>
                      </a:extLst>
                    </a:blip>
                    <a:srcRect l="75502" t="2455" r="2036" b="85452"/>
                    <a:stretch>
                      <a:fillRect/>
                    </a:stretch>
                  </pic:blipFill>
                  <pic:spPr bwMode="auto">
                    <a:xfrm>
                      <a:off x="0" y="0"/>
                      <a:ext cx="1716405" cy="1188085"/>
                    </a:xfrm>
                    <a:prstGeom prst="rect">
                      <a:avLst/>
                    </a:prstGeom>
                    <a:noFill/>
                    <a:ln>
                      <a:noFill/>
                    </a:ln>
                  </pic:spPr>
                </pic:pic>
              </a:graphicData>
            </a:graphic>
          </wp:anchor>
        </w:drawing>
      </w:r>
      <w:r w:rsidRPr="005B482E">
        <w:rPr>
          <w:rFonts w:ascii="Calibri" w:hAnsi="Calibri" w:cs="Arial"/>
          <w:noProof/>
        </w:rPr>
        <w:drawing>
          <wp:anchor distT="0" distB="0" distL="114300" distR="114300" simplePos="0" relativeHeight="251670528" behindDoc="1" locked="0" layoutInCell="1" allowOverlap="1" wp14:anchorId="3C5511B6" wp14:editId="2695477D">
            <wp:simplePos x="0" y="0"/>
            <wp:positionH relativeFrom="column">
              <wp:posOffset>3904615</wp:posOffset>
            </wp:positionH>
            <wp:positionV relativeFrom="paragraph">
              <wp:posOffset>36830</wp:posOffset>
            </wp:positionV>
            <wp:extent cx="1333500" cy="1333500"/>
            <wp:effectExtent l="0" t="0" r="0" b="0"/>
            <wp:wrapTight wrapText="bothSides">
              <wp:wrapPolygon edited="0">
                <wp:start x="6789" y="1234"/>
                <wp:lineTo x="2160" y="6789"/>
                <wp:lineTo x="1234" y="8640"/>
                <wp:lineTo x="1543" y="9257"/>
                <wp:lineTo x="4320" y="11726"/>
                <wp:lineTo x="6171" y="16663"/>
                <wp:lineTo x="5863" y="17897"/>
                <wp:lineTo x="7406" y="19131"/>
                <wp:lineTo x="9874" y="20366"/>
                <wp:lineTo x="11417" y="20366"/>
                <wp:lineTo x="13577" y="19749"/>
                <wp:lineTo x="16354" y="17897"/>
                <wp:lineTo x="15737" y="16663"/>
                <wp:lineTo x="16971" y="11726"/>
                <wp:lineTo x="20057" y="10183"/>
                <wp:lineTo x="20366" y="8949"/>
                <wp:lineTo x="19440" y="6789"/>
                <wp:lineTo x="14811" y="1234"/>
                <wp:lineTo x="6789" y="1234"/>
              </wp:wrapPolygon>
            </wp:wrapTight>
            <wp:docPr id="8" name="Picture 8"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
                    <pic:cNvPicPr>
                      <a:picLocks noChangeAspect="1" noChangeArrowheads="1"/>
                    </pic:cNvPicPr>
                  </pic:nvPicPr>
                  <pic:blipFill rotWithShape="1">
                    <a:blip r:embed="rId9">
                      <a:extLst>
                        <a:ext uri="{28A0092B-C50C-407E-A947-70E740481C1C}">
                          <a14:useLocalDpi xmlns:a14="http://schemas.microsoft.com/office/drawing/2010/main" val="0"/>
                        </a:ext>
                      </a:extLst>
                    </a:blip>
                    <a:srcRect l="20484" t="21321" r="20986" b="20150"/>
                    <a:stretch/>
                  </pic:blipFill>
                  <pic:spPr bwMode="auto">
                    <a:xfrm>
                      <a:off x="0" y="0"/>
                      <a:ext cx="1333500" cy="1333500"/>
                    </a:xfrm>
                    <a:prstGeom prst="rect">
                      <a:avLst/>
                    </a:prstGeom>
                    <a:noFill/>
                    <a:ln>
                      <a:noFill/>
                    </a:ln>
                    <a:extLst>
                      <a:ext uri="{53640926-AAD7-44D8-BBD7-CCE9431645EC}">
                        <a14:shadowObscured xmlns:a14="http://schemas.microsoft.com/office/drawing/2010/main"/>
                      </a:ext>
                    </a:extLst>
                  </pic:spPr>
                </pic:pic>
              </a:graphicData>
            </a:graphic>
          </wp:anchor>
        </w:drawing>
      </w:r>
    </w:p>
    <w:p w14:paraId="52E52939" w14:textId="77777777" w:rsidR="005B482E" w:rsidRPr="005B482E" w:rsidRDefault="005B482E" w:rsidP="005B482E">
      <w:pPr>
        <w:spacing w:line="240" w:lineRule="auto"/>
        <w:jc w:val="center"/>
        <w:rPr>
          <w:rFonts w:ascii="Calibri" w:hAnsi="Calibri" w:cs="Arial"/>
          <w:b/>
          <w:sz w:val="36"/>
          <w:szCs w:val="36"/>
        </w:rPr>
      </w:pPr>
    </w:p>
    <w:p w14:paraId="3C6B45F3" w14:textId="77777777" w:rsidR="005B482E" w:rsidRPr="005B482E" w:rsidRDefault="005B482E" w:rsidP="005B482E">
      <w:pPr>
        <w:spacing w:line="240" w:lineRule="auto"/>
        <w:jc w:val="center"/>
        <w:rPr>
          <w:rFonts w:ascii="Calibri" w:hAnsi="Calibri" w:cs="Arial"/>
          <w:b/>
          <w:sz w:val="36"/>
          <w:szCs w:val="36"/>
        </w:rPr>
      </w:pPr>
    </w:p>
    <w:p w14:paraId="7A6757BC" w14:textId="77777777" w:rsidR="005B482E" w:rsidRPr="005B482E" w:rsidRDefault="005B482E" w:rsidP="005B482E">
      <w:pPr>
        <w:spacing w:line="240" w:lineRule="auto"/>
        <w:jc w:val="center"/>
        <w:rPr>
          <w:rFonts w:ascii="Calibri" w:hAnsi="Calibri" w:cs="Arial"/>
          <w:b/>
          <w:sz w:val="36"/>
          <w:szCs w:val="36"/>
        </w:rPr>
      </w:pPr>
    </w:p>
    <w:p w14:paraId="699DCD0B" w14:textId="403FB004" w:rsidR="005B482E" w:rsidRPr="005B482E" w:rsidRDefault="00553FD6" w:rsidP="005B482E">
      <w:pPr>
        <w:spacing w:line="240" w:lineRule="auto"/>
        <w:jc w:val="center"/>
        <w:rPr>
          <w:rFonts w:ascii="Calibri" w:hAnsi="Calibri" w:cs="Arial"/>
          <w:b/>
          <w:sz w:val="36"/>
          <w:szCs w:val="36"/>
        </w:rPr>
      </w:pPr>
      <w:r>
        <w:rPr>
          <w:rFonts w:ascii="Calibri" w:hAnsi="Calibri" w:cs="Arial"/>
          <w:b/>
          <w:sz w:val="36"/>
          <w:szCs w:val="36"/>
        </w:rPr>
        <w:t>Safeguarding policy 2025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268"/>
        <w:gridCol w:w="2342"/>
        <w:gridCol w:w="2194"/>
      </w:tblGrid>
      <w:tr w:rsidR="005B482E" w:rsidRPr="005B482E" w14:paraId="1022B4E6" w14:textId="77777777" w:rsidTr="00EA0D34">
        <w:tc>
          <w:tcPr>
            <w:tcW w:w="2518" w:type="dxa"/>
            <w:shd w:val="clear" w:color="auto" w:fill="auto"/>
          </w:tcPr>
          <w:p w14:paraId="65D001AD" w14:textId="77777777" w:rsidR="005B482E" w:rsidRPr="005B482E" w:rsidRDefault="005B482E" w:rsidP="005B482E">
            <w:pPr>
              <w:spacing w:after="0" w:line="240" w:lineRule="auto"/>
              <w:jc w:val="center"/>
              <w:rPr>
                <w:rFonts w:ascii="Calibri" w:hAnsi="Calibri" w:cs="Arial"/>
                <w:b/>
                <w:szCs w:val="24"/>
              </w:rPr>
            </w:pPr>
            <w:r w:rsidRPr="005B482E">
              <w:rPr>
                <w:rFonts w:ascii="Calibri" w:hAnsi="Calibri" w:cs="Arial"/>
                <w:b/>
                <w:szCs w:val="24"/>
              </w:rPr>
              <w:t xml:space="preserve">Author, date and title </w:t>
            </w:r>
          </w:p>
        </w:tc>
        <w:tc>
          <w:tcPr>
            <w:tcW w:w="2268" w:type="dxa"/>
            <w:shd w:val="clear" w:color="auto" w:fill="auto"/>
          </w:tcPr>
          <w:p w14:paraId="77DD2C27" w14:textId="77777777" w:rsidR="005B482E" w:rsidRPr="005B482E" w:rsidRDefault="005B482E" w:rsidP="005B482E">
            <w:pPr>
              <w:spacing w:after="0" w:line="240" w:lineRule="auto"/>
              <w:jc w:val="center"/>
              <w:rPr>
                <w:rFonts w:ascii="Calibri" w:hAnsi="Calibri" w:cs="Arial"/>
                <w:b/>
                <w:szCs w:val="24"/>
              </w:rPr>
            </w:pPr>
            <w:r w:rsidRPr="005B482E">
              <w:rPr>
                <w:rFonts w:ascii="Calibri" w:hAnsi="Calibri" w:cs="Arial"/>
                <w:b/>
                <w:szCs w:val="24"/>
              </w:rPr>
              <w:t>Reviewed on</w:t>
            </w:r>
          </w:p>
        </w:tc>
        <w:tc>
          <w:tcPr>
            <w:tcW w:w="2342" w:type="dxa"/>
            <w:shd w:val="clear" w:color="auto" w:fill="auto"/>
          </w:tcPr>
          <w:p w14:paraId="7AF3B9FE" w14:textId="77777777" w:rsidR="005B482E" w:rsidRPr="005B482E" w:rsidRDefault="005B482E" w:rsidP="005B482E">
            <w:pPr>
              <w:spacing w:after="0" w:line="240" w:lineRule="auto"/>
              <w:jc w:val="center"/>
              <w:rPr>
                <w:rFonts w:ascii="Calibri" w:hAnsi="Calibri" w:cs="Arial"/>
                <w:b/>
                <w:szCs w:val="24"/>
              </w:rPr>
            </w:pPr>
            <w:r w:rsidRPr="005B482E">
              <w:rPr>
                <w:rFonts w:ascii="Calibri" w:hAnsi="Calibri" w:cs="Arial"/>
                <w:b/>
                <w:szCs w:val="24"/>
              </w:rPr>
              <w:t>Next review due date</w:t>
            </w:r>
          </w:p>
        </w:tc>
        <w:tc>
          <w:tcPr>
            <w:tcW w:w="2194" w:type="dxa"/>
            <w:shd w:val="clear" w:color="auto" w:fill="auto"/>
          </w:tcPr>
          <w:p w14:paraId="73333FC7" w14:textId="77777777" w:rsidR="005B482E" w:rsidRPr="005B482E" w:rsidRDefault="005B482E" w:rsidP="005B482E">
            <w:pPr>
              <w:spacing w:after="0" w:line="240" w:lineRule="auto"/>
              <w:jc w:val="center"/>
              <w:rPr>
                <w:rFonts w:ascii="Calibri" w:hAnsi="Calibri" w:cs="Arial"/>
                <w:b/>
                <w:szCs w:val="24"/>
              </w:rPr>
            </w:pPr>
            <w:r w:rsidRPr="005B482E">
              <w:rPr>
                <w:rFonts w:ascii="Calibri" w:hAnsi="Calibri" w:cs="Arial"/>
                <w:b/>
                <w:szCs w:val="24"/>
              </w:rPr>
              <w:t>Statutory Requirement</w:t>
            </w:r>
          </w:p>
        </w:tc>
      </w:tr>
      <w:tr w:rsidR="005B482E" w:rsidRPr="005B482E" w14:paraId="2987FFB3" w14:textId="77777777" w:rsidTr="00EA0D34">
        <w:tc>
          <w:tcPr>
            <w:tcW w:w="2518" w:type="dxa"/>
            <w:shd w:val="clear" w:color="auto" w:fill="auto"/>
          </w:tcPr>
          <w:p w14:paraId="1E829BEC" w14:textId="77777777" w:rsidR="005B482E" w:rsidRPr="005B482E" w:rsidRDefault="005B482E" w:rsidP="005B482E">
            <w:pPr>
              <w:spacing w:after="0" w:line="240" w:lineRule="auto"/>
              <w:jc w:val="center"/>
              <w:rPr>
                <w:rFonts w:ascii="Calibri" w:hAnsi="Calibri" w:cs="Arial"/>
                <w:szCs w:val="24"/>
              </w:rPr>
            </w:pPr>
            <w:r w:rsidRPr="005B482E">
              <w:rPr>
                <w:rFonts w:ascii="Calibri" w:hAnsi="Calibri" w:cs="Arial"/>
                <w:szCs w:val="24"/>
              </w:rPr>
              <w:t>CBC model policy adapted by Sarah Woodham</w:t>
            </w:r>
          </w:p>
        </w:tc>
        <w:tc>
          <w:tcPr>
            <w:tcW w:w="2268" w:type="dxa"/>
            <w:shd w:val="clear" w:color="auto" w:fill="auto"/>
          </w:tcPr>
          <w:p w14:paraId="13A46156" w14:textId="77777777" w:rsidR="005B482E" w:rsidRPr="005B482E" w:rsidRDefault="005B482E" w:rsidP="005B482E">
            <w:pPr>
              <w:spacing w:line="240" w:lineRule="auto"/>
              <w:jc w:val="center"/>
              <w:rPr>
                <w:rFonts w:ascii="Calibri" w:hAnsi="Calibri" w:cs="Arial"/>
                <w:szCs w:val="24"/>
              </w:rPr>
            </w:pPr>
            <w:r w:rsidRPr="005B482E">
              <w:rPr>
                <w:rFonts w:ascii="Calibri" w:hAnsi="Calibri" w:cs="Arial"/>
                <w:szCs w:val="24"/>
              </w:rPr>
              <w:t>November 2019</w:t>
            </w:r>
          </w:p>
        </w:tc>
        <w:tc>
          <w:tcPr>
            <w:tcW w:w="2342" w:type="dxa"/>
            <w:shd w:val="clear" w:color="auto" w:fill="auto"/>
          </w:tcPr>
          <w:p w14:paraId="2436E75A" w14:textId="77777777" w:rsidR="005B482E" w:rsidRPr="005B482E" w:rsidRDefault="005B482E" w:rsidP="005B482E">
            <w:pPr>
              <w:spacing w:line="240" w:lineRule="auto"/>
              <w:jc w:val="center"/>
              <w:rPr>
                <w:rFonts w:ascii="Calibri" w:hAnsi="Calibri" w:cs="Arial"/>
                <w:szCs w:val="24"/>
              </w:rPr>
            </w:pPr>
            <w:r w:rsidRPr="005B482E">
              <w:rPr>
                <w:rFonts w:ascii="Calibri" w:hAnsi="Calibri" w:cs="Arial"/>
                <w:szCs w:val="24"/>
              </w:rPr>
              <w:t>November 2020</w:t>
            </w:r>
          </w:p>
        </w:tc>
        <w:tc>
          <w:tcPr>
            <w:tcW w:w="2194" w:type="dxa"/>
            <w:shd w:val="clear" w:color="auto" w:fill="auto"/>
          </w:tcPr>
          <w:p w14:paraId="695629A1" w14:textId="77777777" w:rsidR="005B482E" w:rsidRPr="005B482E" w:rsidRDefault="005B482E" w:rsidP="005B482E">
            <w:pPr>
              <w:spacing w:line="240" w:lineRule="auto"/>
              <w:jc w:val="center"/>
              <w:rPr>
                <w:rFonts w:ascii="Calibri" w:hAnsi="Calibri" w:cs="Arial"/>
                <w:szCs w:val="24"/>
              </w:rPr>
            </w:pPr>
            <w:r w:rsidRPr="005B482E">
              <w:rPr>
                <w:rFonts w:ascii="Calibri" w:hAnsi="Calibri" w:cs="Arial"/>
                <w:szCs w:val="24"/>
              </w:rPr>
              <w:t>Yes</w:t>
            </w:r>
          </w:p>
        </w:tc>
      </w:tr>
      <w:tr w:rsidR="005B482E" w:rsidRPr="005B482E" w14:paraId="63D04D5A" w14:textId="77777777" w:rsidTr="00EA0D34">
        <w:tc>
          <w:tcPr>
            <w:tcW w:w="2518" w:type="dxa"/>
            <w:shd w:val="clear" w:color="auto" w:fill="auto"/>
          </w:tcPr>
          <w:p w14:paraId="61693351" w14:textId="77777777" w:rsidR="005B482E" w:rsidRPr="005B482E" w:rsidRDefault="005B482E" w:rsidP="005B482E">
            <w:pPr>
              <w:spacing w:after="0" w:line="240" w:lineRule="auto"/>
              <w:jc w:val="center"/>
              <w:rPr>
                <w:rFonts w:ascii="Calibri" w:hAnsi="Calibri" w:cs="Arial"/>
                <w:szCs w:val="24"/>
              </w:rPr>
            </w:pPr>
            <w:r w:rsidRPr="005B482E">
              <w:rPr>
                <w:rFonts w:ascii="Calibri" w:hAnsi="Calibri" w:cs="Arial"/>
                <w:szCs w:val="24"/>
              </w:rPr>
              <w:t>CBC model policy adapted by Sarah Woodham</w:t>
            </w:r>
          </w:p>
        </w:tc>
        <w:tc>
          <w:tcPr>
            <w:tcW w:w="2268" w:type="dxa"/>
            <w:shd w:val="clear" w:color="auto" w:fill="auto"/>
          </w:tcPr>
          <w:p w14:paraId="1BE29A99" w14:textId="77777777" w:rsidR="005B482E" w:rsidRPr="005B482E" w:rsidRDefault="005B482E" w:rsidP="005B482E">
            <w:pPr>
              <w:spacing w:line="240" w:lineRule="auto"/>
              <w:jc w:val="center"/>
              <w:rPr>
                <w:rFonts w:ascii="Calibri" w:hAnsi="Calibri" w:cs="Arial"/>
                <w:szCs w:val="24"/>
              </w:rPr>
            </w:pPr>
            <w:r w:rsidRPr="005B482E">
              <w:rPr>
                <w:rFonts w:ascii="Calibri" w:hAnsi="Calibri" w:cs="Arial"/>
                <w:szCs w:val="24"/>
              </w:rPr>
              <w:t>November 2020</w:t>
            </w:r>
          </w:p>
        </w:tc>
        <w:tc>
          <w:tcPr>
            <w:tcW w:w="2342" w:type="dxa"/>
            <w:shd w:val="clear" w:color="auto" w:fill="auto"/>
          </w:tcPr>
          <w:p w14:paraId="5F518FD6" w14:textId="77777777" w:rsidR="005B482E" w:rsidRPr="005B482E" w:rsidRDefault="005B482E" w:rsidP="005B482E">
            <w:pPr>
              <w:spacing w:line="240" w:lineRule="auto"/>
              <w:jc w:val="center"/>
              <w:rPr>
                <w:rFonts w:ascii="Calibri" w:hAnsi="Calibri" w:cs="Arial"/>
                <w:szCs w:val="24"/>
              </w:rPr>
            </w:pPr>
            <w:r w:rsidRPr="005B482E">
              <w:rPr>
                <w:rFonts w:ascii="Calibri" w:hAnsi="Calibri" w:cs="Arial"/>
                <w:szCs w:val="24"/>
              </w:rPr>
              <w:t>November 2021</w:t>
            </w:r>
          </w:p>
        </w:tc>
        <w:tc>
          <w:tcPr>
            <w:tcW w:w="2194" w:type="dxa"/>
            <w:shd w:val="clear" w:color="auto" w:fill="auto"/>
          </w:tcPr>
          <w:p w14:paraId="5707DDAE" w14:textId="77777777" w:rsidR="005B482E" w:rsidRPr="005B482E" w:rsidRDefault="005B482E" w:rsidP="005B482E">
            <w:pPr>
              <w:spacing w:line="240" w:lineRule="auto"/>
              <w:jc w:val="center"/>
              <w:rPr>
                <w:rFonts w:ascii="Calibri" w:hAnsi="Calibri" w:cs="Arial"/>
                <w:szCs w:val="24"/>
              </w:rPr>
            </w:pPr>
            <w:r w:rsidRPr="005B482E">
              <w:rPr>
                <w:rFonts w:ascii="Calibri" w:hAnsi="Calibri" w:cs="Arial"/>
                <w:szCs w:val="24"/>
              </w:rPr>
              <w:t>Yes</w:t>
            </w:r>
          </w:p>
        </w:tc>
      </w:tr>
      <w:tr w:rsidR="005B482E" w:rsidRPr="005B482E" w14:paraId="3B259107" w14:textId="77777777" w:rsidTr="00EA0D34">
        <w:tc>
          <w:tcPr>
            <w:tcW w:w="2518" w:type="dxa"/>
            <w:shd w:val="clear" w:color="auto" w:fill="auto"/>
          </w:tcPr>
          <w:p w14:paraId="49345A2D" w14:textId="77777777" w:rsidR="005B482E" w:rsidRPr="005B482E" w:rsidRDefault="005B482E" w:rsidP="005B482E">
            <w:pPr>
              <w:spacing w:after="0" w:line="240" w:lineRule="auto"/>
              <w:jc w:val="center"/>
              <w:rPr>
                <w:rFonts w:ascii="Calibri" w:hAnsi="Calibri" w:cs="Arial"/>
                <w:szCs w:val="24"/>
              </w:rPr>
            </w:pPr>
            <w:r w:rsidRPr="005B482E">
              <w:rPr>
                <w:rFonts w:ascii="Calibri" w:hAnsi="Calibri" w:cs="Arial"/>
                <w:szCs w:val="24"/>
              </w:rPr>
              <w:t>CBC updated model policy adapted by Sarah Woodham</w:t>
            </w:r>
          </w:p>
        </w:tc>
        <w:tc>
          <w:tcPr>
            <w:tcW w:w="2268" w:type="dxa"/>
            <w:shd w:val="clear" w:color="auto" w:fill="auto"/>
          </w:tcPr>
          <w:p w14:paraId="78743A13" w14:textId="77777777" w:rsidR="005B482E" w:rsidRPr="005B482E" w:rsidRDefault="005B482E" w:rsidP="005B482E">
            <w:pPr>
              <w:spacing w:line="240" w:lineRule="auto"/>
              <w:rPr>
                <w:rFonts w:ascii="Calibri" w:hAnsi="Calibri" w:cs="Arial"/>
                <w:szCs w:val="24"/>
              </w:rPr>
            </w:pPr>
          </w:p>
          <w:p w14:paraId="1DE4E0EB" w14:textId="77777777" w:rsidR="005B482E" w:rsidRPr="005B482E" w:rsidRDefault="005B482E" w:rsidP="005B482E">
            <w:pPr>
              <w:spacing w:line="240" w:lineRule="auto"/>
              <w:rPr>
                <w:rFonts w:ascii="Calibri" w:hAnsi="Calibri" w:cs="Arial"/>
                <w:szCs w:val="24"/>
              </w:rPr>
            </w:pPr>
            <w:r w:rsidRPr="005B482E">
              <w:rPr>
                <w:rFonts w:ascii="Calibri" w:hAnsi="Calibri" w:cs="Arial"/>
                <w:szCs w:val="24"/>
              </w:rPr>
              <w:t>September 2021</w:t>
            </w:r>
          </w:p>
        </w:tc>
        <w:tc>
          <w:tcPr>
            <w:tcW w:w="2342" w:type="dxa"/>
            <w:shd w:val="clear" w:color="auto" w:fill="auto"/>
          </w:tcPr>
          <w:p w14:paraId="70954E24" w14:textId="77777777" w:rsidR="005B482E" w:rsidRPr="005B482E" w:rsidRDefault="005B482E" w:rsidP="005B482E">
            <w:pPr>
              <w:spacing w:line="240" w:lineRule="auto"/>
              <w:jc w:val="center"/>
              <w:rPr>
                <w:rFonts w:ascii="Calibri" w:hAnsi="Calibri" w:cs="Arial"/>
                <w:szCs w:val="24"/>
              </w:rPr>
            </w:pPr>
          </w:p>
          <w:p w14:paraId="2AE3B2D1" w14:textId="77777777" w:rsidR="005B482E" w:rsidRPr="005B482E" w:rsidRDefault="005B482E" w:rsidP="005B482E">
            <w:pPr>
              <w:spacing w:line="240" w:lineRule="auto"/>
              <w:jc w:val="center"/>
              <w:rPr>
                <w:rFonts w:ascii="Calibri" w:hAnsi="Calibri" w:cs="Arial"/>
                <w:szCs w:val="24"/>
              </w:rPr>
            </w:pPr>
            <w:r w:rsidRPr="005B482E">
              <w:rPr>
                <w:rFonts w:ascii="Calibri" w:hAnsi="Calibri" w:cs="Arial"/>
                <w:szCs w:val="24"/>
              </w:rPr>
              <w:t>September 2022</w:t>
            </w:r>
          </w:p>
        </w:tc>
        <w:tc>
          <w:tcPr>
            <w:tcW w:w="2194" w:type="dxa"/>
            <w:shd w:val="clear" w:color="auto" w:fill="auto"/>
          </w:tcPr>
          <w:p w14:paraId="7C4FB997" w14:textId="77777777" w:rsidR="005B482E" w:rsidRPr="005B482E" w:rsidRDefault="005B482E" w:rsidP="005B482E">
            <w:pPr>
              <w:spacing w:line="240" w:lineRule="auto"/>
              <w:jc w:val="center"/>
              <w:rPr>
                <w:rFonts w:ascii="Calibri" w:hAnsi="Calibri" w:cs="Arial"/>
                <w:szCs w:val="24"/>
              </w:rPr>
            </w:pPr>
          </w:p>
          <w:p w14:paraId="198FC281" w14:textId="77777777" w:rsidR="005B482E" w:rsidRPr="005B482E" w:rsidRDefault="005B482E" w:rsidP="005B482E">
            <w:pPr>
              <w:spacing w:line="240" w:lineRule="auto"/>
              <w:jc w:val="center"/>
              <w:rPr>
                <w:rFonts w:ascii="Calibri" w:hAnsi="Calibri" w:cs="Arial"/>
                <w:szCs w:val="24"/>
              </w:rPr>
            </w:pPr>
            <w:r w:rsidRPr="005B482E">
              <w:rPr>
                <w:rFonts w:ascii="Calibri" w:hAnsi="Calibri" w:cs="Arial"/>
                <w:szCs w:val="24"/>
              </w:rPr>
              <w:t>Yes</w:t>
            </w:r>
          </w:p>
        </w:tc>
      </w:tr>
      <w:tr w:rsidR="00B934D9" w:rsidRPr="005B482E" w14:paraId="1E904E7D" w14:textId="77777777" w:rsidTr="00EA0D34">
        <w:tc>
          <w:tcPr>
            <w:tcW w:w="2518" w:type="dxa"/>
            <w:shd w:val="clear" w:color="auto" w:fill="auto"/>
          </w:tcPr>
          <w:p w14:paraId="02D86A79" w14:textId="7FE8E393" w:rsidR="00B934D9" w:rsidRPr="005B482E" w:rsidRDefault="00B934D9" w:rsidP="005B482E">
            <w:pPr>
              <w:spacing w:after="0" w:line="240" w:lineRule="auto"/>
              <w:jc w:val="center"/>
              <w:rPr>
                <w:rFonts w:ascii="Calibri" w:hAnsi="Calibri" w:cs="Arial"/>
                <w:szCs w:val="24"/>
              </w:rPr>
            </w:pPr>
            <w:r w:rsidRPr="005B482E">
              <w:rPr>
                <w:rFonts w:ascii="Calibri" w:hAnsi="Calibri" w:cs="Arial"/>
                <w:szCs w:val="24"/>
              </w:rPr>
              <w:t>CBC updated model policy adapted by Sarah Woodham</w:t>
            </w:r>
          </w:p>
        </w:tc>
        <w:tc>
          <w:tcPr>
            <w:tcW w:w="2268" w:type="dxa"/>
            <w:shd w:val="clear" w:color="auto" w:fill="auto"/>
          </w:tcPr>
          <w:p w14:paraId="5DA5157B" w14:textId="77777777" w:rsidR="00B934D9" w:rsidRDefault="00B934D9" w:rsidP="005B482E">
            <w:pPr>
              <w:spacing w:line="240" w:lineRule="auto"/>
              <w:rPr>
                <w:rFonts w:ascii="Calibri" w:hAnsi="Calibri" w:cs="Arial"/>
                <w:szCs w:val="24"/>
              </w:rPr>
            </w:pPr>
          </w:p>
          <w:p w14:paraId="43796838" w14:textId="04256DB2" w:rsidR="00B934D9" w:rsidRPr="005B482E" w:rsidRDefault="00B934D9" w:rsidP="005B482E">
            <w:pPr>
              <w:spacing w:line="240" w:lineRule="auto"/>
              <w:rPr>
                <w:rFonts w:ascii="Calibri" w:hAnsi="Calibri" w:cs="Arial"/>
                <w:szCs w:val="24"/>
              </w:rPr>
            </w:pPr>
            <w:r>
              <w:rPr>
                <w:rFonts w:ascii="Calibri" w:hAnsi="Calibri" w:cs="Arial"/>
                <w:szCs w:val="24"/>
              </w:rPr>
              <w:t>September 2022</w:t>
            </w:r>
          </w:p>
        </w:tc>
        <w:tc>
          <w:tcPr>
            <w:tcW w:w="2342" w:type="dxa"/>
            <w:shd w:val="clear" w:color="auto" w:fill="auto"/>
          </w:tcPr>
          <w:p w14:paraId="742C53E6" w14:textId="77777777" w:rsidR="00B934D9" w:rsidRDefault="00B934D9" w:rsidP="005B482E">
            <w:pPr>
              <w:spacing w:line="240" w:lineRule="auto"/>
              <w:jc w:val="center"/>
              <w:rPr>
                <w:rFonts w:ascii="Calibri" w:hAnsi="Calibri" w:cs="Arial"/>
                <w:szCs w:val="24"/>
              </w:rPr>
            </w:pPr>
          </w:p>
          <w:p w14:paraId="239FF208" w14:textId="4C5718D8" w:rsidR="00B934D9" w:rsidRPr="005B482E" w:rsidRDefault="00B934D9" w:rsidP="005B482E">
            <w:pPr>
              <w:spacing w:line="240" w:lineRule="auto"/>
              <w:jc w:val="center"/>
              <w:rPr>
                <w:rFonts w:ascii="Calibri" w:hAnsi="Calibri" w:cs="Arial"/>
                <w:szCs w:val="24"/>
              </w:rPr>
            </w:pPr>
            <w:r>
              <w:rPr>
                <w:rFonts w:ascii="Calibri" w:hAnsi="Calibri" w:cs="Arial"/>
                <w:szCs w:val="24"/>
              </w:rPr>
              <w:t>September 2023</w:t>
            </w:r>
          </w:p>
        </w:tc>
        <w:tc>
          <w:tcPr>
            <w:tcW w:w="2194" w:type="dxa"/>
            <w:shd w:val="clear" w:color="auto" w:fill="auto"/>
          </w:tcPr>
          <w:p w14:paraId="4EC54505" w14:textId="77777777" w:rsidR="00B934D9" w:rsidRDefault="00B934D9" w:rsidP="005B482E">
            <w:pPr>
              <w:spacing w:line="240" w:lineRule="auto"/>
              <w:jc w:val="center"/>
              <w:rPr>
                <w:rFonts w:ascii="Calibri" w:hAnsi="Calibri" w:cs="Arial"/>
                <w:szCs w:val="24"/>
              </w:rPr>
            </w:pPr>
          </w:p>
          <w:p w14:paraId="4A14E48A" w14:textId="0C545BE7" w:rsidR="00B934D9" w:rsidRPr="005B482E" w:rsidRDefault="00B934D9" w:rsidP="005B482E">
            <w:pPr>
              <w:spacing w:line="240" w:lineRule="auto"/>
              <w:jc w:val="center"/>
              <w:rPr>
                <w:rFonts w:ascii="Calibri" w:hAnsi="Calibri" w:cs="Arial"/>
                <w:szCs w:val="24"/>
              </w:rPr>
            </w:pPr>
            <w:r>
              <w:rPr>
                <w:rFonts w:ascii="Calibri" w:hAnsi="Calibri" w:cs="Arial"/>
                <w:szCs w:val="24"/>
              </w:rPr>
              <w:t>Yes</w:t>
            </w:r>
          </w:p>
        </w:tc>
      </w:tr>
      <w:tr w:rsidR="00F92A4C" w:rsidRPr="005B482E" w14:paraId="222500E3" w14:textId="77777777" w:rsidTr="00EA0D34">
        <w:tc>
          <w:tcPr>
            <w:tcW w:w="2518" w:type="dxa"/>
            <w:shd w:val="clear" w:color="auto" w:fill="auto"/>
          </w:tcPr>
          <w:p w14:paraId="6FC5160E" w14:textId="2AA4845D" w:rsidR="00F92A4C" w:rsidRPr="005B482E" w:rsidRDefault="00F92A4C" w:rsidP="005B482E">
            <w:pPr>
              <w:spacing w:after="0" w:line="240" w:lineRule="auto"/>
              <w:jc w:val="center"/>
              <w:rPr>
                <w:rFonts w:ascii="Calibri" w:hAnsi="Calibri" w:cs="Arial"/>
                <w:szCs w:val="24"/>
              </w:rPr>
            </w:pPr>
            <w:r>
              <w:rPr>
                <w:rFonts w:ascii="Calibri" w:hAnsi="Calibri" w:cs="Arial"/>
                <w:szCs w:val="24"/>
              </w:rPr>
              <w:t>CBC updated model policy adapted by Sarah Woodham</w:t>
            </w:r>
          </w:p>
        </w:tc>
        <w:tc>
          <w:tcPr>
            <w:tcW w:w="2268" w:type="dxa"/>
            <w:shd w:val="clear" w:color="auto" w:fill="auto"/>
          </w:tcPr>
          <w:p w14:paraId="70FBD2A2" w14:textId="77777777" w:rsidR="00F92A4C" w:rsidRDefault="00F92A4C" w:rsidP="005B482E">
            <w:pPr>
              <w:spacing w:line="240" w:lineRule="auto"/>
              <w:rPr>
                <w:rFonts w:ascii="Calibri" w:hAnsi="Calibri" w:cs="Arial"/>
                <w:szCs w:val="24"/>
              </w:rPr>
            </w:pPr>
          </w:p>
          <w:p w14:paraId="76EC13FD" w14:textId="5F76A3F2" w:rsidR="00F92A4C" w:rsidRDefault="00F92A4C" w:rsidP="005B482E">
            <w:pPr>
              <w:spacing w:line="240" w:lineRule="auto"/>
              <w:rPr>
                <w:rFonts w:ascii="Calibri" w:hAnsi="Calibri" w:cs="Arial"/>
                <w:szCs w:val="24"/>
              </w:rPr>
            </w:pPr>
            <w:r>
              <w:rPr>
                <w:rFonts w:ascii="Calibri" w:hAnsi="Calibri" w:cs="Arial"/>
                <w:szCs w:val="24"/>
              </w:rPr>
              <w:t>September 2023</w:t>
            </w:r>
          </w:p>
        </w:tc>
        <w:tc>
          <w:tcPr>
            <w:tcW w:w="2342" w:type="dxa"/>
            <w:shd w:val="clear" w:color="auto" w:fill="auto"/>
          </w:tcPr>
          <w:p w14:paraId="76E19673" w14:textId="77777777" w:rsidR="00F92A4C" w:rsidRDefault="00F92A4C" w:rsidP="005B482E">
            <w:pPr>
              <w:spacing w:line="240" w:lineRule="auto"/>
              <w:jc w:val="center"/>
              <w:rPr>
                <w:rFonts w:ascii="Calibri" w:hAnsi="Calibri" w:cs="Arial"/>
                <w:szCs w:val="24"/>
              </w:rPr>
            </w:pPr>
          </w:p>
          <w:p w14:paraId="59C7C952" w14:textId="0604A671" w:rsidR="00F92A4C" w:rsidRDefault="00F92A4C" w:rsidP="005B482E">
            <w:pPr>
              <w:spacing w:line="240" w:lineRule="auto"/>
              <w:jc w:val="center"/>
              <w:rPr>
                <w:rFonts w:ascii="Calibri" w:hAnsi="Calibri" w:cs="Arial"/>
                <w:szCs w:val="24"/>
              </w:rPr>
            </w:pPr>
            <w:r>
              <w:rPr>
                <w:rFonts w:ascii="Calibri" w:hAnsi="Calibri" w:cs="Arial"/>
                <w:szCs w:val="24"/>
              </w:rPr>
              <w:t>September 2024</w:t>
            </w:r>
          </w:p>
        </w:tc>
        <w:tc>
          <w:tcPr>
            <w:tcW w:w="2194" w:type="dxa"/>
            <w:shd w:val="clear" w:color="auto" w:fill="auto"/>
          </w:tcPr>
          <w:p w14:paraId="15112F3F" w14:textId="77777777" w:rsidR="00F92A4C" w:rsidRDefault="00F92A4C" w:rsidP="005B482E">
            <w:pPr>
              <w:spacing w:line="240" w:lineRule="auto"/>
              <w:jc w:val="center"/>
              <w:rPr>
                <w:rFonts w:ascii="Calibri" w:hAnsi="Calibri" w:cs="Arial"/>
                <w:szCs w:val="24"/>
              </w:rPr>
            </w:pPr>
          </w:p>
          <w:p w14:paraId="608324BB" w14:textId="197AB587" w:rsidR="00F92A4C" w:rsidRDefault="00F92A4C" w:rsidP="005B482E">
            <w:pPr>
              <w:spacing w:line="240" w:lineRule="auto"/>
              <w:jc w:val="center"/>
              <w:rPr>
                <w:rFonts w:ascii="Calibri" w:hAnsi="Calibri" w:cs="Arial"/>
                <w:szCs w:val="24"/>
              </w:rPr>
            </w:pPr>
            <w:r>
              <w:rPr>
                <w:rFonts w:ascii="Calibri" w:hAnsi="Calibri" w:cs="Arial"/>
                <w:szCs w:val="24"/>
              </w:rPr>
              <w:t>Yes</w:t>
            </w:r>
          </w:p>
        </w:tc>
      </w:tr>
      <w:tr w:rsidR="003F737E" w:rsidRPr="005B482E" w14:paraId="60748184" w14:textId="77777777" w:rsidTr="00EA0D34">
        <w:tc>
          <w:tcPr>
            <w:tcW w:w="2518" w:type="dxa"/>
            <w:shd w:val="clear" w:color="auto" w:fill="auto"/>
          </w:tcPr>
          <w:p w14:paraId="650C292A" w14:textId="2FC6FDA7" w:rsidR="003F737E" w:rsidRDefault="003F737E" w:rsidP="005B482E">
            <w:pPr>
              <w:spacing w:after="0" w:line="240" w:lineRule="auto"/>
              <w:jc w:val="center"/>
              <w:rPr>
                <w:rFonts w:ascii="Calibri" w:hAnsi="Calibri" w:cs="Arial"/>
                <w:szCs w:val="24"/>
              </w:rPr>
            </w:pPr>
            <w:r>
              <w:rPr>
                <w:rFonts w:ascii="Calibri" w:hAnsi="Calibri" w:cs="Arial"/>
                <w:szCs w:val="24"/>
              </w:rPr>
              <w:t>CBC updated model policy adapted by Sarah Woodham</w:t>
            </w:r>
          </w:p>
        </w:tc>
        <w:tc>
          <w:tcPr>
            <w:tcW w:w="2268" w:type="dxa"/>
            <w:shd w:val="clear" w:color="auto" w:fill="auto"/>
          </w:tcPr>
          <w:p w14:paraId="2B0A5780" w14:textId="77777777" w:rsidR="003F737E" w:rsidRDefault="003F737E" w:rsidP="005B482E">
            <w:pPr>
              <w:spacing w:line="240" w:lineRule="auto"/>
              <w:rPr>
                <w:rFonts w:ascii="Calibri" w:hAnsi="Calibri" w:cs="Arial"/>
                <w:szCs w:val="24"/>
              </w:rPr>
            </w:pPr>
          </w:p>
          <w:p w14:paraId="1E9425F9" w14:textId="4EE5EB2A" w:rsidR="003F737E" w:rsidRDefault="003F737E" w:rsidP="005B482E">
            <w:pPr>
              <w:spacing w:line="240" w:lineRule="auto"/>
              <w:rPr>
                <w:rFonts w:ascii="Calibri" w:hAnsi="Calibri" w:cs="Arial"/>
                <w:szCs w:val="24"/>
              </w:rPr>
            </w:pPr>
            <w:r>
              <w:rPr>
                <w:rFonts w:ascii="Calibri" w:hAnsi="Calibri" w:cs="Arial"/>
                <w:szCs w:val="24"/>
              </w:rPr>
              <w:t>September 2024</w:t>
            </w:r>
          </w:p>
        </w:tc>
        <w:tc>
          <w:tcPr>
            <w:tcW w:w="2342" w:type="dxa"/>
            <w:shd w:val="clear" w:color="auto" w:fill="auto"/>
          </w:tcPr>
          <w:p w14:paraId="4E048FD8" w14:textId="77777777" w:rsidR="003F737E" w:rsidRDefault="003F737E" w:rsidP="003F737E">
            <w:pPr>
              <w:spacing w:line="240" w:lineRule="auto"/>
              <w:rPr>
                <w:rFonts w:ascii="Calibri" w:hAnsi="Calibri" w:cs="Arial"/>
                <w:szCs w:val="24"/>
              </w:rPr>
            </w:pPr>
          </w:p>
          <w:p w14:paraId="348182A5" w14:textId="71A27508" w:rsidR="003F737E" w:rsidRDefault="003F737E" w:rsidP="003F737E">
            <w:pPr>
              <w:spacing w:line="240" w:lineRule="auto"/>
              <w:rPr>
                <w:rFonts w:ascii="Calibri" w:hAnsi="Calibri" w:cs="Arial"/>
                <w:szCs w:val="24"/>
              </w:rPr>
            </w:pPr>
            <w:r>
              <w:rPr>
                <w:rFonts w:ascii="Calibri" w:hAnsi="Calibri" w:cs="Arial"/>
                <w:szCs w:val="24"/>
              </w:rPr>
              <w:t>September 2025</w:t>
            </w:r>
          </w:p>
        </w:tc>
        <w:tc>
          <w:tcPr>
            <w:tcW w:w="2194" w:type="dxa"/>
            <w:shd w:val="clear" w:color="auto" w:fill="auto"/>
          </w:tcPr>
          <w:p w14:paraId="2DFA99D8" w14:textId="77777777" w:rsidR="003F737E" w:rsidRDefault="003F737E" w:rsidP="005B482E">
            <w:pPr>
              <w:spacing w:line="240" w:lineRule="auto"/>
              <w:jc w:val="center"/>
              <w:rPr>
                <w:rFonts w:ascii="Calibri" w:hAnsi="Calibri" w:cs="Arial"/>
                <w:szCs w:val="24"/>
              </w:rPr>
            </w:pPr>
          </w:p>
          <w:p w14:paraId="677DCED4" w14:textId="7A9845E1" w:rsidR="003F737E" w:rsidRDefault="003F737E" w:rsidP="005B482E">
            <w:pPr>
              <w:spacing w:line="240" w:lineRule="auto"/>
              <w:jc w:val="center"/>
              <w:rPr>
                <w:rFonts w:ascii="Calibri" w:hAnsi="Calibri" w:cs="Arial"/>
                <w:szCs w:val="24"/>
              </w:rPr>
            </w:pPr>
            <w:r>
              <w:rPr>
                <w:rFonts w:ascii="Calibri" w:hAnsi="Calibri" w:cs="Arial"/>
                <w:szCs w:val="24"/>
              </w:rPr>
              <w:t>Yes</w:t>
            </w:r>
          </w:p>
        </w:tc>
      </w:tr>
      <w:tr w:rsidR="009E4A01" w:rsidRPr="005B482E" w14:paraId="35A7D745" w14:textId="77777777" w:rsidTr="00EA0D34">
        <w:tc>
          <w:tcPr>
            <w:tcW w:w="2518" w:type="dxa"/>
            <w:shd w:val="clear" w:color="auto" w:fill="auto"/>
          </w:tcPr>
          <w:p w14:paraId="58F090C9" w14:textId="74DFFF24" w:rsidR="009E4A01" w:rsidRDefault="009E4A01" w:rsidP="005B482E">
            <w:pPr>
              <w:spacing w:after="0" w:line="240" w:lineRule="auto"/>
              <w:jc w:val="center"/>
              <w:rPr>
                <w:rFonts w:ascii="Calibri" w:hAnsi="Calibri" w:cs="Arial"/>
                <w:szCs w:val="24"/>
              </w:rPr>
            </w:pPr>
            <w:r>
              <w:rPr>
                <w:rFonts w:ascii="Calibri" w:hAnsi="Calibri" w:cs="Arial"/>
                <w:szCs w:val="24"/>
              </w:rPr>
              <w:t>CBC updated model policy adapted by Sarah Woodham</w:t>
            </w:r>
          </w:p>
        </w:tc>
        <w:tc>
          <w:tcPr>
            <w:tcW w:w="2268" w:type="dxa"/>
            <w:shd w:val="clear" w:color="auto" w:fill="auto"/>
          </w:tcPr>
          <w:p w14:paraId="4D4467D0" w14:textId="77777777" w:rsidR="009E4A01" w:rsidRDefault="009E4A01" w:rsidP="005B482E">
            <w:pPr>
              <w:spacing w:line="240" w:lineRule="auto"/>
              <w:rPr>
                <w:rFonts w:ascii="Calibri" w:hAnsi="Calibri" w:cs="Arial"/>
                <w:szCs w:val="24"/>
              </w:rPr>
            </w:pPr>
          </w:p>
          <w:p w14:paraId="1FEF42B7" w14:textId="603C629F" w:rsidR="009E4A01" w:rsidRDefault="009E4A01" w:rsidP="005B482E">
            <w:pPr>
              <w:spacing w:line="240" w:lineRule="auto"/>
              <w:rPr>
                <w:rFonts w:ascii="Calibri" w:hAnsi="Calibri" w:cs="Arial"/>
                <w:szCs w:val="24"/>
              </w:rPr>
            </w:pPr>
            <w:r>
              <w:rPr>
                <w:rFonts w:ascii="Calibri" w:hAnsi="Calibri" w:cs="Arial"/>
                <w:szCs w:val="24"/>
              </w:rPr>
              <w:t>September 2025</w:t>
            </w:r>
          </w:p>
        </w:tc>
        <w:tc>
          <w:tcPr>
            <w:tcW w:w="2342" w:type="dxa"/>
            <w:shd w:val="clear" w:color="auto" w:fill="auto"/>
          </w:tcPr>
          <w:p w14:paraId="04CC9B3E" w14:textId="77777777" w:rsidR="009E4A01" w:rsidRDefault="009E4A01" w:rsidP="003F737E">
            <w:pPr>
              <w:spacing w:line="240" w:lineRule="auto"/>
              <w:rPr>
                <w:rFonts w:ascii="Calibri" w:hAnsi="Calibri" w:cs="Arial"/>
                <w:szCs w:val="24"/>
              </w:rPr>
            </w:pPr>
          </w:p>
          <w:p w14:paraId="38DF3C33" w14:textId="09C83942" w:rsidR="009E4A01" w:rsidRDefault="009E4A01" w:rsidP="003F737E">
            <w:pPr>
              <w:spacing w:line="240" w:lineRule="auto"/>
              <w:rPr>
                <w:rFonts w:ascii="Calibri" w:hAnsi="Calibri" w:cs="Arial"/>
                <w:szCs w:val="24"/>
              </w:rPr>
            </w:pPr>
            <w:r>
              <w:rPr>
                <w:rFonts w:ascii="Calibri" w:hAnsi="Calibri" w:cs="Arial"/>
                <w:szCs w:val="24"/>
              </w:rPr>
              <w:t>September 2026</w:t>
            </w:r>
          </w:p>
        </w:tc>
        <w:tc>
          <w:tcPr>
            <w:tcW w:w="2194" w:type="dxa"/>
            <w:shd w:val="clear" w:color="auto" w:fill="auto"/>
          </w:tcPr>
          <w:p w14:paraId="01331B93" w14:textId="77777777" w:rsidR="009E4A01" w:rsidRDefault="009E4A01" w:rsidP="005B482E">
            <w:pPr>
              <w:spacing w:line="240" w:lineRule="auto"/>
              <w:jc w:val="center"/>
              <w:rPr>
                <w:rFonts w:ascii="Calibri" w:hAnsi="Calibri" w:cs="Arial"/>
                <w:szCs w:val="24"/>
              </w:rPr>
            </w:pPr>
          </w:p>
          <w:p w14:paraId="67154292" w14:textId="798CF30A" w:rsidR="009E4A01" w:rsidRDefault="009E4A01" w:rsidP="005B482E">
            <w:pPr>
              <w:spacing w:line="240" w:lineRule="auto"/>
              <w:jc w:val="center"/>
              <w:rPr>
                <w:rFonts w:ascii="Calibri" w:hAnsi="Calibri" w:cs="Arial"/>
                <w:szCs w:val="24"/>
              </w:rPr>
            </w:pPr>
            <w:r>
              <w:rPr>
                <w:rFonts w:ascii="Calibri" w:hAnsi="Calibri" w:cs="Arial"/>
                <w:szCs w:val="24"/>
              </w:rPr>
              <w:t>Yes</w:t>
            </w:r>
          </w:p>
        </w:tc>
      </w:tr>
    </w:tbl>
    <w:p w14:paraId="2B397BEE" w14:textId="77777777" w:rsidR="005B482E" w:rsidRPr="005B482E" w:rsidRDefault="005B482E" w:rsidP="005B482E">
      <w:pPr>
        <w:spacing w:line="240" w:lineRule="auto"/>
        <w:jc w:val="center"/>
        <w:rPr>
          <w:rFonts w:ascii="Calibri" w:hAnsi="Calibri" w:cs="Arial"/>
          <w:szCs w:val="24"/>
        </w:rPr>
      </w:pPr>
    </w:p>
    <w:p w14:paraId="575430C0" w14:textId="77777777" w:rsidR="005B482E" w:rsidRPr="005B482E" w:rsidRDefault="005B482E" w:rsidP="005B482E">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Arial"/>
          <w:b/>
          <w:i/>
          <w:szCs w:val="24"/>
        </w:rPr>
      </w:pPr>
      <w:r w:rsidRPr="005B482E">
        <w:rPr>
          <w:rFonts w:ascii="Calibri" w:hAnsi="Calibri" w:cs="Arial"/>
          <w:b/>
          <w:i/>
          <w:szCs w:val="24"/>
        </w:rPr>
        <w:t xml:space="preserve">As Values Schools, Shillington Lower and </w:t>
      </w:r>
      <w:proofErr w:type="spellStart"/>
      <w:r w:rsidRPr="005B482E">
        <w:rPr>
          <w:rFonts w:ascii="Calibri" w:hAnsi="Calibri" w:cs="Arial"/>
          <w:b/>
          <w:i/>
          <w:szCs w:val="24"/>
        </w:rPr>
        <w:t>Stondon</w:t>
      </w:r>
      <w:proofErr w:type="spellEnd"/>
      <w:r w:rsidRPr="005B482E">
        <w:rPr>
          <w:rFonts w:ascii="Calibri" w:hAnsi="Calibri" w:cs="Arial"/>
          <w:b/>
          <w:i/>
          <w:szCs w:val="24"/>
        </w:rPr>
        <w:t xml:space="preserve"> Lower ensures that all its policies, principles and practices adhere to the Values Education ethos.</w:t>
      </w:r>
    </w:p>
    <w:p w14:paraId="53DF270A" w14:textId="77777777" w:rsidR="005B482E" w:rsidRPr="005B482E" w:rsidRDefault="005B482E" w:rsidP="005B482E">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Arial"/>
          <w:b/>
          <w:i/>
          <w:szCs w:val="24"/>
        </w:rPr>
      </w:pPr>
    </w:p>
    <w:p w14:paraId="32E99D0D" w14:textId="77777777" w:rsidR="005B482E" w:rsidRPr="005B482E" w:rsidRDefault="005B482E" w:rsidP="005B482E">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Arial"/>
          <w:b/>
          <w:i/>
          <w:szCs w:val="24"/>
        </w:rPr>
      </w:pPr>
      <w:r w:rsidRPr="005B482E">
        <w:rPr>
          <w:rFonts w:ascii="Calibri" w:hAnsi="Calibri" w:cs="Arial"/>
          <w:b/>
          <w:i/>
          <w:szCs w:val="24"/>
        </w:rPr>
        <w:t>We are committed to recognising, valuing and respecting the diversity of our schools’ communities.  We adhere to the Local Authority’s Equal Opportunities Policy and the Equality Duty 2010.  We welcome all members of the schools’ communities irrespective of race, ethnic or national origins, religious and political beliefs, gender, disability, sexuality, age, marital status and linguistic ability.  We will ensure equality and value diversity, and address any unfair treatment, discrimination and prejudice.</w:t>
      </w:r>
    </w:p>
    <w:p w14:paraId="473ABD36" w14:textId="77777777" w:rsidR="005B482E" w:rsidRPr="005B482E" w:rsidRDefault="005B482E" w:rsidP="005B482E">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Arial"/>
          <w:b/>
          <w:i/>
          <w:szCs w:val="24"/>
        </w:rPr>
      </w:pPr>
    </w:p>
    <w:p w14:paraId="33799104" w14:textId="742619E3" w:rsidR="005B482E" w:rsidRPr="005B482E" w:rsidRDefault="005B482E" w:rsidP="005B482E">
      <w:pPr>
        <w:pBdr>
          <w:top w:val="single" w:sz="4" w:space="1" w:color="auto"/>
          <w:left w:val="single" w:sz="4" w:space="4" w:color="auto"/>
          <w:bottom w:val="single" w:sz="4" w:space="1" w:color="auto"/>
          <w:right w:val="single" w:sz="4" w:space="4" w:color="auto"/>
        </w:pBdr>
        <w:spacing w:after="0" w:line="240" w:lineRule="auto"/>
        <w:jc w:val="both"/>
        <w:rPr>
          <w:rFonts w:cs="Arial"/>
          <w:b/>
          <w:i/>
          <w:szCs w:val="24"/>
        </w:rPr>
      </w:pPr>
      <w:r w:rsidRPr="005B482E">
        <w:rPr>
          <w:rFonts w:cs="Arial"/>
          <w:b/>
          <w:i/>
          <w:szCs w:val="24"/>
        </w:rPr>
        <w:t xml:space="preserve">All our schools’ policies include the Pixie class (Shillington) and the </w:t>
      </w:r>
      <w:r w:rsidR="00FB0A50">
        <w:rPr>
          <w:rFonts w:cs="Arial"/>
          <w:b/>
          <w:i/>
          <w:szCs w:val="24"/>
        </w:rPr>
        <w:t xml:space="preserve">before and after school clubs </w:t>
      </w:r>
      <w:r w:rsidR="00FB0A50" w:rsidRPr="00E51E40">
        <w:rPr>
          <w:rFonts w:cs="Arial"/>
          <w:b/>
          <w:i/>
          <w:szCs w:val="24"/>
        </w:rPr>
        <w:t>at both schools.</w:t>
      </w:r>
    </w:p>
    <w:p w14:paraId="59BD1C78" w14:textId="77777777" w:rsidR="005B482E" w:rsidRPr="005B482E" w:rsidRDefault="005B482E" w:rsidP="005B482E">
      <w:pPr>
        <w:pBdr>
          <w:top w:val="single" w:sz="4" w:space="1" w:color="auto"/>
          <w:left w:val="single" w:sz="4" w:space="4" w:color="auto"/>
          <w:bottom w:val="single" w:sz="4" w:space="1" w:color="auto"/>
          <w:right w:val="single" w:sz="4" w:space="4" w:color="auto"/>
        </w:pBdr>
        <w:spacing w:after="0" w:line="240" w:lineRule="auto"/>
        <w:jc w:val="both"/>
        <w:rPr>
          <w:rFonts w:cs="Arial"/>
          <w:b/>
          <w:i/>
          <w:szCs w:val="24"/>
        </w:rPr>
      </w:pPr>
    </w:p>
    <w:p w14:paraId="46FA1583" w14:textId="77777777" w:rsidR="005B482E" w:rsidRPr="005B482E" w:rsidRDefault="005B482E" w:rsidP="005B482E">
      <w:pPr>
        <w:spacing w:line="240" w:lineRule="auto"/>
        <w:jc w:val="center"/>
        <w:rPr>
          <w:rFonts w:ascii="Calibri" w:hAnsi="Calibri" w:cs="Arial"/>
          <w:szCs w:val="24"/>
        </w:rPr>
      </w:pPr>
    </w:p>
    <w:p w14:paraId="5E32EE72" w14:textId="77777777" w:rsidR="0097762B" w:rsidRDefault="005B482E" w:rsidP="005B482E">
      <w:pPr>
        <w:spacing w:line="240" w:lineRule="auto"/>
        <w:rPr>
          <w:rFonts w:ascii="Calibri" w:hAnsi="Calibri" w:cs="Arial"/>
          <w:szCs w:val="24"/>
        </w:rPr>
      </w:pPr>
      <w:r w:rsidRPr="005B482E">
        <w:rPr>
          <w:rFonts w:ascii="Calibri" w:hAnsi="Calibri" w:cs="Arial"/>
          <w:szCs w:val="24"/>
        </w:rPr>
        <w:t>Head Teacher: ………………………….……….</w:t>
      </w:r>
      <w:r w:rsidRPr="005B482E">
        <w:rPr>
          <w:rFonts w:ascii="Calibri" w:hAnsi="Calibri" w:cs="Arial"/>
          <w:szCs w:val="24"/>
        </w:rPr>
        <w:tab/>
      </w:r>
      <w:r w:rsidRPr="005B482E">
        <w:rPr>
          <w:rFonts w:ascii="Calibri" w:hAnsi="Calibri" w:cs="Arial"/>
          <w:szCs w:val="24"/>
        </w:rPr>
        <w:tab/>
        <w:t>Date: ………………</w:t>
      </w:r>
      <w:proofErr w:type="gramStart"/>
      <w:r w:rsidRPr="005B482E">
        <w:rPr>
          <w:rFonts w:ascii="Calibri" w:hAnsi="Calibri" w:cs="Arial"/>
          <w:szCs w:val="24"/>
        </w:rPr>
        <w:t>…..</w:t>
      </w:r>
      <w:proofErr w:type="gramEnd"/>
    </w:p>
    <w:p w14:paraId="608EF11C" w14:textId="4273593A" w:rsidR="005B482E" w:rsidRPr="005B482E" w:rsidRDefault="005B482E" w:rsidP="005B482E">
      <w:pPr>
        <w:spacing w:line="240" w:lineRule="auto"/>
        <w:rPr>
          <w:rFonts w:ascii="Calibri" w:hAnsi="Calibri" w:cs="Arial"/>
          <w:szCs w:val="24"/>
        </w:rPr>
      </w:pPr>
      <w:r w:rsidRPr="005B482E">
        <w:rPr>
          <w:rFonts w:ascii="Calibri" w:hAnsi="Calibri" w:cs="Arial"/>
          <w:szCs w:val="24"/>
        </w:rPr>
        <w:t xml:space="preserve">Chair of </w:t>
      </w:r>
      <w:proofErr w:type="gramStart"/>
      <w:r w:rsidRPr="005B482E">
        <w:rPr>
          <w:rFonts w:ascii="Calibri" w:hAnsi="Calibri" w:cs="Arial"/>
          <w:szCs w:val="24"/>
        </w:rPr>
        <w:t>Governors:…</w:t>
      </w:r>
      <w:proofErr w:type="gramEnd"/>
      <w:r w:rsidRPr="005B482E">
        <w:rPr>
          <w:rFonts w:ascii="Calibri" w:hAnsi="Calibri" w:cs="Arial"/>
          <w:szCs w:val="24"/>
        </w:rPr>
        <w:t>……………………………</w:t>
      </w:r>
      <w:r w:rsidRPr="005B482E">
        <w:rPr>
          <w:rFonts w:ascii="Calibri" w:hAnsi="Calibri" w:cs="Arial"/>
          <w:szCs w:val="24"/>
        </w:rPr>
        <w:tab/>
        <w:t xml:space="preserve">   </w:t>
      </w:r>
      <w:r w:rsidRPr="005B482E">
        <w:rPr>
          <w:rFonts w:ascii="Calibri" w:hAnsi="Calibri" w:cs="Arial"/>
          <w:szCs w:val="24"/>
        </w:rPr>
        <w:tab/>
        <w:t>Date: ………………</w:t>
      </w:r>
      <w:proofErr w:type="gramStart"/>
      <w:r w:rsidRPr="005B482E">
        <w:rPr>
          <w:rFonts w:ascii="Calibri" w:hAnsi="Calibri" w:cs="Arial"/>
          <w:szCs w:val="24"/>
        </w:rPr>
        <w:t>…..</w:t>
      </w:r>
      <w:proofErr w:type="gramEnd"/>
    </w:p>
    <w:p w14:paraId="66C4B136" w14:textId="77777777" w:rsidR="005B482E" w:rsidRPr="005B482E" w:rsidRDefault="005B482E" w:rsidP="005B482E">
      <w:pPr>
        <w:autoSpaceDE w:val="0"/>
        <w:autoSpaceDN w:val="0"/>
        <w:adjustRightInd w:val="0"/>
        <w:spacing w:after="0" w:line="240" w:lineRule="auto"/>
        <w:ind w:right="-330"/>
        <w:jc w:val="both"/>
        <w:rPr>
          <w:rFonts w:cs="Arial"/>
          <w:color w:val="000000"/>
          <w:szCs w:val="24"/>
        </w:rPr>
      </w:pPr>
    </w:p>
    <w:p w14:paraId="3236F1AC" w14:textId="031F1C41" w:rsidR="009615A5" w:rsidRDefault="009615A5" w:rsidP="009615A5">
      <w:pPr>
        <w:autoSpaceDE w:val="0"/>
        <w:autoSpaceDN w:val="0"/>
        <w:adjustRightInd w:val="0"/>
        <w:spacing w:after="0" w:line="240" w:lineRule="auto"/>
        <w:rPr>
          <w:rFonts w:ascii="ArialMT" w:eastAsia="ArialMT" w:hAnsiTheme="minorHAnsi" w:cs="ArialMT"/>
          <w:szCs w:val="24"/>
          <w:lang w:eastAsia="en-US"/>
        </w:rPr>
      </w:pPr>
    </w:p>
    <w:p w14:paraId="6C0EC5A0" w14:textId="77777777" w:rsidR="001A4B83" w:rsidRPr="00D23EE2" w:rsidRDefault="001A4B83" w:rsidP="001A4B83">
      <w:pPr>
        <w:pStyle w:val="Heading2"/>
        <w:rPr>
          <w:rFonts w:cs="Arial"/>
          <w:sz w:val="28"/>
          <w:szCs w:val="28"/>
        </w:rPr>
      </w:pPr>
      <w:r w:rsidRPr="00D23EE2">
        <w:rPr>
          <w:rFonts w:cs="Arial"/>
          <w:sz w:val="28"/>
          <w:szCs w:val="28"/>
        </w:rPr>
        <w:t>Links with other Policies</w:t>
      </w:r>
    </w:p>
    <w:p w14:paraId="0DC084E3" w14:textId="77777777" w:rsidR="001A4B83" w:rsidRPr="00880D10" w:rsidRDefault="001A4B83" w:rsidP="001A4B83">
      <w:pPr>
        <w:spacing w:line="240" w:lineRule="auto"/>
        <w:rPr>
          <w:rFonts w:cs="Arial"/>
          <w:szCs w:val="24"/>
        </w:rPr>
      </w:pPr>
      <w:r w:rsidRPr="00880D10">
        <w:rPr>
          <w:rFonts w:cs="Arial"/>
          <w:szCs w:val="24"/>
        </w:rPr>
        <w:t>This safeguarding policy has obvious links with the wider safeguarding agenda: when agreeing or reviewing the policy, links should be made with other relevant guidelines and procedur</w:t>
      </w:r>
      <w:r>
        <w:rPr>
          <w:rFonts w:cs="Arial"/>
          <w:szCs w:val="24"/>
        </w:rPr>
        <w:t>es such as (but not limited to);</w:t>
      </w:r>
    </w:p>
    <w:p w14:paraId="2DB6B263" w14:textId="77777777" w:rsidR="001A4B83" w:rsidRPr="00880D10" w:rsidRDefault="001A4B83" w:rsidP="00B74BAC">
      <w:pPr>
        <w:numPr>
          <w:ilvl w:val="0"/>
          <w:numId w:val="19"/>
        </w:numPr>
        <w:spacing w:line="240" w:lineRule="auto"/>
        <w:rPr>
          <w:rFonts w:cs="Arial"/>
          <w:szCs w:val="24"/>
        </w:rPr>
      </w:pPr>
      <w:r>
        <w:rPr>
          <w:rFonts w:cs="Arial"/>
          <w:szCs w:val="24"/>
        </w:rPr>
        <w:t>Safer Recruitment</w:t>
      </w:r>
      <w:r>
        <w:rPr>
          <w:rFonts w:cs="Arial"/>
          <w:szCs w:val="24"/>
        </w:rPr>
        <w:tab/>
      </w:r>
      <w:r>
        <w:rPr>
          <w:rFonts w:cs="Arial"/>
          <w:szCs w:val="24"/>
        </w:rPr>
        <w:tab/>
      </w:r>
    </w:p>
    <w:p w14:paraId="54E6431A" w14:textId="77777777" w:rsidR="001A4B83" w:rsidRPr="00880D10" w:rsidRDefault="001A4B83" w:rsidP="00B74BAC">
      <w:pPr>
        <w:numPr>
          <w:ilvl w:val="0"/>
          <w:numId w:val="19"/>
        </w:numPr>
        <w:spacing w:line="240" w:lineRule="auto"/>
        <w:rPr>
          <w:rFonts w:cs="Arial"/>
          <w:szCs w:val="24"/>
        </w:rPr>
      </w:pPr>
      <w:r>
        <w:rPr>
          <w:rFonts w:cs="Arial"/>
          <w:szCs w:val="24"/>
        </w:rPr>
        <w:t>Code of conduct</w:t>
      </w:r>
      <w:r>
        <w:rPr>
          <w:rFonts w:cs="Arial"/>
          <w:szCs w:val="24"/>
        </w:rPr>
        <w:tab/>
      </w:r>
      <w:r>
        <w:rPr>
          <w:rFonts w:cs="Arial"/>
          <w:szCs w:val="24"/>
        </w:rPr>
        <w:tab/>
      </w:r>
    </w:p>
    <w:p w14:paraId="20A90CB2" w14:textId="77777777" w:rsidR="001A4B83" w:rsidRPr="00880D10" w:rsidRDefault="001A4B83" w:rsidP="00B74BAC">
      <w:pPr>
        <w:numPr>
          <w:ilvl w:val="0"/>
          <w:numId w:val="19"/>
        </w:numPr>
        <w:spacing w:line="240" w:lineRule="auto"/>
        <w:rPr>
          <w:rFonts w:cs="Arial"/>
          <w:szCs w:val="24"/>
        </w:rPr>
      </w:pPr>
      <w:r>
        <w:rPr>
          <w:rFonts w:cs="Arial"/>
          <w:szCs w:val="24"/>
        </w:rPr>
        <w:t>Visitor / external speakers</w:t>
      </w:r>
      <w:r>
        <w:rPr>
          <w:rFonts w:cs="Arial"/>
          <w:szCs w:val="24"/>
        </w:rPr>
        <w:tab/>
      </w:r>
      <w:r>
        <w:rPr>
          <w:rFonts w:cs="Arial"/>
          <w:szCs w:val="24"/>
        </w:rPr>
        <w:tab/>
      </w:r>
    </w:p>
    <w:p w14:paraId="1058D0C0" w14:textId="77777777" w:rsidR="001A4B83" w:rsidRPr="00880D10" w:rsidRDefault="001A4B83" w:rsidP="00B74BAC">
      <w:pPr>
        <w:numPr>
          <w:ilvl w:val="0"/>
          <w:numId w:val="19"/>
        </w:numPr>
        <w:spacing w:line="240" w:lineRule="auto"/>
        <w:rPr>
          <w:rFonts w:cs="Arial"/>
          <w:szCs w:val="24"/>
        </w:rPr>
      </w:pPr>
      <w:r>
        <w:rPr>
          <w:rFonts w:cs="Arial"/>
          <w:szCs w:val="24"/>
        </w:rPr>
        <w:t>Online</w:t>
      </w:r>
      <w:r>
        <w:rPr>
          <w:rFonts w:cs="Arial"/>
          <w:szCs w:val="24"/>
        </w:rPr>
        <w:tab/>
        <w:t>safety</w:t>
      </w:r>
      <w:r>
        <w:rPr>
          <w:rFonts w:cs="Arial"/>
          <w:szCs w:val="24"/>
        </w:rPr>
        <w:tab/>
      </w:r>
      <w:r>
        <w:rPr>
          <w:rFonts w:cs="Arial"/>
          <w:szCs w:val="24"/>
        </w:rPr>
        <w:tab/>
      </w:r>
      <w:r>
        <w:rPr>
          <w:rFonts w:cs="Arial"/>
          <w:szCs w:val="24"/>
        </w:rPr>
        <w:tab/>
      </w:r>
      <w:r>
        <w:rPr>
          <w:rFonts w:cs="Arial"/>
          <w:szCs w:val="24"/>
        </w:rPr>
        <w:tab/>
      </w:r>
    </w:p>
    <w:p w14:paraId="3A4CFF30" w14:textId="77777777" w:rsidR="001A4B83" w:rsidRPr="00880D10" w:rsidRDefault="001A4B83" w:rsidP="00B74BAC">
      <w:pPr>
        <w:numPr>
          <w:ilvl w:val="0"/>
          <w:numId w:val="19"/>
        </w:numPr>
        <w:spacing w:line="240" w:lineRule="auto"/>
        <w:rPr>
          <w:rFonts w:cs="Arial"/>
          <w:szCs w:val="24"/>
        </w:rPr>
      </w:pPr>
      <w:r>
        <w:rPr>
          <w:rFonts w:cs="Arial"/>
          <w:szCs w:val="24"/>
        </w:rPr>
        <w:t>Whistleblowing</w:t>
      </w:r>
      <w:r>
        <w:rPr>
          <w:rFonts w:cs="Arial"/>
          <w:szCs w:val="24"/>
        </w:rPr>
        <w:tab/>
      </w:r>
      <w:r>
        <w:rPr>
          <w:rFonts w:cs="Arial"/>
          <w:szCs w:val="24"/>
        </w:rPr>
        <w:tab/>
      </w:r>
      <w:r>
        <w:rPr>
          <w:rFonts w:cs="Arial"/>
          <w:szCs w:val="24"/>
        </w:rPr>
        <w:tab/>
      </w:r>
    </w:p>
    <w:p w14:paraId="36E69913" w14:textId="77777777" w:rsidR="001A4B83" w:rsidRPr="00880D10" w:rsidRDefault="001A4B83" w:rsidP="00B74BAC">
      <w:pPr>
        <w:numPr>
          <w:ilvl w:val="0"/>
          <w:numId w:val="19"/>
        </w:numPr>
        <w:spacing w:line="240" w:lineRule="auto"/>
        <w:rPr>
          <w:rFonts w:cs="Arial"/>
          <w:szCs w:val="24"/>
        </w:rPr>
      </w:pPr>
      <w:r>
        <w:rPr>
          <w:rFonts w:cs="Arial"/>
          <w:szCs w:val="24"/>
        </w:rPr>
        <w:t xml:space="preserve">Children Missing Education </w:t>
      </w:r>
      <w:r>
        <w:rPr>
          <w:rFonts w:cs="Arial"/>
          <w:szCs w:val="24"/>
        </w:rPr>
        <w:tab/>
      </w:r>
    </w:p>
    <w:p w14:paraId="478B3010" w14:textId="77777777" w:rsidR="001A4B83" w:rsidRDefault="001A4B83" w:rsidP="00B74BAC">
      <w:pPr>
        <w:numPr>
          <w:ilvl w:val="0"/>
          <w:numId w:val="19"/>
        </w:numPr>
        <w:spacing w:line="240" w:lineRule="auto"/>
        <w:rPr>
          <w:rFonts w:cs="Arial"/>
          <w:szCs w:val="24"/>
        </w:rPr>
      </w:pPr>
      <w:r>
        <w:rPr>
          <w:rFonts w:cs="Arial"/>
          <w:szCs w:val="24"/>
        </w:rPr>
        <w:t>Inclusion</w:t>
      </w:r>
    </w:p>
    <w:p w14:paraId="41BFBE90" w14:textId="77777777" w:rsidR="001A4B83" w:rsidRDefault="001A4B83" w:rsidP="00B74BAC">
      <w:pPr>
        <w:numPr>
          <w:ilvl w:val="0"/>
          <w:numId w:val="19"/>
        </w:numPr>
        <w:spacing w:line="240" w:lineRule="auto"/>
        <w:rPr>
          <w:rFonts w:cs="Arial"/>
          <w:szCs w:val="24"/>
        </w:rPr>
      </w:pPr>
      <w:r w:rsidRPr="007932E7">
        <w:rPr>
          <w:rFonts w:cs="Arial"/>
          <w:szCs w:val="24"/>
        </w:rPr>
        <w:t>Child on Child Abuse</w:t>
      </w:r>
    </w:p>
    <w:p w14:paraId="73FE719A" w14:textId="77777777" w:rsidR="001A4B83" w:rsidRPr="00880D10" w:rsidRDefault="001A4B83" w:rsidP="00B74BAC">
      <w:pPr>
        <w:numPr>
          <w:ilvl w:val="0"/>
          <w:numId w:val="19"/>
        </w:numPr>
        <w:rPr>
          <w:rFonts w:cs="Arial"/>
          <w:szCs w:val="24"/>
        </w:rPr>
      </w:pPr>
      <w:r>
        <w:rPr>
          <w:rFonts w:cs="Arial"/>
          <w:szCs w:val="24"/>
        </w:rPr>
        <w:t>Physical r</w:t>
      </w:r>
      <w:r w:rsidRPr="00880D10">
        <w:rPr>
          <w:rFonts w:cs="Arial"/>
          <w:szCs w:val="24"/>
        </w:rPr>
        <w:t>e</w:t>
      </w:r>
      <w:r>
        <w:rPr>
          <w:rFonts w:cs="Arial"/>
          <w:szCs w:val="24"/>
        </w:rPr>
        <w:t>straint &amp; restriction of l</w:t>
      </w:r>
      <w:r w:rsidRPr="00880D10">
        <w:rPr>
          <w:rFonts w:cs="Arial"/>
          <w:szCs w:val="24"/>
        </w:rPr>
        <w:t>iberty</w:t>
      </w:r>
    </w:p>
    <w:p w14:paraId="0359123E" w14:textId="77777777" w:rsidR="001A4B83" w:rsidRDefault="001A4B83" w:rsidP="00B74BAC">
      <w:pPr>
        <w:pStyle w:val="ListParagraph"/>
        <w:numPr>
          <w:ilvl w:val="0"/>
          <w:numId w:val="19"/>
        </w:numPr>
      </w:pPr>
      <w:r>
        <w:t>PSHE</w:t>
      </w:r>
    </w:p>
    <w:p w14:paraId="0B1D7A37" w14:textId="77777777" w:rsidR="001A4B83" w:rsidRDefault="001A4B83" w:rsidP="00B74BAC">
      <w:pPr>
        <w:pStyle w:val="ListParagraph"/>
        <w:numPr>
          <w:ilvl w:val="0"/>
          <w:numId w:val="19"/>
        </w:numPr>
      </w:pPr>
      <w:r>
        <w:t>Disqualification</w:t>
      </w:r>
    </w:p>
    <w:p w14:paraId="04E65179" w14:textId="77777777" w:rsidR="001A4B83" w:rsidRDefault="001A4B83" w:rsidP="00B74BAC">
      <w:pPr>
        <w:pStyle w:val="ListParagraph"/>
        <w:numPr>
          <w:ilvl w:val="0"/>
          <w:numId w:val="19"/>
        </w:numPr>
      </w:pPr>
      <w:r>
        <w:t>Social Networking</w:t>
      </w:r>
    </w:p>
    <w:p w14:paraId="12D038FF" w14:textId="77777777" w:rsidR="001A4B83" w:rsidRDefault="001A4B83" w:rsidP="00B74BAC">
      <w:pPr>
        <w:pStyle w:val="ListParagraph"/>
        <w:numPr>
          <w:ilvl w:val="0"/>
          <w:numId w:val="19"/>
        </w:numPr>
      </w:pPr>
      <w:r>
        <w:t>Health and Safety</w:t>
      </w:r>
    </w:p>
    <w:p w14:paraId="59273E4A" w14:textId="77777777" w:rsidR="001A4B83" w:rsidRDefault="001A4B83" w:rsidP="00B74BAC">
      <w:pPr>
        <w:pStyle w:val="ListParagraph"/>
        <w:numPr>
          <w:ilvl w:val="0"/>
          <w:numId w:val="19"/>
        </w:numPr>
      </w:pPr>
      <w:r>
        <w:t xml:space="preserve">Bullying </w:t>
      </w:r>
    </w:p>
    <w:p w14:paraId="518D8ACD" w14:textId="77777777" w:rsidR="001A4B83" w:rsidRPr="002D67DE" w:rsidRDefault="001A4B83" w:rsidP="00B74BAC">
      <w:pPr>
        <w:pStyle w:val="ListParagraph"/>
        <w:numPr>
          <w:ilvl w:val="0"/>
          <w:numId w:val="19"/>
        </w:numPr>
      </w:pPr>
      <w:r>
        <w:t>Code of behaviour/conduct</w:t>
      </w:r>
      <w:r w:rsidRPr="002D67DE">
        <w:rPr>
          <w:rFonts w:cs="Arial"/>
          <w:szCs w:val="24"/>
        </w:rPr>
        <w:tab/>
      </w:r>
    </w:p>
    <w:p w14:paraId="3E12C638" w14:textId="77777777" w:rsidR="001A4B83" w:rsidRPr="00880D10" w:rsidRDefault="001A4B83" w:rsidP="001A4B83">
      <w:pPr>
        <w:rPr>
          <w:rFonts w:cs="Arial"/>
          <w:szCs w:val="24"/>
        </w:rPr>
      </w:pPr>
      <w:r w:rsidRPr="00880D10">
        <w:rPr>
          <w:rFonts w:cs="Arial"/>
          <w:szCs w:val="24"/>
        </w:rPr>
        <w:t xml:space="preserve">It is essential that the School safeguarding policy describe the procedures, which are in accordance with the locally agreed </w:t>
      </w:r>
      <w:r w:rsidRPr="0078494B">
        <w:rPr>
          <w:rFonts w:cs="Arial"/>
          <w:szCs w:val="24"/>
        </w:rPr>
        <w:t>Pan Bedfordshire Interagency Child Protection procedures</w:t>
      </w:r>
      <w:r>
        <w:t xml:space="preserve"> (</w:t>
      </w:r>
      <w:hyperlink r:id="rId10" w:history="1">
        <w:r w:rsidRPr="0078494B">
          <w:rPr>
            <w:rStyle w:val="Hyperlink"/>
            <w:rFonts w:cs="Arial"/>
            <w:szCs w:val="24"/>
          </w:rPr>
          <w:t>Contents</w:t>
        </w:r>
      </w:hyperlink>
      <w:r>
        <w:rPr>
          <w:rFonts w:cs="Arial"/>
          <w:szCs w:val="24"/>
        </w:rPr>
        <w:t>)</w:t>
      </w:r>
      <w:r w:rsidRPr="0078494B">
        <w:rPr>
          <w:rFonts w:cs="Arial"/>
          <w:szCs w:val="24"/>
        </w:rPr>
        <w:t xml:space="preserve"> </w:t>
      </w:r>
      <w:r w:rsidRPr="00880D10">
        <w:rPr>
          <w:rFonts w:cs="Arial"/>
          <w:szCs w:val="24"/>
        </w:rPr>
        <w:t xml:space="preserve">published by the </w:t>
      </w:r>
      <w:r>
        <w:rPr>
          <w:rFonts w:cs="Arial"/>
          <w:szCs w:val="24"/>
        </w:rPr>
        <w:t>Safeguarding Children Partnerships.</w:t>
      </w:r>
    </w:p>
    <w:p w14:paraId="714B33D3" w14:textId="77777777" w:rsidR="001A4B83" w:rsidRPr="00D23EE2"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 w:val="28"/>
          <w:szCs w:val="28"/>
        </w:rPr>
      </w:pPr>
      <w:r w:rsidRPr="00D23EE2">
        <w:rPr>
          <w:rFonts w:cs="Arial"/>
          <w:b/>
          <w:sz w:val="28"/>
          <w:szCs w:val="28"/>
        </w:rPr>
        <w:t>Recording systems and procedures</w:t>
      </w:r>
    </w:p>
    <w:p w14:paraId="6D100B8D"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Cs w:val="24"/>
        </w:rPr>
      </w:pPr>
      <w:r w:rsidRPr="00880D10">
        <w:rPr>
          <w:rFonts w:cs="Arial"/>
          <w:szCs w:val="24"/>
        </w:rPr>
        <w:t>It is essential that the school include with</w:t>
      </w:r>
      <w:r>
        <w:rPr>
          <w:rFonts w:cs="Arial"/>
          <w:szCs w:val="24"/>
        </w:rPr>
        <w:t>in</w:t>
      </w:r>
      <w:r w:rsidRPr="00880D10">
        <w:rPr>
          <w:rFonts w:cs="Arial"/>
          <w:szCs w:val="24"/>
        </w:rPr>
        <w:t xml:space="preserve"> this policy a section on the internal safeguarding recording procedures. </w:t>
      </w:r>
      <w:r>
        <w:rPr>
          <w:rFonts w:cs="Arial"/>
          <w:szCs w:val="24"/>
        </w:rPr>
        <w:t>That includes r</w:t>
      </w:r>
      <w:r w:rsidRPr="00B82983">
        <w:rPr>
          <w:rFonts w:cs="Arial"/>
          <w:szCs w:val="24"/>
        </w:rPr>
        <w:t>ecording rationale for making decisions (</w:t>
      </w:r>
      <w:proofErr w:type="spellStart"/>
      <w:r w:rsidRPr="00B82983">
        <w:rPr>
          <w:rFonts w:cs="Arial"/>
          <w:szCs w:val="24"/>
        </w:rPr>
        <w:t>inc.</w:t>
      </w:r>
      <w:proofErr w:type="spellEnd"/>
      <w:r w:rsidRPr="00B82983">
        <w:rPr>
          <w:rFonts w:cs="Arial"/>
          <w:szCs w:val="24"/>
        </w:rPr>
        <w:t xml:space="preserve"> decision not to make a referral).</w:t>
      </w:r>
      <w:r w:rsidRPr="00880D10">
        <w:rPr>
          <w:rFonts w:cs="Arial"/>
          <w:szCs w:val="24"/>
        </w:rPr>
        <w:t xml:space="preserve"> </w:t>
      </w:r>
    </w:p>
    <w:p w14:paraId="1B9821A0" w14:textId="77777777" w:rsidR="001A4B83" w:rsidRPr="00D23EE2"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 w:val="28"/>
          <w:szCs w:val="28"/>
        </w:rPr>
      </w:pPr>
      <w:r w:rsidRPr="00D23EE2">
        <w:rPr>
          <w:rFonts w:cs="Arial"/>
          <w:b/>
          <w:sz w:val="28"/>
          <w:szCs w:val="28"/>
        </w:rPr>
        <w:t>Maintaining an overview</w:t>
      </w:r>
    </w:p>
    <w:p w14:paraId="364EC547" w14:textId="77777777" w:rsidR="001A4B83" w:rsidRPr="00880D10" w:rsidRDefault="001A4B83" w:rsidP="001A4B83">
      <w:pPr>
        <w:rPr>
          <w:rFonts w:cs="Arial"/>
          <w:b/>
          <w:szCs w:val="24"/>
        </w:rPr>
      </w:pPr>
      <w:r w:rsidRPr="00880D10">
        <w:rPr>
          <w:rFonts w:cs="Arial"/>
          <w:szCs w:val="24"/>
        </w:rPr>
        <w:lastRenderedPageBreak/>
        <w:t>Schools must ensure that they maintain an overview, whether this is a list, index or something similar, which provides an at a glance of the children</w:t>
      </w:r>
      <w:r>
        <w:rPr>
          <w:rFonts w:cs="Arial"/>
          <w:szCs w:val="24"/>
        </w:rPr>
        <w:t>/young people</w:t>
      </w:r>
      <w:r w:rsidRPr="00880D10">
        <w:rPr>
          <w:rFonts w:cs="Arial"/>
          <w:szCs w:val="24"/>
        </w:rPr>
        <w:t xml:space="preserve"> where safeguarding records exist for them and whether this be an individual case record or</w:t>
      </w:r>
      <w:r>
        <w:rPr>
          <w:rFonts w:cs="Arial"/>
          <w:szCs w:val="24"/>
        </w:rPr>
        <w:t xml:space="preserve"> for example</w:t>
      </w:r>
      <w:r w:rsidRPr="00880D10">
        <w:rPr>
          <w:rFonts w:cs="Arial"/>
          <w:szCs w:val="24"/>
        </w:rPr>
        <w:t xml:space="preserve"> an entry within </w:t>
      </w:r>
      <w:r>
        <w:rPr>
          <w:rFonts w:cs="Arial"/>
          <w:szCs w:val="24"/>
        </w:rPr>
        <w:t>an</w:t>
      </w:r>
      <w:r w:rsidRPr="00880D10">
        <w:rPr>
          <w:rFonts w:cs="Arial"/>
          <w:szCs w:val="24"/>
        </w:rPr>
        <w:t xml:space="preserve"> A-Z folder.</w:t>
      </w:r>
    </w:p>
    <w:p w14:paraId="06F2F995" w14:textId="77777777" w:rsidR="001A4B83" w:rsidRPr="00880D10" w:rsidRDefault="001A4B83" w:rsidP="001A4B83">
      <w:pPr>
        <w:rPr>
          <w:rFonts w:cs="Arial"/>
          <w:b/>
          <w:szCs w:val="24"/>
        </w:rPr>
      </w:pPr>
      <w:r w:rsidRPr="00880D10">
        <w:rPr>
          <w:rFonts w:cs="Arial"/>
          <w:b/>
          <w:szCs w:val="24"/>
        </w:rPr>
        <w:br w:type="page"/>
      </w:r>
    </w:p>
    <w:p w14:paraId="325D72DD" w14:textId="77777777" w:rsidR="001A4B83" w:rsidRPr="00880D10" w:rsidRDefault="001A4B83" w:rsidP="001A4B83">
      <w:pPr>
        <w:rPr>
          <w:rFonts w:cs="Arial"/>
          <w:b/>
          <w:szCs w:val="24"/>
        </w:rPr>
      </w:pPr>
      <w:r w:rsidRPr="00880D10">
        <w:rPr>
          <w:rFonts w:cs="Arial"/>
          <w:b/>
          <w:noProof/>
          <w:szCs w:val="24"/>
        </w:rPr>
        <w:lastRenderedPageBreak/>
        <mc:AlternateContent>
          <mc:Choice Requires="wps">
            <w:drawing>
              <wp:anchor distT="0" distB="0" distL="114300" distR="114300" simplePos="0" relativeHeight="251672576" behindDoc="0" locked="0" layoutInCell="1" allowOverlap="1" wp14:anchorId="37ACEA45" wp14:editId="7FA43B5E">
                <wp:simplePos x="0" y="0"/>
                <wp:positionH relativeFrom="column">
                  <wp:posOffset>381000</wp:posOffset>
                </wp:positionH>
                <wp:positionV relativeFrom="paragraph">
                  <wp:posOffset>-12700</wp:posOffset>
                </wp:positionV>
                <wp:extent cx="6038850" cy="9144000"/>
                <wp:effectExtent l="38100" t="38100" r="4445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144000"/>
                        </a:xfrm>
                        <a:prstGeom prst="rect">
                          <a:avLst/>
                        </a:prstGeom>
                        <a:solidFill>
                          <a:srgbClr val="FFFFFF"/>
                        </a:solidFill>
                        <a:ln w="76200" cmpd="tri">
                          <a:solidFill>
                            <a:srgbClr val="000000"/>
                          </a:solidFill>
                          <a:miter lim="800000"/>
                          <a:headEnd/>
                          <a:tailEnd/>
                        </a:ln>
                      </wps:spPr>
                      <wps:txbx>
                        <w:txbxContent>
                          <w:p w14:paraId="0A66C599" w14:textId="77777777" w:rsidR="008C31C9"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sz w:val="48"/>
                              </w:rPr>
                            </w:pPr>
                          </w:p>
                          <w:p w14:paraId="23B72E17" w14:textId="77777777" w:rsidR="008C31C9"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456FE1FA" w14:textId="77777777" w:rsidR="008C31C9"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r>
                              <w:rPr>
                                <w:rFonts w:ascii="Times New Roman Regular" w:hAnsi="Times New Roman Regular"/>
                                <w:b/>
                                <w:noProof/>
                                <w:sz w:val="48"/>
                              </w:rPr>
                              <w:drawing>
                                <wp:inline distT="0" distB="0" distL="0" distR="0" wp14:anchorId="0B45E018" wp14:editId="12B2AFCB">
                                  <wp:extent cx="1502410" cy="1502410"/>
                                  <wp:effectExtent l="0" t="0" r="2540" b="2540"/>
                                  <wp:docPr id="1" name="Picture 1" descr="001_CBC_2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1_CBC_2col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2410" cy="1502410"/>
                                          </a:xfrm>
                                          <a:prstGeom prst="rect">
                                            <a:avLst/>
                                          </a:prstGeom>
                                          <a:noFill/>
                                          <a:ln>
                                            <a:noFill/>
                                          </a:ln>
                                        </pic:spPr>
                                      </pic:pic>
                                    </a:graphicData>
                                  </a:graphic>
                                </wp:inline>
                              </w:drawing>
                            </w:r>
                          </w:p>
                          <w:p w14:paraId="703D0172" w14:textId="77777777" w:rsidR="008C31C9"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6F6D5325" w14:textId="77777777" w:rsidR="008C31C9" w:rsidRPr="00EB49AE" w:rsidRDefault="008C31C9" w:rsidP="001A4B83">
                            <w:pPr>
                              <w:pStyle w:val="BodyText"/>
                              <w:rPr>
                                <w:color w:val="000000" w:themeColor="text1"/>
                              </w:rPr>
                            </w:pPr>
                            <w:r w:rsidRPr="00EB49AE">
                              <w:rPr>
                                <w:color w:val="000000" w:themeColor="text1"/>
                              </w:rPr>
                              <w:t>MODEL SAFEGUARDING AND CHILD PROTECTION POLICY FOR SCHOOLS AND EDUCATION SERVICES</w:t>
                            </w:r>
                          </w:p>
                          <w:p w14:paraId="501B9F76" w14:textId="77777777" w:rsidR="008C31C9" w:rsidRDefault="008C31C9" w:rsidP="001A4B83">
                            <w:pPr>
                              <w:pStyle w:val="BodyText"/>
                            </w:pPr>
                          </w:p>
                          <w:p w14:paraId="4EC156CC" w14:textId="77777777" w:rsidR="008C31C9" w:rsidRDefault="008C31C9" w:rsidP="001A4B83">
                            <w:pPr>
                              <w:pStyle w:val="BodyText"/>
                            </w:pPr>
                          </w:p>
                          <w:p w14:paraId="6A2B9D49" w14:textId="77777777" w:rsidR="008C31C9" w:rsidRDefault="008C31C9" w:rsidP="001A4B83">
                            <w:pPr>
                              <w:pStyle w:val="BodyText"/>
                            </w:pPr>
                          </w:p>
                          <w:p w14:paraId="263DD6CF" w14:textId="77777777" w:rsidR="008C31C9" w:rsidRPr="007932E7" w:rsidRDefault="008C31C9" w:rsidP="001A4B83">
                            <w:pPr>
                              <w:pStyle w:val="BodyText"/>
                              <w:jc w:val="right"/>
                              <w:rPr>
                                <w:sz w:val="24"/>
                                <w:szCs w:val="24"/>
                              </w:rPr>
                            </w:pPr>
                            <w:r w:rsidRPr="007932E7">
                              <w:rPr>
                                <w:sz w:val="24"/>
                                <w:szCs w:val="24"/>
                              </w:rPr>
                              <w:t xml:space="preserve">Updated: </w:t>
                            </w:r>
                            <w:r>
                              <w:rPr>
                                <w:sz w:val="24"/>
                                <w:szCs w:val="24"/>
                              </w:rPr>
                              <w:t xml:space="preserve">August </w:t>
                            </w:r>
                            <w:r w:rsidRPr="007932E7">
                              <w:rPr>
                                <w:sz w:val="24"/>
                                <w:szCs w:val="24"/>
                              </w:rPr>
                              <w:t>202</w:t>
                            </w:r>
                            <w:r>
                              <w:rPr>
                                <w:sz w:val="24"/>
                                <w:szCs w:val="24"/>
                              </w:rPr>
                              <w:t>5</w:t>
                            </w:r>
                          </w:p>
                          <w:p w14:paraId="2D667C25" w14:textId="77777777" w:rsidR="008C31C9" w:rsidRPr="007932E7" w:rsidRDefault="008C31C9" w:rsidP="001A4B83">
                            <w:pPr>
                              <w:pStyle w:val="BodyText"/>
                              <w:jc w:val="right"/>
                              <w:rPr>
                                <w:sz w:val="24"/>
                                <w:szCs w:val="24"/>
                              </w:rPr>
                            </w:pPr>
                            <w:r w:rsidRPr="007932E7">
                              <w:rPr>
                                <w:sz w:val="24"/>
                                <w:szCs w:val="24"/>
                              </w:rPr>
                              <w:t>Review date: August 202</w:t>
                            </w:r>
                            <w:r>
                              <w:rPr>
                                <w:sz w:val="24"/>
                                <w:szCs w:val="24"/>
                              </w:rPr>
                              <w:t>6</w:t>
                            </w:r>
                          </w:p>
                          <w:p w14:paraId="4FB57314" w14:textId="77777777" w:rsidR="008C31C9" w:rsidRPr="001C227B" w:rsidRDefault="008C31C9" w:rsidP="001A4B83">
                            <w:pPr>
                              <w:pStyle w:val="BodyText"/>
                              <w:jc w:val="right"/>
                              <w:rPr>
                                <w:sz w:val="24"/>
                                <w:szCs w:val="24"/>
                              </w:rPr>
                            </w:pPr>
                            <w:r w:rsidRPr="007932E7">
                              <w:rPr>
                                <w:sz w:val="24"/>
                                <w:szCs w:val="24"/>
                              </w:rPr>
                              <w:t>V.</w:t>
                            </w:r>
                            <w:r>
                              <w:rPr>
                                <w:sz w:val="24"/>
                                <w:szCs w:val="24"/>
                              </w:rPr>
                              <w:t>1</w:t>
                            </w:r>
                          </w:p>
                          <w:p w14:paraId="7F0CA5B9" w14:textId="77777777" w:rsidR="008C31C9" w:rsidRDefault="008C31C9" w:rsidP="001A4B83">
                            <w:pPr>
                              <w:pStyle w:val="BodyText"/>
                              <w:jc w:val="right"/>
                              <w:rPr>
                                <w:sz w:val="22"/>
                                <w:szCs w:val="22"/>
                              </w:rPr>
                            </w:pPr>
                            <w:r w:rsidRPr="00805E93">
                              <w:rPr>
                                <w:sz w:val="22"/>
                                <w:szCs w:val="22"/>
                              </w:rPr>
                              <w:t xml:space="preserve">Produced by the Safeguarding in Education </w:t>
                            </w:r>
                            <w:r>
                              <w:rPr>
                                <w:sz w:val="22"/>
                                <w:szCs w:val="22"/>
                              </w:rPr>
                              <w:t>T</w:t>
                            </w:r>
                            <w:r w:rsidRPr="00805E93">
                              <w:rPr>
                                <w:sz w:val="22"/>
                                <w:szCs w:val="22"/>
                              </w:rPr>
                              <w:t xml:space="preserve">eam for </w:t>
                            </w:r>
                            <w:r>
                              <w:rPr>
                                <w:sz w:val="22"/>
                                <w:szCs w:val="22"/>
                              </w:rPr>
                              <w:t>Bedford Borough Council/Luton/ Central Bedfordshire</w:t>
                            </w:r>
                          </w:p>
                          <w:p w14:paraId="233E93C8" w14:textId="77777777" w:rsidR="008C31C9" w:rsidRPr="00181913" w:rsidRDefault="008C31C9" w:rsidP="001A4B83">
                            <w:pPr>
                              <w:pStyle w:val="BodyText"/>
                              <w:jc w:val="right"/>
                              <w:rPr>
                                <w:b w:val="0"/>
                                <w:bCs/>
                                <w:sz w:val="22"/>
                                <w:szCs w:val="22"/>
                              </w:rPr>
                            </w:pPr>
                          </w:p>
                          <w:p w14:paraId="32B836F3" w14:textId="77777777" w:rsidR="008C31C9" w:rsidRDefault="008C31C9" w:rsidP="001A4B83">
                            <w:pPr>
                              <w:pStyle w:val="BodyText"/>
                              <w:jc w:val="right"/>
                              <w:rPr>
                                <w:sz w:val="22"/>
                                <w:szCs w:val="22"/>
                              </w:rPr>
                            </w:pPr>
                          </w:p>
                          <w:p w14:paraId="6020D334" w14:textId="77777777" w:rsidR="008C31C9" w:rsidRDefault="008C31C9" w:rsidP="001A4B83">
                            <w:pPr>
                              <w:pStyle w:val="BodyText"/>
                              <w:jc w:val="right"/>
                              <w:rPr>
                                <w:sz w:val="22"/>
                                <w:szCs w:val="22"/>
                              </w:rPr>
                            </w:pPr>
                          </w:p>
                          <w:p w14:paraId="6653644E" w14:textId="77777777" w:rsidR="008C31C9" w:rsidRDefault="008C31C9" w:rsidP="001A4B83">
                            <w:pPr>
                              <w:pStyle w:val="BodyText"/>
                              <w:jc w:val="right"/>
                              <w:rPr>
                                <w:sz w:val="22"/>
                                <w:szCs w:val="22"/>
                              </w:rPr>
                            </w:pPr>
                          </w:p>
                          <w:p w14:paraId="283BEC30" w14:textId="77777777" w:rsidR="008C31C9" w:rsidRDefault="008C31C9" w:rsidP="001A4B83">
                            <w:pPr>
                              <w:pStyle w:val="BodyText"/>
                              <w:jc w:val="right"/>
                              <w:rPr>
                                <w:sz w:val="22"/>
                                <w:szCs w:val="22"/>
                              </w:rPr>
                            </w:pPr>
                          </w:p>
                          <w:p w14:paraId="1DE0BDD7" w14:textId="77777777" w:rsidR="008C31C9" w:rsidRDefault="008C31C9" w:rsidP="001A4B83">
                            <w:pPr>
                              <w:pStyle w:val="BodyText"/>
                              <w:jc w:val="right"/>
                              <w:rPr>
                                <w:sz w:val="22"/>
                                <w:szCs w:val="22"/>
                              </w:rPr>
                            </w:pPr>
                          </w:p>
                          <w:p w14:paraId="51DF90C2" w14:textId="77777777" w:rsidR="008C31C9" w:rsidRPr="00805E93" w:rsidRDefault="008C31C9" w:rsidP="001A4B83">
                            <w:pPr>
                              <w:pStyle w:val="BodyText"/>
                              <w:jc w:val="right"/>
                              <w:rPr>
                                <w:sz w:val="22"/>
                                <w:szCs w:val="22"/>
                              </w:rPr>
                            </w:pPr>
                          </w:p>
                          <w:p w14:paraId="08C15066" w14:textId="77777777" w:rsidR="008C31C9"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7B361E6F" w14:textId="77777777" w:rsidR="008C31C9"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September 2016</w:t>
                            </w:r>
                          </w:p>
                          <w:p w14:paraId="663A902B" w14:textId="77777777" w:rsidR="008C31C9"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(Disseminated)</w:t>
                            </w:r>
                          </w:p>
                          <w:p w14:paraId="6FB9A799" w14:textId="77777777" w:rsidR="008C31C9"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405F7A97" w14:textId="77777777" w:rsidR="008C31C9" w:rsidRPr="003D3714"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9EEBCD0" w14:textId="77777777" w:rsidR="008C31C9" w:rsidRPr="003D3714"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46CE35C1" w14:textId="77777777" w:rsidR="008C31C9" w:rsidRPr="00F82B3A" w:rsidRDefault="008C31C9" w:rsidP="001A4B83">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CEA45" id="_x0000_t202" coordsize="21600,21600" o:spt="202" path="m,l,21600r21600,l21600,xe">
                <v:stroke joinstyle="miter"/>
                <v:path gradientshapeok="t" o:connecttype="rect"/>
              </v:shapetype>
              <v:shape id="Text Box 2" o:spid="_x0000_s1026" type="#_x0000_t202" style="position:absolute;margin-left:30pt;margin-top:-1pt;width:475.5pt;height:10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" strokeweight="6pt">
                <v:stroke linestyle="thickBetweenThin"/>
                <v:textbox>
                  <w:txbxContent>
                    <w:p w14:paraId="0A66C599" w14:textId="77777777" w:rsidR="008C31C9"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sz w:val="48"/>
                        </w:rPr>
                      </w:pPr>
                    </w:p>
                    <w:p w14:paraId="23B72E17" w14:textId="77777777" w:rsidR="008C31C9"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456FE1FA" w14:textId="77777777" w:rsidR="008C31C9"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r>
                        <w:rPr>
                          <w:rFonts w:ascii="Times New Roman Regular" w:hAnsi="Times New Roman Regular"/>
                          <w:b/>
                          <w:noProof/>
                          <w:sz w:val="48"/>
                        </w:rPr>
                        <w:drawing>
                          <wp:inline distT="0" distB="0" distL="0" distR="0" wp14:anchorId="0B45E018" wp14:editId="12B2AFCB">
                            <wp:extent cx="1502410" cy="1502410"/>
                            <wp:effectExtent l="0" t="0" r="2540" b="2540"/>
                            <wp:docPr id="1" name="Picture 1" descr="001_CBC_2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1_CBC_2col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2410" cy="1502410"/>
                                    </a:xfrm>
                                    <a:prstGeom prst="rect">
                                      <a:avLst/>
                                    </a:prstGeom>
                                    <a:noFill/>
                                    <a:ln>
                                      <a:noFill/>
                                    </a:ln>
                                  </pic:spPr>
                                </pic:pic>
                              </a:graphicData>
                            </a:graphic>
                          </wp:inline>
                        </w:drawing>
                      </w:r>
                    </w:p>
                    <w:p w14:paraId="703D0172" w14:textId="77777777" w:rsidR="008C31C9"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6F6D5325" w14:textId="77777777" w:rsidR="008C31C9" w:rsidRPr="00EB49AE" w:rsidRDefault="008C31C9" w:rsidP="001A4B83">
                      <w:pPr>
                        <w:pStyle w:val="BodyText"/>
                        <w:rPr>
                          <w:color w:val="000000" w:themeColor="text1"/>
                        </w:rPr>
                      </w:pPr>
                      <w:r w:rsidRPr="00EB49AE">
                        <w:rPr>
                          <w:color w:val="000000" w:themeColor="text1"/>
                        </w:rPr>
                        <w:t>MODEL SAFEGUARDING AND CHILD PROTECTION POLICY FOR SCHOOLS AND EDUCATION SERVICES</w:t>
                      </w:r>
                    </w:p>
                    <w:p w14:paraId="501B9F76" w14:textId="77777777" w:rsidR="008C31C9" w:rsidRDefault="008C31C9" w:rsidP="001A4B83">
                      <w:pPr>
                        <w:pStyle w:val="BodyText"/>
                      </w:pPr>
                    </w:p>
                    <w:p w14:paraId="4EC156CC" w14:textId="77777777" w:rsidR="008C31C9" w:rsidRDefault="008C31C9" w:rsidP="001A4B83">
                      <w:pPr>
                        <w:pStyle w:val="BodyText"/>
                      </w:pPr>
                    </w:p>
                    <w:p w14:paraId="6A2B9D49" w14:textId="77777777" w:rsidR="008C31C9" w:rsidRDefault="008C31C9" w:rsidP="001A4B83">
                      <w:pPr>
                        <w:pStyle w:val="BodyText"/>
                      </w:pPr>
                    </w:p>
                    <w:p w14:paraId="263DD6CF" w14:textId="77777777" w:rsidR="008C31C9" w:rsidRPr="007932E7" w:rsidRDefault="008C31C9" w:rsidP="001A4B83">
                      <w:pPr>
                        <w:pStyle w:val="BodyText"/>
                        <w:jc w:val="right"/>
                        <w:rPr>
                          <w:sz w:val="24"/>
                          <w:szCs w:val="24"/>
                        </w:rPr>
                      </w:pPr>
                      <w:r w:rsidRPr="007932E7">
                        <w:rPr>
                          <w:sz w:val="24"/>
                          <w:szCs w:val="24"/>
                        </w:rPr>
                        <w:t xml:space="preserve">Updated: </w:t>
                      </w:r>
                      <w:r>
                        <w:rPr>
                          <w:sz w:val="24"/>
                          <w:szCs w:val="24"/>
                        </w:rPr>
                        <w:t xml:space="preserve">August </w:t>
                      </w:r>
                      <w:r w:rsidRPr="007932E7">
                        <w:rPr>
                          <w:sz w:val="24"/>
                          <w:szCs w:val="24"/>
                        </w:rPr>
                        <w:t>202</w:t>
                      </w:r>
                      <w:r>
                        <w:rPr>
                          <w:sz w:val="24"/>
                          <w:szCs w:val="24"/>
                        </w:rPr>
                        <w:t>5</w:t>
                      </w:r>
                    </w:p>
                    <w:p w14:paraId="2D667C25" w14:textId="77777777" w:rsidR="008C31C9" w:rsidRPr="007932E7" w:rsidRDefault="008C31C9" w:rsidP="001A4B83">
                      <w:pPr>
                        <w:pStyle w:val="BodyText"/>
                        <w:jc w:val="right"/>
                        <w:rPr>
                          <w:sz w:val="24"/>
                          <w:szCs w:val="24"/>
                        </w:rPr>
                      </w:pPr>
                      <w:r w:rsidRPr="007932E7">
                        <w:rPr>
                          <w:sz w:val="24"/>
                          <w:szCs w:val="24"/>
                        </w:rPr>
                        <w:t>Review date: August 202</w:t>
                      </w:r>
                      <w:r>
                        <w:rPr>
                          <w:sz w:val="24"/>
                          <w:szCs w:val="24"/>
                        </w:rPr>
                        <w:t>6</w:t>
                      </w:r>
                    </w:p>
                    <w:p w14:paraId="4FB57314" w14:textId="77777777" w:rsidR="008C31C9" w:rsidRPr="001C227B" w:rsidRDefault="008C31C9" w:rsidP="001A4B83">
                      <w:pPr>
                        <w:pStyle w:val="BodyText"/>
                        <w:jc w:val="right"/>
                        <w:rPr>
                          <w:sz w:val="24"/>
                          <w:szCs w:val="24"/>
                        </w:rPr>
                      </w:pPr>
                      <w:r w:rsidRPr="007932E7">
                        <w:rPr>
                          <w:sz w:val="24"/>
                          <w:szCs w:val="24"/>
                        </w:rPr>
                        <w:t>V.</w:t>
                      </w:r>
                      <w:r>
                        <w:rPr>
                          <w:sz w:val="24"/>
                          <w:szCs w:val="24"/>
                        </w:rPr>
                        <w:t>1</w:t>
                      </w:r>
                    </w:p>
                    <w:p w14:paraId="7F0CA5B9" w14:textId="77777777" w:rsidR="008C31C9" w:rsidRDefault="008C31C9" w:rsidP="001A4B83">
                      <w:pPr>
                        <w:pStyle w:val="BodyText"/>
                        <w:jc w:val="right"/>
                        <w:rPr>
                          <w:sz w:val="22"/>
                          <w:szCs w:val="22"/>
                        </w:rPr>
                      </w:pPr>
                      <w:r w:rsidRPr="00805E93">
                        <w:rPr>
                          <w:sz w:val="22"/>
                          <w:szCs w:val="22"/>
                        </w:rPr>
                        <w:t xml:space="preserve">Produced by the Safeguarding in Education </w:t>
                      </w:r>
                      <w:r>
                        <w:rPr>
                          <w:sz w:val="22"/>
                          <w:szCs w:val="22"/>
                        </w:rPr>
                        <w:t>T</w:t>
                      </w:r>
                      <w:r w:rsidRPr="00805E93">
                        <w:rPr>
                          <w:sz w:val="22"/>
                          <w:szCs w:val="22"/>
                        </w:rPr>
                        <w:t xml:space="preserve">eam for </w:t>
                      </w:r>
                      <w:r>
                        <w:rPr>
                          <w:sz w:val="22"/>
                          <w:szCs w:val="22"/>
                        </w:rPr>
                        <w:t>Bedford Borough Council/Luton/ Central Bedfordshire</w:t>
                      </w:r>
                    </w:p>
                    <w:p w14:paraId="233E93C8" w14:textId="77777777" w:rsidR="008C31C9" w:rsidRPr="00181913" w:rsidRDefault="008C31C9" w:rsidP="001A4B83">
                      <w:pPr>
                        <w:pStyle w:val="BodyText"/>
                        <w:jc w:val="right"/>
                        <w:rPr>
                          <w:b w:val="0"/>
                          <w:bCs/>
                          <w:sz w:val="22"/>
                          <w:szCs w:val="22"/>
                        </w:rPr>
                      </w:pPr>
                    </w:p>
                    <w:p w14:paraId="32B836F3" w14:textId="77777777" w:rsidR="008C31C9" w:rsidRDefault="008C31C9" w:rsidP="001A4B83">
                      <w:pPr>
                        <w:pStyle w:val="BodyText"/>
                        <w:jc w:val="right"/>
                        <w:rPr>
                          <w:sz w:val="22"/>
                          <w:szCs w:val="22"/>
                        </w:rPr>
                      </w:pPr>
                    </w:p>
                    <w:p w14:paraId="6020D334" w14:textId="77777777" w:rsidR="008C31C9" w:rsidRDefault="008C31C9" w:rsidP="001A4B83">
                      <w:pPr>
                        <w:pStyle w:val="BodyText"/>
                        <w:jc w:val="right"/>
                        <w:rPr>
                          <w:sz w:val="22"/>
                          <w:szCs w:val="22"/>
                        </w:rPr>
                      </w:pPr>
                    </w:p>
                    <w:p w14:paraId="6653644E" w14:textId="77777777" w:rsidR="008C31C9" w:rsidRDefault="008C31C9" w:rsidP="001A4B83">
                      <w:pPr>
                        <w:pStyle w:val="BodyText"/>
                        <w:jc w:val="right"/>
                        <w:rPr>
                          <w:sz w:val="22"/>
                          <w:szCs w:val="22"/>
                        </w:rPr>
                      </w:pPr>
                    </w:p>
                    <w:p w14:paraId="283BEC30" w14:textId="77777777" w:rsidR="008C31C9" w:rsidRDefault="008C31C9" w:rsidP="001A4B83">
                      <w:pPr>
                        <w:pStyle w:val="BodyText"/>
                        <w:jc w:val="right"/>
                        <w:rPr>
                          <w:sz w:val="22"/>
                          <w:szCs w:val="22"/>
                        </w:rPr>
                      </w:pPr>
                    </w:p>
                    <w:p w14:paraId="1DE0BDD7" w14:textId="77777777" w:rsidR="008C31C9" w:rsidRDefault="008C31C9" w:rsidP="001A4B83">
                      <w:pPr>
                        <w:pStyle w:val="BodyText"/>
                        <w:jc w:val="right"/>
                        <w:rPr>
                          <w:sz w:val="22"/>
                          <w:szCs w:val="22"/>
                        </w:rPr>
                      </w:pPr>
                    </w:p>
                    <w:p w14:paraId="51DF90C2" w14:textId="77777777" w:rsidR="008C31C9" w:rsidRPr="00805E93" w:rsidRDefault="008C31C9" w:rsidP="001A4B83">
                      <w:pPr>
                        <w:pStyle w:val="BodyText"/>
                        <w:jc w:val="right"/>
                        <w:rPr>
                          <w:sz w:val="22"/>
                          <w:szCs w:val="22"/>
                        </w:rPr>
                      </w:pPr>
                    </w:p>
                    <w:p w14:paraId="08C15066" w14:textId="77777777" w:rsidR="008C31C9"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7B361E6F" w14:textId="77777777" w:rsidR="008C31C9"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September 2016</w:t>
                      </w:r>
                    </w:p>
                    <w:p w14:paraId="663A902B" w14:textId="77777777" w:rsidR="008C31C9"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(Disseminated)</w:t>
                      </w:r>
                    </w:p>
                    <w:p w14:paraId="6FB9A799" w14:textId="77777777" w:rsidR="008C31C9"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405F7A97" w14:textId="77777777" w:rsidR="008C31C9" w:rsidRPr="003D3714"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9EEBCD0" w14:textId="77777777" w:rsidR="008C31C9" w:rsidRPr="003D3714" w:rsidRDefault="008C31C9"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46CE35C1" w14:textId="77777777" w:rsidR="008C31C9" w:rsidRPr="00F82B3A" w:rsidRDefault="008C31C9" w:rsidP="001A4B83">
                      <w:pPr>
                        <w:rPr>
                          <w:b/>
                          <w:sz w:val="32"/>
                          <w:szCs w:val="32"/>
                        </w:rPr>
                      </w:pPr>
                    </w:p>
                  </w:txbxContent>
                </v:textbox>
              </v:shape>
            </w:pict>
          </mc:Fallback>
        </mc:AlternateContent>
      </w:r>
    </w:p>
    <w:p w14:paraId="460C68CB" w14:textId="77777777" w:rsidR="001A4B83" w:rsidRPr="00880D10" w:rsidRDefault="001A4B83" w:rsidP="001A4B83">
      <w:pPr>
        <w:jc w:val="center"/>
        <w:rPr>
          <w:rFonts w:cs="Arial"/>
          <w:b/>
          <w:szCs w:val="24"/>
        </w:rPr>
      </w:pPr>
    </w:p>
    <w:p w14:paraId="651D0BC9" w14:textId="77777777" w:rsidR="001A4B83" w:rsidRPr="00880D10" w:rsidRDefault="001A4B83" w:rsidP="001A4B83">
      <w:pPr>
        <w:jc w:val="center"/>
        <w:rPr>
          <w:rFonts w:cs="Arial"/>
          <w:szCs w:val="24"/>
        </w:rPr>
      </w:pPr>
    </w:p>
    <w:p w14:paraId="265A0845"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Cs w:val="24"/>
        </w:rPr>
      </w:pPr>
    </w:p>
    <w:p w14:paraId="66FC0845"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6DD62AA9"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4C2F8F4D"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57996B31"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33B2180F"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5251C872"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2683A4D1"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2356B2E1"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50192A1E"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7071AC91"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53F6378D"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27BE063F"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4002798D"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39FDE7D2"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5CB335B5"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62205976"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0E14F59D"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551F312B"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28AE341C"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3E11E8D1"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501D812D" w14:textId="77777777" w:rsidR="001A4B83" w:rsidRPr="00880D10" w:rsidRDefault="001A4B83" w:rsidP="001A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6F180BA" w14:textId="77777777" w:rsidR="001A4B83" w:rsidRPr="00880D10" w:rsidRDefault="001A4B83" w:rsidP="001A4B83">
      <w:pPr>
        <w:rPr>
          <w:rFonts w:cs="Arial"/>
          <w:b/>
          <w:szCs w:val="24"/>
        </w:rPr>
      </w:pPr>
    </w:p>
    <w:p w14:paraId="49E43031" w14:textId="77777777" w:rsidR="001A4B83" w:rsidRPr="00880D10" w:rsidRDefault="001A4B83" w:rsidP="001A4B83">
      <w:pPr>
        <w:rPr>
          <w:rFonts w:cs="Arial"/>
          <w:szCs w:val="24"/>
        </w:rPr>
      </w:pPr>
    </w:p>
    <w:p w14:paraId="5219B2B9" w14:textId="77777777" w:rsidR="001A4B83" w:rsidRDefault="001A4B83" w:rsidP="001A4B83">
      <w:pPr>
        <w:rPr>
          <w:rFonts w:cs="Arial"/>
          <w:b/>
          <w:sz w:val="36"/>
          <w:szCs w:val="36"/>
        </w:rPr>
      </w:pPr>
    </w:p>
    <w:p w14:paraId="3EEA44C4" w14:textId="77777777" w:rsidR="001A4B83" w:rsidRDefault="001A4B83" w:rsidP="001A4B83">
      <w:pPr>
        <w:rPr>
          <w:rFonts w:cs="Arial"/>
          <w:b/>
          <w:sz w:val="36"/>
          <w:szCs w:val="36"/>
        </w:rPr>
      </w:pPr>
    </w:p>
    <w:p w14:paraId="3C5CD9B6" w14:textId="77777777" w:rsidR="001A4B83" w:rsidRDefault="001A4B83" w:rsidP="001A4B83">
      <w:pPr>
        <w:rPr>
          <w:rFonts w:cs="Arial"/>
          <w:b/>
          <w:sz w:val="36"/>
          <w:szCs w:val="36"/>
        </w:rPr>
      </w:pPr>
      <w:r>
        <w:rPr>
          <w:rFonts w:cs="Arial"/>
          <w:b/>
          <w:sz w:val="36"/>
          <w:szCs w:val="36"/>
        </w:rPr>
        <w:lastRenderedPageBreak/>
        <w:t>Tabl</w:t>
      </w:r>
      <w:r w:rsidRPr="00D23EE2">
        <w:rPr>
          <w:rFonts w:cs="Arial"/>
          <w:b/>
          <w:sz w:val="36"/>
          <w:szCs w:val="36"/>
        </w:rPr>
        <w:t>e of contents</w:t>
      </w:r>
    </w:p>
    <w:p w14:paraId="5118F209" w14:textId="77777777" w:rsidR="001A4B83" w:rsidRDefault="001A4B83" w:rsidP="001A4B83">
      <w:pPr>
        <w:rPr>
          <w:rFonts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gridCol w:w="1285"/>
      </w:tblGrid>
      <w:tr w:rsidR="001A4B83" w:rsidRPr="00880D10" w14:paraId="4C58347A" w14:textId="77777777" w:rsidTr="008C31C9">
        <w:tc>
          <w:tcPr>
            <w:tcW w:w="9067" w:type="dxa"/>
            <w:tcBorders>
              <w:top w:val="single" w:sz="4" w:space="0" w:color="auto"/>
              <w:left w:val="single" w:sz="4" w:space="0" w:color="auto"/>
              <w:bottom w:val="single" w:sz="4" w:space="0" w:color="auto"/>
              <w:right w:val="single" w:sz="4" w:space="0" w:color="auto"/>
            </w:tcBorders>
          </w:tcPr>
          <w:p w14:paraId="450A11B8" w14:textId="77777777" w:rsidR="001A4B83" w:rsidRPr="00880D10" w:rsidRDefault="001A4B83" w:rsidP="008C31C9">
            <w:pPr>
              <w:rPr>
                <w:rFonts w:cs="Arial"/>
                <w:szCs w:val="24"/>
              </w:rPr>
            </w:pPr>
          </w:p>
        </w:tc>
        <w:tc>
          <w:tcPr>
            <w:tcW w:w="1285" w:type="dxa"/>
            <w:tcBorders>
              <w:top w:val="single" w:sz="4" w:space="0" w:color="auto"/>
              <w:left w:val="single" w:sz="4" w:space="0" w:color="auto"/>
              <w:bottom w:val="single" w:sz="4" w:space="0" w:color="auto"/>
              <w:right w:val="single" w:sz="4" w:space="0" w:color="auto"/>
            </w:tcBorders>
          </w:tcPr>
          <w:p w14:paraId="2E56A081" w14:textId="77777777" w:rsidR="001A4B83" w:rsidRPr="00880D10" w:rsidRDefault="001A4B83" w:rsidP="008C31C9">
            <w:pPr>
              <w:jc w:val="center"/>
              <w:rPr>
                <w:rFonts w:cs="Arial"/>
                <w:szCs w:val="24"/>
              </w:rPr>
            </w:pPr>
            <w:r w:rsidRPr="00880D10">
              <w:rPr>
                <w:rFonts w:cs="Arial"/>
                <w:szCs w:val="24"/>
              </w:rPr>
              <w:t xml:space="preserve">Page </w:t>
            </w:r>
            <w:r>
              <w:rPr>
                <w:rFonts w:cs="Arial"/>
                <w:szCs w:val="24"/>
              </w:rPr>
              <w:t>no.</w:t>
            </w:r>
          </w:p>
        </w:tc>
      </w:tr>
      <w:tr w:rsidR="001A4B83" w:rsidRPr="00880D10" w14:paraId="1D69BE3A" w14:textId="77777777" w:rsidTr="008C31C9">
        <w:tc>
          <w:tcPr>
            <w:tcW w:w="9067" w:type="dxa"/>
            <w:tcBorders>
              <w:top w:val="single" w:sz="4" w:space="0" w:color="auto"/>
              <w:left w:val="single" w:sz="4" w:space="0" w:color="auto"/>
              <w:bottom w:val="single" w:sz="4" w:space="0" w:color="auto"/>
              <w:right w:val="single" w:sz="4" w:space="0" w:color="auto"/>
            </w:tcBorders>
          </w:tcPr>
          <w:p w14:paraId="6EE20E53" w14:textId="77777777" w:rsidR="001A4B83" w:rsidRPr="00880D10" w:rsidRDefault="001A4B83" w:rsidP="008C31C9">
            <w:pPr>
              <w:rPr>
                <w:rFonts w:cs="Arial"/>
                <w:szCs w:val="24"/>
              </w:rPr>
            </w:pPr>
            <w:r w:rsidRPr="009D2429">
              <w:rPr>
                <w:rFonts w:cs="Arial"/>
                <w:szCs w:val="24"/>
              </w:rPr>
              <w:t>Part 1: Safeguarding Policy</w:t>
            </w:r>
          </w:p>
        </w:tc>
        <w:tc>
          <w:tcPr>
            <w:tcW w:w="1285" w:type="dxa"/>
            <w:tcBorders>
              <w:top w:val="single" w:sz="4" w:space="0" w:color="auto"/>
              <w:left w:val="single" w:sz="4" w:space="0" w:color="auto"/>
              <w:bottom w:val="single" w:sz="4" w:space="0" w:color="auto"/>
              <w:right w:val="single" w:sz="4" w:space="0" w:color="auto"/>
            </w:tcBorders>
          </w:tcPr>
          <w:p w14:paraId="714C7678" w14:textId="6A102EE0" w:rsidR="001A4B83" w:rsidRPr="00880D10" w:rsidRDefault="00A54531" w:rsidP="008C31C9">
            <w:pPr>
              <w:jc w:val="center"/>
              <w:rPr>
                <w:rFonts w:cs="Arial"/>
                <w:szCs w:val="24"/>
              </w:rPr>
            </w:pPr>
            <w:r>
              <w:rPr>
                <w:rFonts w:cs="Arial"/>
                <w:szCs w:val="24"/>
              </w:rPr>
              <w:t>8</w:t>
            </w:r>
          </w:p>
        </w:tc>
      </w:tr>
      <w:tr w:rsidR="001A4B83" w:rsidRPr="00880D10" w14:paraId="5F1CFC01" w14:textId="77777777" w:rsidTr="008C31C9">
        <w:tc>
          <w:tcPr>
            <w:tcW w:w="9067" w:type="dxa"/>
            <w:tcBorders>
              <w:top w:val="single" w:sz="4" w:space="0" w:color="auto"/>
              <w:left w:val="single" w:sz="4" w:space="0" w:color="auto"/>
              <w:bottom w:val="single" w:sz="4" w:space="0" w:color="auto"/>
              <w:right w:val="single" w:sz="4" w:space="0" w:color="auto"/>
            </w:tcBorders>
          </w:tcPr>
          <w:p w14:paraId="7CB36872" w14:textId="77777777" w:rsidR="001A4B83" w:rsidRPr="009D2429" w:rsidRDefault="001A4B83" w:rsidP="008C31C9">
            <w:pPr>
              <w:rPr>
                <w:rFonts w:cs="Arial"/>
                <w:szCs w:val="24"/>
              </w:rPr>
            </w:pPr>
            <w:r w:rsidRPr="00487335">
              <w:rPr>
                <w:rFonts w:cs="Arial"/>
                <w:szCs w:val="24"/>
              </w:rPr>
              <w:t>Introduction</w:t>
            </w:r>
          </w:p>
        </w:tc>
        <w:tc>
          <w:tcPr>
            <w:tcW w:w="1285" w:type="dxa"/>
            <w:tcBorders>
              <w:top w:val="single" w:sz="4" w:space="0" w:color="auto"/>
              <w:left w:val="single" w:sz="4" w:space="0" w:color="auto"/>
              <w:bottom w:val="single" w:sz="4" w:space="0" w:color="auto"/>
              <w:right w:val="single" w:sz="4" w:space="0" w:color="auto"/>
            </w:tcBorders>
          </w:tcPr>
          <w:p w14:paraId="09BAD228" w14:textId="4507979D" w:rsidR="001A4B83" w:rsidRPr="00880D10" w:rsidRDefault="00A54531" w:rsidP="008C31C9">
            <w:pPr>
              <w:jc w:val="center"/>
              <w:rPr>
                <w:rFonts w:cs="Arial"/>
                <w:szCs w:val="24"/>
              </w:rPr>
            </w:pPr>
            <w:r>
              <w:rPr>
                <w:rFonts w:cs="Arial"/>
                <w:szCs w:val="24"/>
              </w:rPr>
              <w:t>8</w:t>
            </w:r>
          </w:p>
        </w:tc>
      </w:tr>
      <w:tr w:rsidR="001A4B83" w:rsidRPr="00880D10" w14:paraId="2445B7B7" w14:textId="77777777" w:rsidTr="008C31C9">
        <w:tc>
          <w:tcPr>
            <w:tcW w:w="9067" w:type="dxa"/>
            <w:tcBorders>
              <w:top w:val="single" w:sz="4" w:space="0" w:color="auto"/>
              <w:left w:val="single" w:sz="4" w:space="0" w:color="auto"/>
              <w:bottom w:val="single" w:sz="4" w:space="0" w:color="auto"/>
              <w:right w:val="single" w:sz="4" w:space="0" w:color="auto"/>
            </w:tcBorders>
          </w:tcPr>
          <w:p w14:paraId="75FCAA65" w14:textId="77777777" w:rsidR="001A4B83" w:rsidRPr="009D2429" w:rsidRDefault="001A4B83" w:rsidP="008C31C9">
            <w:pPr>
              <w:rPr>
                <w:rFonts w:cs="Arial"/>
                <w:szCs w:val="24"/>
              </w:rPr>
            </w:pPr>
            <w:r w:rsidRPr="00487335">
              <w:rPr>
                <w:rFonts w:cs="Arial"/>
                <w:szCs w:val="24"/>
              </w:rPr>
              <w:t>The Designated Safeguarding Lead</w:t>
            </w:r>
          </w:p>
        </w:tc>
        <w:tc>
          <w:tcPr>
            <w:tcW w:w="1285" w:type="dxa"/>
            <w:tcBorders>
              <w:top w:val="single" w:sz="4" w:space="0" w:color="auto"/>
              <w:left w:val="single" w:sz="4" w:space="0" w:color="auto"/>
              <w:bottom w:val="single" w:sz="4" w:space="0" w:color="auto"/>
              <w:right w:val="single" w:sz="4" w:space="0" w:color="auto"/>
            </w:tcBorders>
          </w:tcPr>
          <w:p w14:paraId="7921E471" w14:textId="65402ACE" w:rsidR="001A4B83" w:rsidRPr="00880D10" w:rsidRDefault="00A54531" w:rsidP="008C31C9">
            <w:pPr>
              <w:jc w:val="center"/>
              <w:rPr>
                <w:rFonts w:cs="Arial"/>
                <w:szCs w:val="24"/>
              </w:rPr>
            </w:pPr>
            <w:r>
              <w:rPr>
                <w:rFonts w:cs="Arial"/>
                <w:szCs w:val="24"/>
              </w:rPr>
              <w:t>10</w:t>
            </w:r>
          </w:p>
        </w:tc>
      </w:tr>
      <w:tr w:rsidR="001A4B83" w:rsidRPr="00880D10" w14:paraId="7905FE88" w14:textId="77777777" w:rsidTr="008C31C9">
        <w:tc>
          <w:tcPr>
            <w:tcW w:w="9067" w:type="dxa"/>
            <w:tcBorders>
              <w:top w:val="single" w:sz="4" w:space="0" w:color="auto"/>
              <w:left w:val="single" w:sz="4" w:space="0" w:color="auto"/>
              <w:bottom w:val="single" w:sz="4" w:space="0" w:color="auto"/>
              <w:right w:val="single" w:sz="4" w:space="0" w:color="auto"/>
            </w:tcBorders>
          </w:tcPr>
          <w:p w14:paraId="21A5BA47" w14:textId="77777777" w:rsidR="001A4B83" w:rsidRPr="009D2429" w:rsidRDefault="001A4B83" w:rsidP="008C31C9">
            <w:pPr>
              <w:rPr>
                <w:rFonts w:cs="Arial"/>
                <w:szCs w:val="24"/>
              </w:rPr>
            </w:pPr>
            <w:r w:rsidRPr="00487335">
              <w:rPr>
                <w:rFonts w:cs="Arial"/>
                <w:szCs w:val="24"/>
              </w:rPr>
              <w:t>Overall Aims</w:t>
            </w:r>
          </w:p>
        </w:tc>
        <w:tc>
          <w:tcPr>
            <w:tcW w:w="1285" w:type="dxa"/>
            <w:tcBorders>
              <w:top w:val="single" w:sz="4" w:space="0" w:color="auto"/>
              <w:left w:val="single" w:sz="4" w:space="0" w:color="auto"/>
              <w:bottom w:val="single" w:sz="4" w:space="0" w:color="auto"/>
              <w:right w:val="single" w:sz="4" w:space="0" w:color="auto"/>
            </w:tcBorders>
          </w:tcPr>
          <w:p w14:paraId="6DE8049D" w14:textId="082B305B" w:rsidR="001A4B83" w:rsidRPr="00880D10" w:rsidRDefault="00A54531" w:rsidP="008C31C9">
            <w:pPr>
              <w:jc w:val="center"/>
              <w:rPr>
                <w:rFonts w:cs="Arial"/>
                <w:szCs w:val="24"/>
              </w:rPr>
            </w:pPr>
            <w:r>
              <w:rPr>
                <w:rFonts w:cs="Arial"/>
                <w:szCs w:val="24"/>
              </w:rPr>
              <w:t>12</w:t>
            </w:r>
          </w:p>
        </w:tc>
      </w:tr>
      <w:tr w:rsidR="001A4B83" w:rsidRPr="00880D10" w14:paraId="4E40DE8D" w14:textId="77777777" w:rsidTr="008C31C9">
        <w:tc>
          <w:tcPr>
            <w:tcW w:w="9067" w:type="dxa"/>
            <w:tcBorders>
              <w:top w:val="single" w:sz="4" w:space="0" w:color="auto"/>
              <w:left w:val="single" w:sz="4" w:space="0" w:color="auto"/>
              <w:bottom w:val="single" w:sz="4" w:space="0" w:color="auto"/>
              <w:right w:val="single" w:sz="4" w:space="0" w:color="auto"/>
            </w:tcBorders>
          </w:tcPr>
          <w:p w14:paraId="76029F37" w14:textId="77777777" w:rsidR="001A4B83" w:rsidRPr="009D2429" w:rsidRDefault="001A4B83" w:rsidP="008C31C9">
            <w:pPr>
              <w:rPr>
                <w:rFonts w:cs="Arial"/>
                <w:szCs w:val="24"/>
              </w:rPr>
            </w:pPr>
            <w:r w:rsidRPr="00487335">
              <w:rPr>
                <w:rFonts w:cs="Arial"/>
                <w:szCs w:val="24"/>
              </w:rPr>
              <w:t>Key Principles</w:t>
            </w:r>
          </w:p>
        </w:tc>
        <w:tc>
          <w:tcPr>
            <w:tcW w:w="1285" w:type="dxa"/>
            <w:tcBorders>
              <w:top w:val="single" w:sz="4" w:space="0" w:color="auto"/>
              <w:left w:val="single" w:sz="4" w:space="0" w:color="auto"/>
              <w:bottom w:val="single" w:sz="4" w:space="0" w:color="auto"/>
              <w:right w:val="single" w:sz="4" w:space="0" w:color="auto"/>
            </w:tcBorders>
          </w:tcPr>
          <w:p w14:paraId="5DA2EBE7" w14:textId="7D100995" w:rsidR="001A4B83" w:rsidRPr="00880D10" w:rsidRDefault="00A54531" w:rsidP="008C31C9">
            <w:pPr>
              <w:jc w:val="center"/>
              <w:rPr>
                <w:rFonts w:cs="Arial"/>
                <w:szCs w:val="24"/>
              </w:rPr>
            </w:pPr>
            <w:r>
              <w:rPr>
                <w:rFonts w:cs="Arial"/>
                <w:szCs w:val="24"/>
              </w:rPr>
              <w:t>13</w:t>
            </w:r>
          </w:p>
        </w:tc>
      </w:tr>
      <w:tr w:rsidR="001A4B83" w:rsidRPr="00880D10" w14:paraId="761F9279" w14:textId="77777777" w:rsidTr="008C31C9">
        <w:tc>
          <w:tcPr>
            <w:tcW w:w="9067" w:type="dxa"/>
            <w:tcBorders>
              <w:top w:val="single" w:sz="4" w:space="0" w:color="auto"/>
              <w:left w:val="single" w:sz="4" w:space="0" w:color="auto"/>
              <w:bottom w:val="single" w:sz="4" w:space="0" w:color="auto"/>
              <w:right w:val="single" w:sz="4" w:space="0" w:color="auto"/>
            </w:tcBorders>
          </w:tcPr>
          <w:p w14:paraId="29A694B3" w14:textId="77777777" w:rsidR="001A4B83" w:rsidRPr="009D2429" w:rsidRDefault="001A4B83" w:rsidP="008C31C9">
            <w:pPr>
              <w:rPr>
                <w:rFonts w:cs="Arial"/>
                <w:szCs w:val="24"/>
              </w:rPr>
            </w:pPr>
            <w:r w:rsidRPr="00487335">
              <w:rPr>
                <w:rFonts w:cs="Arial"/>
                <w:szCs w:val="24"/>
              </w:rPr>
              <w:t>Key Processes</w:t>
            </w:r>
          </w:p>
        </w:tc>
        <w:tc>
          <w:tcPr>
            <w:tcW w:w="1285" w:type="dxa"/>
            <w:tcBorders>
              <w:top w:val="single" w:sz="4" w:space="0" w:color="auto"/>
              <w:left w:val="single" w:sz="4" w:space="0" w:color="auto"/>
              <w:bottom w:val="single" w:sz="4" w:space="0" w:color="auto"/>
              <w:right w:val="single" w:sz="4" w:space="0" w:color="auto"/>
            </w:tcBorders>
          </w:tcPr>
          <w:p w14:paraId="76A369D2" w14:textId="574EDD4B" w:rsidR="001A4B83" w:rsidRPr="00880D10" w:rsidRDefault="00A54531" w:rsidP="008C31C9">
            <w:pPr>
              <w:jc w:val="center"/>
              <w:rPr>
                <w:rFonts w:cs="Arial"/>
                <w:szCs w:val="24"/>
              </w:rPr>
            </w:pPr>
            <w:r>
              <w:rPr>
                <w:rFonts w:cs="Arial"/>
                <w:szCs w:val="24"/>
              </w:rPr>
              <w:t>13</w:t>
            </w:r>
          </w:p>
        </w:tc>
      </w:tr>
      <w:tr w:rsidR="001A4B83" w:rsidRPr="00880D10" w14:paraId="29E09120" w14:textId="77777777" w:rsidTr="008C31C9">
        <w:tc>
          <w:tcPr>
            <w:tcW w:w="9067" w:type="dxa"/>
            <w:tcBorders>
              <w:top w:val="single" w:sz="4" w:space="0" w:color="auto"/>
              <w:left w:val="single" w:sz="4" w:space="0" w:color="auto"/>
              <w:bottom w:val="single" w:sz="4" w:space="0" w:color="auto"/>
              <w:right w:val="single" w:sz="4" w:space="0" w:color="auto"/>
            </w:tcBorders>
          </w:tcPr>
          <w:p w14:paraId="34432F75" w14:textId="77777777" w:rsidR="001A4B83" w:rsidRPr="009D2429" w:rsidRDefault="001A4B83" w:rsidP="008C31C9">
            <w:pPr>
              <w:rPr>
                <w:rFonts w:cs="Arial"/>
                <w:szCs w:val="24"/>
              </w:rPr>
            </w:pPr>
            <w:r w:rsidRPr="00487335">
              <w:rPr>
                <w:rFonts w:cs="Arial"/>
                <w:szCs w:val="24"/>
              </w:rPr>
              <w:t>Expectations</w:t>
            </w:r>
          </w:p>
        </w:tc>
        <w:tc>
          <w:tcPr>
            <w:tcW w:w="1285" w:type="dxa"/>
            <w:tcBorders>
              <w:top w:val="single" w:sz="4" w:space="0" w:color="auto"/>
              <w:left w:val="single" w:sz="4" w:space="0" w:color="auto"/>
              <w:bottom w:val="single" w:sz="4" w:space="0" w:color="auto"/>
              <w:right w:val="single" w:sz="4" w:space="0" w:color="auto"/>
            </w:tcBorders>
          </w:tcPr>
          <w:p w14:paraId="10806CF4" w14:textId="20415496" w:rsidR="001A4B83" w:rsidRPr="00880D10" w:rsidRDefault="00A54531" w:rsidP="008C31C9">
            <w:pPr>
              <w:jc w:val="center"/>
              <w:rPr>
                <w:rFonts w:cs="Arial"/>
                <w:szCs w:val="24"/>
              </w:rPr>
            </w:pPr>
            <w:r>
              <w:rPr>
                <w:rFonts w:cs="Arial"/>
                <w:szCs w:val="24"/>
              </w:rPr>
              <w:t>13</w:t>
            </w:r>
          </w:p>
        </w:tc>
      </w:tr>
      <w:tr w:rsidR="001A4B83" w:rsidRPr="00880D10" w14:paraId="790C4A36" w14:textId="77777777" w:rsidTr="008C31C9">
        <w:tc>
          <w:tcPr>
            <w:tcW w:w="9067" w:type="dxa"/>
            <w:tcBorders>
              <w:top w:val="single" w:sz="4" w:space="0" w:color="auto"/>
              <w:left w:val="single" w:sz="4" w:space="0" w:color="auto"/>
              <w:bottom w:val="single" w:sz="4" w:space="0" w:color="auto"/>
              <w:right w:val="single" w:sz="4" w:space="0" w:color="auto"/>
            </w:tcBorders>
          </w:tcPr>
          <w:p w14:paraId="272C5337" w14:textId="0A5AE7BB" w:rsidR="001A4B83" w:rsidRPr="009D2429" w:rsidRDefault="00A54531" w:rsidP="008C31C9">
            <w:pPr>
              <w:rPr>
                <w:rFonts w:cs="Arial"/>
                <w:szCs w:val="24"/>
              </w:rPr>
            </w:pPr>
            <w:r>
              <w:rPr>
                <w:rFonts w:cs="Arial"/>
                <w:szCs w:val="24"/>
              </w:rPr>
              <w:t>The Governing Board</w:t>
            </w:r>
          </w:p>
        </w:tc>
        <w:tc>
          <w:tcPr>
            <w:tcW w:w="1285" w:type="dxa"/>
            <w:tcBorders>
              <w:top w:val="single" w:sz="4" w:space="0" w:color="auto"/>
              <w:left w:val="single" w:sz="4" w:space="0" w:color="auto"/>
              <w:bottom w:val="single" w:sz="4" w:space="0" w:color="auto"/>
              <w:right w:val="single" w:sz="4" w:space="0" w:color="auto"/>
            </w:tcBorders>
          </w:tcPr>
          <w:p w14:paraId="6A812F9B" w14:textId="3FB33421" w:rsidR="001A4B83" w:rsidRPr="00880D10" w:rsidRDefault="00A54531" w:rsidP="008C31C9">
            <w:pPr>
              <w:jc w:val="center"/>
              <w:rPr>
                <w:rFonts w:cs="Arial"/>
                <w:szCs w:val="24"/>
              </w:rPr>
            </w:pPr>
            <w:r>
              <w:rPr>
                <w:rFonts w:cs="Arial"/>
                <w:szCs w:val="24"/>
              </w:rPr>
              <w:t>14</w:t>
            </w:r>
          </w:p>
        </w:tc>
      </w:tr>
      <w:tr w:rsidR="001A4B83" w:rsidRPr="00880D10" w14:paraId="45DA0DFA" w14:textId="77777777" w:rsidTr="008C31C9">
        <w:tc>
          <w:tcPr>
            <w:tcW w:w="9067" w:type="dxa"/>
            <w:tcBorders>
              <w:top w:val="single" w:sz="4" w:space="0" w:color="auto"/>
              <w:left w:val="single" w:sz="4" w:space="0" w:color="auto"/>
              <w:bottom w:val="single" w:sz="4" w:space="0" w:color="auto"/>
              <w:right w:val="single" w:sz="4" w:space="0" w:color="auto"/>
            </w:tcBorders>
          </w:tcPr>
          <w:p w14:paraId="6787F1F3" w14:textId="77777777" w:rsidR="001A4B83" w:rsidRPr="009D2429" w:rsidRDefault="001A4B83" w:rsidP="008C31C9">
            <w:pPr>
              <w:rPr>
                <w:rFonts w:cs="Arial"/>
                <w:szCs w:val="24"/>
              </w:rPr>
            </w:pPr>
            <w:r w:rsidRPr="00487335">
              <w:rPr>
                <w:rFonts w:cs="Arial"/>
                <w:szCs w:val="24"/>
              </w:rPr>
              <w:t>Safer School Culture</w:t>
            </w:r>
          </w:p>
        </w:tc>
        <w:tc>
          <w:tcPr>
            <w:tcW w:w="1285" w:type="dxa"/>
            <w:tcBorders>
              <w:top w:val="single" w:sz="4" w:space="0" w:color="auto"/>
              <w:left w:val="single" w:sz="4" w:space="0" w:color="auto"/>
              <w:bottom w:val="single" w:sz="4" w:space="0" w:color="auto"/>
              <w:right w:val="single" w:sz="4" w:space="0" w:color="auto"/>
            </w:tcBorders>
          </w:tcPr>
          <w:p w14:paraId="6559ECB0" w14:textId="186ACE49" w:rsidR="001A4B83" w:rsidRPr="00880D10" w:rsidRDefault="00A54531" w:rsidP="008C31C9">
            <w:pPr>
              <w:jc w:val="center"/>
              <w:rPr>
                <w:rFonts w:cs="Arial"/>
                <w:szCs w:val="24"/>
              </w:rPr>
            </w:pPr>
            <w:r>
              <w:rPr>
                <w:rFonts w:cs="Arial"/>
                <w:szCs w:val="24"/>
              </w:rPr>
              <w:t>14</w:t>
            </w:r>
          </w:p>
        </w:tc>
      </w:tr>
      <w:tr w:rsidR="001A4B83" w:rsidRPr="00880D10" w14:paraId="0BC0B1FC" w14:textId="77777777" w:rsidTr="008C31C9">
        <w:tc>
          <w:tcPr>
            <w:tcW w:w="9067" w:type="dxa"/>
            <w:tcBorders>
              <w:top w:val="single" w:sz="4" w:space="0" w:color="auto"/>
              <w:left w:val="single" w:sz="4" w:space="0" w:color="auto"/>
              <w:bottom w:val="single" w:sz="4" w:space="0" w:color="auto"/>
              <w:right w:val="single" w:sz="4" w:space="0" w:color="auto"/>
            </w:tcBorders>
          </w:tcPr>
          <w:p w14:paraId="59571B31" w14:textId="77777777" w:rsidR="001A4B83" w:rsidRPr="009D2429" w:rsidRDefault="001A4B83" w:rsidP="008C31C9">
            <w:pPr>
              <w:rPr>
                <w:rFonts w:cs="Arial"/>
                <w:szCs w:val="24"/>
              </w:rPr>
            </w:pPr>
            <w:r w:rsidRPr="009D2429">
              <w:rPr>
                <w:rFonts w:cs="Arial"/>
                <w:szCs w:val="24"/>
              </w:rPr>
              <w:t>Inspection</w:t>
            </w:r>
          </w:p>
        </w:tc>
        <w:tc>
          <w:tcPr>
            <w:tcW w:w="1285" w:type="dxa"/>
            <w:tcBorders>
              <w:top w:val="single" w:sz="4" w:space="0" w:color="auto"/>
              <w:left w:val="single" w:sz="4" w:space="0" w:color="auto"/>
              <w:bottom w:val="single" w:sz="4" w:space="0" w:color="auto"/>
              <w:right w:val="single" w:sz="4" w:space="0" w:color="auto"/>
            </w:tcBorders>
          </w:tcPr>
          <w:p w14:paraId="7DBB0BCD" w14:textId="26D3A600" w:rsidR="001A4B83" w:rsidRDefault="00A54531" w:rsidP="008C31C9">
            <w:pPr>
              <w:jc w:val="center"/>
              <w:rPr>
                <w:rFonts w:cs="Arial"/>
                <w:szCs w:val="24"/>
              </w:rPr>
            </w:pPr>
            <w:r>
              <w:rPr>
                <w:rFonts w:cs="Arial"/>
                <w:szCs w:val="24"/>
              </w:rPr>
              <w:t>14</w:t>
            </w:r>
          </w:p>
        </w:tc>
      </w:tr>
      <w:tr w:rsidR="001A4B83" w:rsidRPr="00880D10" w14:paraId="13A5949D" w14:textId="77777777" w:rsidTr="008C31C9">
        <w:tc>
          <w:tcPr>
            <w:tcW w:w="9067" w:type="dxa"/>
            <w:tcBorders>
              <w:top w:val="single" w:sz="4" w:space="0" w:color="auto"/>
              <w:left w:val="single" w:sz="4" w:space="0" w:color="auto"/>
              <w:bottom w:val="single" w:sz="4" w:space="0" w:color="auto"/>
              <w:right w:val="single" w:sz="4" w:space="0" w:color="auto"/>
            </w:tcBorders>
          </w:tcPr>
          <w:p w14:paraId="7A78C36C" w14:textId="77777777" w:rsidR="001A4B83" w:rsidRPr="009D2429" w:rsidRDefault="001A4B83" w:rsidP="008C31C9">
            <w:pPr>
              <w:rPr>
                <w:rFonts w:cs="Arial"/>
                <w:szCs w:val="24"/>
              </w:rPr>
            </w:pPr>
            <w:r w:rsidRPr="00487335">
              <w:rPr>
                <w:rFonts w:cs="Arial"/>
                <w:szCs w:val="24"/>
              </w:rPr>
              <w:t>Safer Recruitment and Selection</w:t>
            </w:r>
          </w:p>
        </w:tc>
        <w:tc>
          <w:tcPr>
            <w:tcW w:w="1285" w:type="dxa"/>
            <w:tcBorders>
              <w:top w:val="single" w:sz="4" w:space="0" w:color="auto"/>
              <w:left w:val="single" w:sz="4" w:space="0" w:color="auto"/>
              <w:bottom w:val="single" w:sz="4" w:space="0" w:color="auto"/>
              <w:right w:val="single" w:sz="4" w:space="0" w:color="auto"/>
            </w:tcBorders>
          </w:tcPr>
          <w:p w14:paraId="05EDECE4" w14:textId="74D4FEC2" w:rsidR="001A4B83" w:rsidRPr="00880D10" w:rsidRDefault="001A4B83" w:rsidP="008C31C9">
            <w:pPr>
              <w:jc w:val="center"/>
              <w:rPr>
                <w:rFonts w:cs="Arial"/>
                <w:szCs w:val="24"/>
              </w:rPr>
            </w:pPr>
            <w:r>
              <w:rPr>
                <w:rFonts w:cs="Arial"/>
                <w:szCs w:val="24"/>
              </w:rPr>
              <w:t>1</w:t>
            </w:r>
            <w:r w:rsidR="00A54531">
              <w:rPr>
                <w:rFonts w:cs="Arial"/>
                <w:szCs w:val="24"/>
              </w:rPr>
              <w:t>4</w:t>
            </w:r>
          </w:p>
        </w:tc>
      </w:tr>
      <w:tr w:rsidR="001A4B83" w:rsidRPr="00880D10" w14:paraId="74985FB6" w14:textId="77777777" w:rsidTr="008C31C9">
        <w:tc>
          <w:tcPr>
            <w:tcW w:w="9067" w:type="dxa"/>
            <w:tcBorders>
              <w:top w:val="single" w:sz="4" w:space="0" w:color="auto"/>
              <w:left w:val="single" w:sz="4" w:space="0" w:color="auto"/>
              <w:bottom w:val="single" w:sz="4" w:space="0" w:color="auto"/>
              <w:right w:val="single" w:sz="4" w:space="0" w:color="auto"/>
            </w:tcBorders>
          </w:tcPr>
          <w:p w14:paraId="5242FDD6" w14:textId="77777777" w:rsidR="001A4B83" w:rsidRPr="00487335" w:rsidRDefault="001A4B83" w:rsidP="008C31C9">
            <w:pPr>
              <w:rPr>
                <w:rFonts w:cs="Arial"/>
                <w:szCs w:val="24"/>
              </w:rPr>
            </w:pPr>
            <w:r w:rsidRPr="009D2429">
              <w:rPr>
                <w:rFonts w:cs="Arial"/>
                <w:szCs w:val="24"/>
              </w:rPr>
              <w:t>Op Encompass</w:t>
            </w:r>
          </w:p>
        </w:tc>
        <w:tc>
          <w:tcPr>
            <w:tcW w:w="1285" w:type="dxa"/>
            <w:tcBorders>
              <w:top w:val="single" w:sz="4" w:space="0" w:color="auto"/>
              <w:left w:val="single" w:sz="4" w:space="0" w:color="auto"/>
              <w:bottom w:val="single" w:sz="4" w:space="0" w:color="auto"/>
              <w:right w:val="single" w:sz="4" w:space="0" w:color="auto"/>
            </w:tcBorders>
          </w:tcPr>
          <w:p w14:paraId="6F10DA6C" w14:textId="6FB033CA" w:rsidR="001A4B83" w:rsidRDefault="00733129" w:rsidP="008C31C9">
            <w:pPr>
              <w:jc w:val="center"/>
              <w:rPr>
                <w:rFonts w:cs="Arial"/>
                <w:szCs w:val="24"/>
              </w:rPr>
            </w:pPr>
            <w:r>
              <w:rPr>
                <w:rFonts w:cs="Arial"/>
                <w:szCs w:val="24"/>
              </w:rPr>
              <w:t>15</w:t>
            </w:r>
          </w:p>
        </w:tc>
      </w:tr>
      <w:tr w:rsidR="001A4B83" w:rsidRPr="00880D10" w14:paraId="6CBE4DFE" w14:textId="77777777" w:rsidTr="008C31C9">
        <w:tc>
          <w:tcPr>
            <w:tcW w:w="9067" w:type="dxa"/>
            <w:tcBorders>
              <w:top w:val="single" w:sz="4" w:space="0" w:color="auto"/>
              <w:left w:val="single" w:sz="4" w:space="0" w:color="auto"/>
              <w:bottom w:val="single" w:sz="4" w:space="0" w:color="auto"/>
              <w:right w:val="single" w:sz="4" w:space="0" w:color="auto"/>
            </w:tcBorders>
          </w:tcPr>
          <w:p w14:paraId="149CBA56" w14:textId="77777777" w:rsidR="001A4B83" w:rsidRPr="009D2429" w:rsidRDefault="001A4B83" w:rsidP="008C31C9">
            <w:pPr>
              <w:rPr>
                <w:rFonts w:cs="Arial"/>
                <w:szCs w:val="24"/>
              </w:rPr>
            </w:pPr>
            <w:r w:rsidRPr="00487335">
              <w:rPr>
                <w:rFonts w:cs="Arial"/>
                <w:szCs w:val="24"/>
              </w:rPr>
              <w:t>Our Role in the Prevention of Abuse</w:t>
            </w:r>
          </w:p>
        </w:tc>
        <w:tc>
          <w:tcPr>
            <w:tcW w:w="1285" w:type="dxa"/>
            <w:tcBorders>
              <w:top w:val="single" w:sz="4" w:space="0" w:color="auto"/>
              <w:left w:val="single" w:sz="4" w:space="0" w:color="auto"/>
              <w:bottom w:val="single" w:sz="4" w:space="0" w:color="auto"/>
              <w:right w:val="single" w:sz="4" w:space="0" w:color="auto"/>
            </w:tcBorders>
          </w:tcPr>
          <w:p w14:paraId="5BA53A66" w14:textId="2A3D4F9D" w:rsidR="001A4B83" w:rsidRPr="00880D10" w:rsidRDefault="00733129" w:rsidP="008C31C9">
            <w:pPr>
              <w:jc w:val="center"/>
              <w:rPr>
                <w:rFonts w:cs="Arial"/>
                <w:szCs w:val="24"/>
              </w:rPr>
            </w:pPr>
            <w:r>
              <w:rPr>
                <w:rFonts w:cs="Arial"/>
                <w:szCs w:val="24"/>
              </w:rPr>
              <w:t>16</w:t>
            </w:r>
          </w:p>
        </w:tc>
      </w:tr>
      <w:tr w:rsidR="001A4B83" w:rsidRPr="00880D10" w14:paraId="34D5FFDF" w14:textId="77777777" w:rsidTr="008C31C9">
        <w:tc>
          <w:tcPr>
            <w:tcW w:w="9067" w:type="dxa"/>
            <w:tcBorders>
              <w:top w:val="single" w:sz="4" w:space="0" w:color="auto"/>
              <w:left w:val="single" w:sz="4" w:space="0" w:color="auto"/>
              <w:bottom w:val="single" w:sz="4" w:space="0" w:color="auto"/>
              <w:right w:val="single" w:sz="4" w:space="0" w:color="auto"/>
            </w:tcBorders>
          </w:tcPr>
          <w:p w14:paraId="5BC2FB8A" w14:textId="77777777" w:rsidR="001A4B83" w:rsidRPr="009D2429" w:rsidRDefault="001A4B83" w:rsidP="008C31C9">
            <w:pPr>
              <w:rPr>
                <w:rFonts w:cs="Arial"/>
                <w:szCs w:val="24"/>
              </w:rPr>
            </w:pPr>
            <w:r w:rsidRPr="00487335">
              <w:rPr>
                <w:rFonts w:cs="Arial"/>
                <w:szCs w:val="24"/>
              </w:rPr>
              <w:t>The Curriculum</w:t>
            </w:r>
          </w:p>
        </w:tc>
        <w:tc>
          <w:tcPr>
            <w:tcW w:w="1285" w:type="dxa"/>
            <w:tcBorders>
              <w:top w:val="single" w:sz="4" w:space="0" w:color="auto"/>
              <w:left w:val="single" w:sz="4" w:space="0" w:color="auto"/>
              <w:bottom w:val="single" w:sz="4" w:space="0" w:color="auto"/>
              <w:right w:val="single" w:sz="4" w:space="0" w:color="auto"/>
            </w:tcBorders>
          </w:tcPr>
          <w:p w14:paraId="6238B71F" w14:textId="451D48A9" w:rsidR="001A4B83" w:rsidRPr="00880D10" w:rsidRDefault="00733129" w:rsidP="008C31C9">
            <w:pPr>
              <w:jc w:val="center"/>
              <w:rPr>
                <w:rFonts w:cs="Arial"/>
                <w:szCs w:val="24"/>
              </w:rPr>
            </w:pPr>
            <w:r>
              <w:rPr>
                <w:rFonts w:cs="Arial"/>
                <w:szCs w:val="24"/>
              </w:rPr>
              <w:t>16</w:t>
            </w:r>
          </w:p>
        </w:tc>
      </w:tr>
      <w:tr w:rsidR="001A4B83" w:rsidRPr="00880D10" w14:paraId="63218DB8" w14:textId="77777777" w:rsidTr="008C31C9">
        <w:tc>
          <w:tcPr>
            <w:tcW w:w="9067" w:type="dxa"/>
            <w:tcBorders>
              <w:top w:val="single" w:sz="4" w:space="0" w:color="auto"/>
              <w:left w:val="single" w:sz="4" w:space="0" w:color="auto"/>
              <w:bottom w:val="single" w:sz="4" w:space="0" w:color="auto"/>
              <w:right w:val="single" w:sz="4" w:space="0" w:color="auto"/>
            </w:tcBorders>
          </w:tcPr>
          <w:p w14:paraId="10C5DF2A" w14:textId="77777777" w:rsidR="001A4B83" w:rsidRPr="00487335" w:rsidRDefault="001A4B83" w:rsidP="008C31C9">
            <w:pPr>
              <w:rPr>
                <w:rFonts w:cs="Arial"/>
                <w:szCs w:val="24"/>
              </w:rPr>
            </w:pPr>
            <w:r>
              <w:rPr>
                <w:rFonts w:cs="Arial"/>
                <w:szCs w:val="24"/>
              </w:rPr>
              <w:t xml:space="preserve">Online Safety </w:t>
            </w:r>
          </w:p>
        </w:tc>
        <w:tc>
          <w:tcPr>
            <w:tcW w:w="1285" w:type="dxa"/>
            <w:tcBorders>
              <w:top w:val="single" w:sz="4" w:space="0" w:color="auto"/>
              <w:left w:val="single" w:sz="4" w:space="0" w:color="auto"/>
              <w:bottom w:val="single" w:sz="4" w:space="0" w:color="auto"/>
              <w:right w:val="single" w:sz="4" w:space="0" w:color="auto"/>
            </w:tcBorders>
          </w:tcPr>
          <w:p w14:paraId="120EF6DF" w14:textId="7575F5ED" w:rsidR="001A4B83" w:rsidRPr="00880D10" w:rsidRDefault="00733129" w:rsidP="008C31C9">
            <w:pPr>
              <w:jc w:val="center"/>
              <w:rPr>
                <w:rFonts w:cs="Arial"/>
                <w:szCs w:val="24"/>
              </w:rPr>
            </w:pPr>
            <w:r>
              <w:rPr>
                <w:rFonts w:cs="Arial"/>
                <w:szCs w:val="24"/>
              </w:rPr>
              <w:t>17</w:t>
            </w:r>
          </w:p>
        </w:tc>
      </w:tr>
      <w:tr w:rsidR="001A4B83" w:rsidRPr="00880D10" w14:paraId="5CAD60AD" w14:textId="77777777" w:rsidTr="008C31C9">
        <w:tc>
          <w:tcPr>
            <w:tcW w:w="9067" w:type="dxa"/>
            <w:tcBorders>
              <w:top w:val="single" w:sz="4" w:space="0" w:color="auto"/>
              <w:left w:val="single" w:sz="4" w:space="0" w:color="auto"/>
              <w:bottom w:val="single" w:sz="4" w:space="0" w:color="auto"/>
              <w:right w:val="single" w:sz="4" w:space="0" w:color="auto"/>
            </w:tcBorders>
          </w:tcPr>
          <w:p w14:paraId="1946BB57" w14:textId="77777777" w:rsidR="001A4B83" w:rsidRDefault="001A4B83" w:rsidP="008C31C9">
            <w:pPr>
              <w:rPr>
                <w:rFonts w:cs="Arial"/>
                <w:szCs w:val="24"/>
              </w:rPr>
            </w:pPr>
            <w:r>
              <w:rPr>
                <w:rFonts w:cs="Arial"/>
                <w:szCs w:val="24"/>
              </w:rPr>
              <w:t xml:space="preserve">Alternative Provision </w:t>
            </w:r>
          </w:p>
        </w:tc>
        <w:tc>
          <w:tcPr>
            <w:tcW w:w="1285" w:type="dxa"/>
            <w:tcBorders>
              <w:top w:val="single" w:sz="4" w:space="0" w:color="auto"/>
              <w:left w:val="single" w:sz="4" w:space="0" w:color="auto"/>
              <w:bottom w:val="single" w:sz="4" w:space="0" w:color="auto"/>
              <w:right w:val="single" w:sz="4" w:space="0" w:color="auto"/>
            </w:tcBorders>
          </w:tcPr>
          <w:p w14:paraId="498DB6DF" w14:textId="5712829D" w:rsidR="001A4B83" w:rsidRPr="00880D10" w:rsidRDefault="00733129" w:rsidP="008C31C9">
            <w:pPr>
              <w:jc w:val="center"/>
              <w:rPr>
                <w:rFonts w:cs="Arial"/>
                <w:szCs w:val="24"/>
              </w:rPr>
            </w:pPr>
            <w:r>
              <w:rPr>
                <w:rFonts w:cs="Arial"/>
                <w:szCs w:val="24"/>
              </w:rPr>
              <w:t>17</w:t>
            </w:r>
          </w:p>
        </w:tc>
      </w:tr>
      <w:tr w:rsidR="001A4B83" w:rsidRPr="00880D10" w14:paraId="6CD363FA" w14:textId="77777777" w:rsidTr="008C31C9">
        <w:tc>
          <w:tcPr>
            <w:tcW w:w="9067" w:type="dxa"/>
            <w:tcBorders>
              <w:top w:val="single" w:sz="4" w:space="0" w:color="auto"/>
              <w:left w:val="single" w:sz="4" w:space="0" w:color="auto"/>
              <w:bottom w:val="single" w:sz="4" w:space="0" w:color="auto"/>
              <w:right w:val="single" w:sz="4" w:space="0" w:color="auto"/>
            </w:tcBorders>
          </w:tcPr>
          <w:p w14:paraId="0262BA9F" w14:textId="77777777" w:rsidR="001A4B83" w:rsidRPr="009D2429" w:rsidRDefault="001A4B83" w:rsidP="008C31C9">
            <w:pPr>
              <w:rPr>
                <w:rFonts w:cs="Arial"/>
                <w:szCs w:val="24"/>
              </w:rPr>
            </w:pPr>
            <w:r w:rsidRPr="00487335">
              <w:rPr>
                <w:rFonts w:cs="Arial"/>
                <w:szCs w:val="24"/>
              </w:rPr>
              <w:t>Safeguarding in Specific Circumstances: Children</w:t>
            </w:r>
            <w:r>
              <w:rPr>
                <w:rFonts w:cs="Arial"/>
                <w:szCs w:val="24"/>
              </w:rPr>
              <w:t>/Young People</w:t>
            </w:r>
            <w:r w:rsidRPr="00487335">
              <w:rPr>
                <w:rFonts w:cs="Arial"/>
                <w:szCs w:val="24"/>
              </w:rPr>
              <w:t xml:space="preserve"> Vulnerable to Extremism</w:t>
            </w:r>
          </w:p>
        </w:tc>
        <w:tc>
          <w:tcPr>
            <w:tcW w:w="1285" w:type="dxa"/>
            <w:tcBorders>
              <w:top w:val="single" w:sz="4" w:space="0" w:color="auto"/>
              <w:left w:val="single" w:sz="4" w:space="0" w:color="auto"/>
              <w:bottom w:val="single" w:sz="4" w:space="0" w:color="auto"/>
              <w:right w:val="single" w:sz="4" w:space="0" w:color="auto"/>
            </w:tcBorders>
          </w:tcPr>
          <w:p w14:paraId="209E1D36" w14:textId="400AE789" w:rsidR="001A4B83" w:rsidRPr="00880D10" w:rsidRDefault="00E74799" w:rsidP="008C31C9">
            <w:pPr>
              <w:jc w:val="center"/>
              <w:rPr>
                <w:rFonts w:cs="Arial"/>
                <w:szCs w:val="24"/>
              </w:rPr>
            </w:pPr>
            <w:r>
              <w:rPr>
                <w:rFonts w:cs="Arial"/>
                <w:szCs w:val="24"/>
              </w:rPr>
              <w:t>18</w:t>
            </w:r>
          </w:p>
        </w:tc>
      </w:tr>
      <w:tr w:rsidR="001A4B83" w:rsidRPr="00880D10" w14:paraId="796EE75B" w14:textId="77777777" w:rsidTr="008C31C9">
        <w:tc>
          <w:tcPr>
            <w:tcW w:w="9067" w:type="dxa"/>
            <w:tcBorders>
              <w:top w:val="single" w:sz="4" w:space="0" w:color="auto"/>
              <w:left w:val="single" w:sz="4" w:space="0" w:color="auto"/>
              <w:bottom w:val="single" w:sz="4" w:space="0" w:color="auto"/>
              <w:right w:val="single" w:sz="4" w:space="0" w:color="auto"/>
            </w:tcBorders>
          </w:tcPr>
          <w:p w14:paraId="04AF69FB" w14:textId="77777777" w:rsidR="001A4B83" w:rsidRPr="009D2429" w:rsidRDefault="001A4B83" w:rsidP="008C31C9">
            <w:pPr>
              <w:rPr>
                <w:rFonts w:cs="Arial"/>
                <w:szCs w:val="24"/>
              </w:rPr>
            </w:pPr>
            <w:r w:rsidRPr="00487335">
              <w:rPr>
                <w:rFonts w:cs="Arial"/>
                <w:szCs w:val="24"/>
              </w:rPr>
              <w:t xml:space="preserve">Safeguarding </w:t>
            </w:r>
            <w:r w:rsidRPr="00344815">
              <w:rPr>
                <w:rFonts w:cs="Arial"/>
                <w:szCs w:val="24"/>
              </w:rPr>
              <w:t>Children</w:t>
            </w:r>
            <w:r>
              <w:rPr>
                <w:rFonts w:cs="Arial"/>
                <w:szCs w:val="24"/>
              </w:rPr>
              <w:t>/Young People</w:t>
            </w:r>
            <w:r w:rsidRPr="00344815">
              <w:rPr>
                <w:rFonts w:cs="Arial"/>
                <w:szCs w:val="24"/>
              </w:rPr>
              <w:t xml:space="preserve"> in Specific Circumstances: Female Genital Mutilation</w:t>
            </w:r>
            <w:r w:rsidRPr="009D2429">
              <w:rPr>
                <w:rStyle w:val="Hyperlink"/>
                <w:rFonts w:cs="Arial"/>
                <w:color w:val="auto"/>
                <w:szCs w:val="24"/>
                <w:u w:val="none"/>
              </w:rPr>
              <w:t>/Forced Marriage/Modern Day Slavery</w:t>
            </w:r>
          </w:p>
        </w:tc>
        <w:tc>
          <w:tcPr>
            <w:tcW w:w="1285" w:type="dxa"/>
            <w:tcBorders>
              <w:top w:val="single" w:sz="4" w:space="0" w:color="auto"/>
              <w:left w:val="single" w:sz="4" w:space="0" w:color="auto"/>
              <w:bottom w:val="single" w:sz="4" w:space="0" w:color="auto"/>
              <w:right w:val="single" w:sz="4" w:space="0" w:color="auto"/>
            </w:tcBorders>
          </w:tcPr>
          <w:p w14:paraId="588174E9" w14:textId="458412FB" w:rsidR="001A4B83" w:rsidRPr="00880D10" w:rsidRDefault="00E74799" w:rsidP="008C31C9">
            <w:pPr>
              <w:jc w:val="center"/>
              <w:rPr>
                <w:rFonts w:cs="Arial"/>
                <w:szCs w:val="24"/>
              </w:rPr>
            </w:pPr>
            <w:r>
              <w:rPr>
                <w:rFonts w:cs="Arial"/>
                <w:szCs w:val="24"/>
              </w:rPr>
              <w:t>19</w:t>
            </w:r>
          </w:p>
        </w:tc>
      </w:tr>
      <w:tr w:rsidR="001A4B83" w:rsidRPr="00880D10" w14:paraId="17B6D2DB" w14:textId="77777777" w:rsidTr="008C31C9">
        <w:tc>
          <w:tcPr>
            <w:tcW w:w="9067" w:type="dxa"/>
            <w:tcBorders>
              <w:top w:val="single" w:sz="4" w:space="0" w:color="auto"/>
              <w:left w:val="single" w:sz="4" w:space="0" w:color="auto"/>
              <w:bottom w:val="single" w:sz="4" w:space="0" w:color="auto"/>
              <w:right w:val="single" w:sz="4" w:space="0" w:color="auto"/>
            </w:tcBorders>
          </w:tcPr>
          <w:p w14:paraId="2EAE90A9" w14:textId="77777777" w:rsidR="001A4B83" w:rsidRPr="009D2429" w:rsidRDefault="001A4B83" w:rsidP="008C31C9">
            <w:pPr>
              <w:rPr>
                <w:rFonts w:cs="Arial"/>
                <w:szCs w:val="24"/>
              </w:rPr>
            </w:pPr>
            <w:r w:rsidRPr="009D2429">
              <w:rPr>
                <w:rFonts w:cs="Arial"/>
                <w:szCs w:val="24"/>
              </w:rPr>
              <w:t>Types of human trafficking</w:t>
            </w:r>
          </w:p>
        </w:tc>
        <w:tc>
          <w:tcPr>
            <w:tcW w:w="1285" w:type="dxa"/>
            <w:tcBorders>
              <w:top w:val="single" w:sz="4" w:space="0" w:color="auto"/>
              <w:left w:val="single" w:sz="4" w:space="0" w:color="auto"/>
              <w:bottom w:val="single" w:sz="4" w:space="0" w:color="auto"/>
              <w:right w:val="single" w:sz="4" w:space="0" w:color="auto"/>
            </w:tcBorders>
          </w:tcPr>
          <w:p w14:paraId="79F06DF2" w14:textId="0F18733A" w:rsidR="001A4B83" w:rsidRDefault="00E74799" w:rsidP="008C31C9">
            <w:pPr>
              <w:jc w:val="center"/>
              <w:rPr>
                <w:rFonts w:cs="Arial"/>
                <w:szCs w:val="24"/>
              </w:rPr>
            </w:pPr>
            <w:r>
              <w:rPr>
                <w:rFonts w:cs="Arial"/>
                <w:szCs w:val="24"/>
              </w:rPr>
              <w:t>20</w:t>
            </w:r>
          </w:p>
        </w:tc>
      </w:tr>
      <w:tr w:rsidR="001A4B83" w:rsidRPr="00880D10" w14:paraId="69EEE530" w14:textId="77777777" w:rsidTr="008C31C9">
        <w:tc>
          <w:tcPr>
            <w:tcW w:w="9067" w:type="dxa"/>
            <w:tcBorders>
              <w:top w:val="single" w:sz="4" w:space="0" w:color="auto"/>
              <w:left w:val="single" w:sz="4" w:space="0" w:color="auto"/>
              <w:bottom w:val="single" w:sz="4" w:space="0" w:color="auto"/>
              <w:right w:val="single" w:sz="4" w:space="0" w:color="auto"/>
            </w:tcBorders>
          </w:tcPr>
          <w:p w14:paraId="5BC3CB70" w14:textId="77777777" w:rsidR="001A4B83" w:rsidRPr="009D2429" w:rsidRDefault="001A4B83" w:rsidP="008C31C9">
            <w:pPr>
              <w:rPr>
                <w:rFonts w:cs="Arial"/>
                <w:szCs w:val="24"/>
              </w:rPr>
            </w:pPr>
            <w:r w:rsidRPr="007932E7">
              <w:rPr>
                <w:rFonts w:cs="Arial"/>
                <w:szCs w:val="24"/>
              </w:rPr>
              <w:t>Safeguarding Children</w:t>
            </w:r>
            <w:r>
              <w:rPr>
                <w:rFonts w:cs="Arial"/>
                <w:szCs w:val="24"/>
              </w:rPr>
              <w:t>/Young People</w:t>
            </w:r>
            <w:r w:rsidRPr="007932E7">
              <w:rPr>
                <w:rFonts w:cs="Arial"/>
                <w:szCs w:val="24"/>
              </w:rPr>
              <w:t xml:space="preserve"> in Specific Circumstances: Child on Child Abuse</w:t>
            </w:r>
          </w:p>
        </w:tc>
        <w:tc>
          <w:tcPr>
            <w:tcW w:w="1285" w:type="dxa"/>
            <w:tcBorders>
              <w:top w:val="single" w:sz="4" w:space="0" w:color="auto"/>
              <w:left w:val="single" w:sz="4" w:space="0" w:color="auto"/>
              <w:bottom w:val="single" w:sz="4" w:space="0" w:color="auto"/>
              <w:right w:val="single" w:sz="4" w:space="0" w:color="auto"/>
            </w:tcBorders>
          </w:tcPr>
          <w:p w14:paraId="01606427" w14:textId="37E655F9" w:rsidR="001A4B83" w:rsidRPr="00880D10" w:rsidRDefault="00E74799" w:rsidP="008C31C9">
            <w:pPr>
              <w:jc w:val="center"/>
              <w:rPr>
                <w:rFonts w:cs="Arial"/>
                <w:szCs w:val="24"/>
              </w:rPr>
            </w:pPr>
            <w:r>
              <w:rPr>
                <w:rFonts w:cs="Arial"/>
                <w:szCs w:val="24"/>
              </w:rPr>
              <w:t>21</w:t>
            </w:r>
          </w:p>
        </w:tc>
      </w:tr>
      <w:tr w:rsidR="001A4B83" w:rsidRPr="00880D10" w14:paraId="0D567D0B" w14:textId="77777777" w:rsidTr="008C31C9">
        <w:tc>
          <w:tcPr>
            <w:tcW w:w="9067" w:type="dxa"/>
            <w:tcBorders>
              <w:top w:val="single" w:sz="4" w:space="0" w:color="auto"/>
              <w:left w:val="single" w:sz="4" w:space="0" w:color="auto"/>
              <w:bottom w:val="single" w:sz="4" w:space="0" w:color="auto"/>
              <w:right w:val="single" w:sz="4" w:space="0" w:color="auto"/>
            </w:tcBorders>
          </w:tcPr>
          <w:p w14:paraId="0CDB450C" w14:textId="77777777" w:rsidR="001A4B83" w:rsidRPr="009D2429" w:rsidRDefault="001A4B83" w:rsidP="008C31C9">
            <w:pPr>
              <w:rPr>
                <w:rFonts w:cs="Arial"/>
                <w:szCs w:val="24"/>
              </w:rPr>
            </w:pPr>
            <w:r w:rsidRPr="00487335">
              <w:rPr>
                <w:rFonts w:cs="Arial"/>
                <w:szCs w:val="24"/>
              </w:rPr>
              <w:t>Safeguarding Children</w:t>
            </w:r>
            <w:r w:rsidRPr="009D2429">
              <w:rPr>
                <w:rFonts w:cs="Arial"/>
                <w:szCs w:val="24"/>
              </w:rPr>
              <w:t xml:space="preserve">/Young People </w:t>
            </w:r>
            <w:r w:rsidRPr="00487335">
              <w:rPr>
                <w:rFonts w:cs="Arial"/>
                <w:szCs w:val="24"/>
              </w:rPr>
              <w:t>in Specific Circumstances: Sexualised Behaviours</w:t>
            </w:r>
          </w:p>
        </w:tc>
        <w:tc>
          <w:tcPr>
            <w:tcW w:w="1285" w:type="dxa"/>
            <w:tcBorders>
              <w:top w:val="single" w:sz="4" w:space="0" w:color="auto"/>
              <w:left w:val="single" w:sz="4" w:space="0" w:color="auto"/>
              <w:bottom w:val="single" w:sz="4" w:space="0" w:color="auto"/>
              <w:right w:val="single" w:sz="4" w:space="0" w:color="auto"/>
            </w:tcBorders>
          </w:tcPr>
          <w:p w14:paraId="52F49DCC" w14:textId="077321B3" w:rsidR="001A4B83" w:rsidRPr="00880D10" w:rsidRDefault="00066EC5" w:rsidP="008C31C9">
            <w:pPr>
              <w:jc w:val="center"/>
              <w:rPr>
                <w:rFonts w:cs="Arial"/>
                <w:szCs w:val="24"/>
              </w:rPr>
            </w:pPr>
            <w:r>
              <w:rPr>
                <w:rFonts w:cs="Arial"/>
                <w:szCs w:val="24"/>
              </w:rPr>
              <w:t>22</w:t>
            </w:r>
          </w:p>
        </w:tc>
      </w:tr>
      <w:tr w:rsidR="001A4B83" w:rsidRPr="00880D10" w14:paraId="50B6323F" w14:textId="77777777" w:rsidTr="008C31C9">
        <w:tc>
          <w:tcPr>
            <w:tcW w:w="9067" w:type="dxa"/>
            <w:tcBorders>
              <w:top w:val="single" w:sz="4" w:space="0" w:color="auto"/>
              <w:left w:val="single" w:sz="4" w:space="0" w:color="auto"/>
              <w:bottom w:val="single" w:sz="4" w:space="0" w:color="auto"/>
              <w:right w:val="single" w:sz="4" w:space="0" w:color="auto"/>
            </w:tcBorders>
          </w:tcPr>
          <w:p w14:paraId="4A07D1FB" w14:textId="77777777" w:rsidR="001A4B83" w:rsidRPr="009D2429" w:rsidRDefault="001A4B83" w:rsidP="008C31C9">
            <w:pPr>
              <w:rPr>
                <w:rFonts w:cs="Arial"/>
                <w:szCs w:val="24"/>
              </w:rPr>
            </w:pPr>
            <w:r w:rsidRPr="00487335">
              <w:rPr>
                <w:rFonts w:cs="Arial"/>
                <w:szCs w:val="24"/>
              </w:rPr>
              <w:t>Safeguarding Children</w:t>
            </w:r>
            <w:r w:rsidRPr="00B7339E">
              <w:rPr>
                <w:rFonts w:cs="Arial"/>
                <w:szCs w:val="24"/>
              </w:rPr>
              <w:t>/Young People</w:t>
            </w:r>
            <w:r w:rsidRPr="00487335">
              <w:rPr>
                <w:rFonts w:cs="Arial"/>
                <w:szCs w:val="24"/>
              </w:rPr>
              <w:t xml:space="preserve"> in Specific Circumstances: Gang Related Violence</w:t>
            </w:r>
            <w:r w:rsidRPr="009D2429">
              <w:rPr>
                <w:rStyle w:val="Hyperlink"/>
                <w:rFonts w:cs="Arial"/>
                <w:color w:val="auto"/>
                <w:szCs w:val="24"/>
                <w:u w:val="none"/>
              </w:rPr>
              <w:t xml:space="preserve"> (Contextual/Extra Familial Risk)</w:t>
            </w:r>
          </w:p>
        </w:tc>
        <w:tc>
          <w:tcPr>
            <w:tcW w:w="1285" w:type="dxa"/>
            <w:tcBorders>
              <w:top w:val="single" w:sz="4" w:space="0" w:color="auto"/>
              <w:left w:val="single" w:sz="4" w:space="0" w:color="auto"/>
              <w:bottom w:val="single" w:sz="4" w:space="0" w:color="auto"/>
              <w:right w:val="single" w:sz="4" w:space="0" w:color="auto"/>
            </w:tcBorders>
          </w:tcPr>
          <w:p w14:paraId="290F72DC" w14:textId="77777777" w:rsidR="001A4B83" w:rsidRPr="00880D10" w:rsidRDefault="001A4B83" w:rsidP="008C31C9">
            <w:pPr>
              <w:jc w:val="center"/>
              <w:rPr>
                <w:rFonts w:cs="Arial"/>
                <w:szCs w:val="24"/>
              </w:rPr>
            </w:pPr>
            <w:r>
              <w:rPr>
                <w:rFonts w:cs="Arial"/>
                <w:szCs w:val="24"/>
              </w:rPr>
              <w:t>22</w:t>
            </w:r>
          </w:p>
        </w:tc>
      </w:tr>
      <w:tr w:rsidR="001A4B83" w:rsidRPr="00880D10" w14:paraId="0B49F4D0" w14:textId="77777777" w:rsidTr="008C31C9">
        <w:tc>
          <w:tcPr>
            <w:tcW w:w="9067" w:type="dxa"/>
            <w:tcBorders>
              <w:top w:val="single" w:sz="4" w:space="0" w:color="auto"/>
              <w:left w:val="single" w:sz="4" w:space="0" w:color="auto"/>
              <w:bottom w:val="single" w:sz="4" w:space="0" w:color="auto"/>
              <w:right w:val="single" w:sz="4" w:space="0" w:color="auto"/>
            </w:tcBorders>
          </w:tcPr>
          <w:p w14:paraId="78B269EF" w14:textId="77777777" w:rsidR="001A4B83" w:rsidRPr="009D2429" w:rsidRDefault="001A4B83" w:rsidP="008C31C9">
            <w:pPr>
              <w:rPr>
                <w:rFonts w:cs="Arial"/>
                <w:szCs w:val="24"/>
              </w:rPr>
            </w:pPr>
            <w:r w:rsidRPr="00487335">
              <w:rPr>
                <w:rFonts w:cs="Arial"/>
                <w:szCs w:val="24"/>
              </w:rPr>
              <w:lastRenderedPageBreak/>
              <w:t>Safeguarding Children</w:t>
            </w:r>
            <w:r>
              <w:rPr>
                <w:rFonts w:cs="Arial"/>
                <w:szCs w:val="24"/>
              </w:rPr>
              <w:t>/Young People</w:t>
            </w:r>
            <w:r w:rsidRPr="00487335">
              <w:rPr>
                <w:rFonts w:cs="Arial"/>
                <w:szCs w:val="24"/>
              </w:rPr>
              <w:t xml:space="preserve"> in Specific Circumstances: Youth Generated Sexualised Imagery</w:t>
            </w:r>
          </w:p>
        </w:tc>
        <w:tc>
          <w:tcPr>
            <w:tcW w:w="1285" w:type="dxa"/>
            <w:tcBorders>
              <w:top w:val="single" w:sz="4" w:space="0" w:color="auto"/>
              <w:left w:val="single" w:sz="4" w:space="0" w:color="auto"/>
              <w:bottom w:val="single" w:sz="4" w:space="0" w:color="auto"/>
              <w:right w:val="single" w:sz="4" w:space="0" w:color="auto"/>
            </w:tcBorders>
          </w:tcPr>
          <w:p w14:paraId="6F96E7DD" w14:textId="434E2316" w:rsidR="001A4B83" w:rsidRPr="00880D10" w:rsidRDefault="00066EC5" w:rsidP="008C31C9">
            <w:pPr>
              <w:jc w:val="center"/>
              <w:rPr>
                <w:rFonts w:cs="Arial"/>
                <w:szCs w:val="24"/>
              </w:rPr>
            </w:pPr>
            <w:r>
              <w:rPr>
                <w:rFonts w:cs="Arial"/>
                <w:szCs w:val="24"/>
              </w:rPr>
              <w:t>23</w:t>
            </w:r>
          </w:p>
        </w:tc>
      </w:tr>
      <w:tr w:rsidR="001A4B83" w:rsidRPr="00880D10" w14:paraId="741004F7" w14:textId="77777777" w:rsidTr="008C31C9">
        <w:tc>
          <w:tcPr>
            <w:tcW w:w="9067" w:type="dxa"/>
            <w:tcBorders>
              <w:top w:val="single" w:sz="4" w:space="0" w:color="auto"/>
              <w:left w:val="single" w:sz="4" w:space="0" w:color="auto"/>
              <w:bottom w:val="single" w:sz="4" w:space="0" w:color="auto"/>
              <w:right w:val="single" w:sz="4" w:space="0" w:color="auto"/>
            </w:tcBorders>
          </w:tcPr>
          <w:p w14:paraId="2F4175DA" w14:textId="77777777" w:rsidR="001A4B83" w:rsidRPr="009D2429" w:rsidRDefault="001A4B83" w:rsidP="008C31C9">
            <w:pPr>
              <w:rPr>
                <w:rFonts w:cs="Arial"/>
                <w:szCs w:val="24"/>
              </w:rPr>
            </w:pPr>
            <w:r w:rsidRPr="00BC2509">
              <w:rPr>
                <w:rFonts w:cs="Arial"/>
                <w:szCs w:val="24"/>
              </w:rPr>
              <w:t>Safeguarding Children</w:t>
            </w:r>
            <w:r>
              <w:rPr>
                <w:rFonts w:cs="Arial"/>
                <w:szCs w:val="24"/>
              </w:rPr>
              <w:t>/Young People</w:t>
            </w:r>
            <w:r w:rsidRPr="00BC2509">
              <w:rPr>
                <w:rFonts w:cs="Arial"/>
                <w:szCs w:val="24"/>
              </w:rPr>
              <w:t xml:space="preserve"> in Specific Circumstances: Child Sexual</w:t>
            </w:r>
            <w:r>
              <w:rPr>
                <w:rFonts w:cs="Arial"/>
                <w:szCs w:val="24"/>
              </w:rPr>
              <w:t xml:space="preserve"> Exploitation (CSE) and Child Criminal Exploitation (CCE)</w:t>
            </w:r>
          </w:p>
        </w:tc>
        <w:tc>
          <w:tcPr>
            <w:tcW w:w="1285" w:type="dxa"/>
            <w:tcBorders>
              <w:top w:val="single" w:sz="4" w:space="0" w:color="auto"/>
              <w:left w:val="single" w:sz="4" w:space="0" w:color="auto"/>
              <w:bottom w:val="single" w:sz="4" w:space="0" w:color="auto"/>
              <w:right w:val="single" w:sz="4" w:space="0" w:color="auto"/>
            </w:tcBorders>
          </w:tcPr>
          <w:p w14:paraId="7D52FF10" w14:textId="2D2CA63B" w:rsidR="001A4B83" w:rsidRPr="00880D10" w:rsidRDefault="00066EC5" w:rsidP="008C31C9">
            <w:pPr>
              <w:jc w:val="center"/>
              <w:rPr>
                <w:rFonts w:cs="Arial"/>
                <w:szCs w:val="24"/>
              </w:rPr>
            </w:pPr>
            <w:r>
              <w:rPr>
                <w:rFonts w:cs="Arial"/>
                <w:szCs w:val="24"/>
              </w:rPr>
              <w:t>24</w:t>
            </w:r>
          </w:p>
        </w:tc>
      </w:tr>
      <w:tr w:rsidR="001A4B83" w:rsidRPr="00880D10" w14:paraId="7C04E77D" w14:textId="77777777" w:rsidTr="008C31C9">
        <w:tc>
          <w:tcPr>
            <w:tcW w:w="9067" w:type="dxa"/>
            <w:tcBorders>
              <w:top w:val="single" w:sz="4" w:space="0" w:color="auto"/>
              <w:left w:val="single" w:sz="4" w:space="0" w:color="auto"/>
              <w:bottom w:val="single" w:sz="4" w:space="0" w:color="auto"/>
              <w:right w:val="single" w:sz="4" w:space="0" w:color="auto"/>
            </w:tcBorders>
          </w:tcPr>
          <w:p w14:paraId="259B772F" w14:textId="77777777" w:rsidR="001A4B83" w:rsidRPr="009D2429" w:rsidRDefault="001A4B83" w:rsidP="008C31C9">
            <w:pPr>
              <w:rPr>
                <w:rFonts w:cs="Arial"/>
                <w:szCs w:val="24"/>
              </w:rPr>
            </w:pPr>
            <w:r w:rsidRPr="00487335">
              <w:rPr>
                <w:rFonts w:cs="Arial"/>
                <w:szCs w:val="24"/>
              </w:rPr>
              <w:t>Safeguarding Children</w:t>
            </w:r>
            <w:r>
              <w:rPr>
                <w:rFonts w:cs="Arial"/>
                <w:szCs w:val="24"/>
              </w:rPr>
              <w:t>/Young People</w:t>
            </w:r>
            <w:r w:rsidRPr="00487335">
              <w:rPr>
                <w:rFonts w:cs="Arial"/>
                <w:szCs w:val="24"/>
              </w:rPr>
              <w:t xml:space="preserve"> in Specific Circumstances: Further Guidance</w:t>
            </w:r>
          </w:p>
        </w:tc>
        <w:tc>
          <w:tcPr>
            <w:tcW w:w="1285" w:type="dxa"/>
            <w:tcBorders>
              <w:top w:val="single" w:sz="4" w:space="0" w:color="auto"/>
              <w:left w:val="single" w:sz="4" w:space="0" w:color="auto"/>
              <w:bottom w:val="single" w:sz="4" w:space="0" w:color="auto"/>
              <w:right w:val="single" w:sz="4" w:space="0" w:color="auto"/>
            </w:tcBorders>
          </w:tcPr>
          <w:p w14:paraId="58381EDD" w14:textId="0DB8B379" w:rsidR="001A4B83" w:rsidRPr="00880D10" w:rsidRDefault="00066EC5" w:rsidP="008C31C9">
            <w:pPr>
              <w:jc w:val="center"/>
              <w:rPr>
                <w:rFonts w:cs="Arial"/>
                <w:szCs w:val="24"/>
              </w:rPr>
            </w:pPr>
            <w:r>
              <w:rPr>
                <w:rFonts w:cs="Arial"/>
                <w:szCs w:val="24"/>
              </w:rPr>
              <w:t>26</w:t>
            </w:r>
          </w:p>
        </w:tc>
      </w:tr>
      <w:tr w:rsidR="001A4B83" w:rsidRPr="00880D10" w14:paraId="40749B71" w14:textId="77777777" w:rsidTr="008C31C9">
        <w:tc>
          <w:tcPr>
            <w:tcW w:w="9067" w:type="dxa"/>
            <w:tcBorders>
              <w:top w:val="single" w:sz="4" w:space="0" w:color="auto"/>
              <w:left w:val="single" w:sz="4" w:space="0" w:color="auto"/>
              <w:bottom w:val="single" w:sz="4" w:space="0" w:color="auto"/>
              <w:right w:val="single" w:sz="4" w:space="0" w:color="auto"/>
            </w:tcBorders>
          </w:tcPr>
          <w:p w14:paraId="63319321" w14:textId="77777777" w:rsidR="001A4B83" w:rsidRPr="009D2429" w:rsidRDefault="001A4B83" w:rsidP="008C31C9">
            <w:pPr>
              <w:rPr>
                <w:rFonts w:cs="Arial"/>
                <w:szCs w:val="24"/>
              </w:rPr>
            </w:pPr>
            <w:r w:rsidRPr="000D408E">
              <w:rPr>
                <w:rFonts w:cs="Arial"/>
                <w:szCs w:val="24"/>
              </w:rPr>
              <w:t>Mental Health</w:t>
            </w:r>
          </w:p>
        </w:tc>
        <w:tc>
          <w:tcPr>
            <w:tcW w:w="1285" w:type="dxa"/>
            <w:tcBorders>
              <w:top w:val="single" w:sz="4" w:space="0" w:color="auto"/>
              <w:left w:val="single" w:sz="4" w:space="0" w:color="auto"/>
              <w:bottom w:val="single" w:sz="4" w:space="0" w:color="auto"/>
              <w:right w:val="single" w:sz="4" w:space="0" w:color="auto"/>
            </w:tcBorders>
          </w:tcPr>
          <w:p w14:paraId="7FE64867" w14:textId="530D74A2" w:rsidR="001A4B83" w:rsidRDefault="00066EC5" w:rsidP="008C31C9">
            <w:pPr>
              <w:jc w:val="center"/>
              <w:rPr>
                <w:rFonts w:cs="Arial"/>
                <w:szCs w:val="24"/>
              </w:rPr>
            </w:pPr>
            <w:r>
              <w:rPr>
                <w:rFonts w:cs="Arial"/>
                <w:szCs w:val="24"/>
              </w:rPr>
              <w:t>26</w:t>
            </w:r>
          </w:p>
        </w:tc>
      </w:tr>
      <w:tr w:rsidR="001A4B83" w:rsidRPr="00880D10" w14:paraId="1FB637D5" w14:textId="77777777" w:rsidTr="008C31C9">
        <w:tc>
          <w:tcPr>
            <w:tcW w:w="9067" w:type="dxa"/>
            <w:tcBorders>
              <w:top w:val="single" w:sz="4" w:space="0" w:color="auto"/>
              <w:left w:val="single" w:sz="4" w:space="0" w:color="auto"/>
              <w:bottom w:val="single" w:sz="4" w:space="0" w:color="auto"/>
              <w:right w:val="single" w:sz="4" w:space="0" w:color="auto"/>
            </w:tcBorders>
          </w:tcPr>
          <w:p w14:paraId="547C19FD" w14:textId="77777777" w:rsidR="001A4B83" w:rsidRPr="009D2429" w:rsidRDefault="001A4B83" w:rsidP="008C31C9">
            <w:pPr>
              <w:rPr>
                <w:rFonts w:cs="Arial"/>
                <w:szCs w:val="24"/>
              </w:rPr>
            </w:pPr>
            <w:r w:rsidRPr="008428A7">
              <w:rPr>
                <w:rFonts w:cs="Arial"/>
                <w:szCs w:val="24"/>
              </w:rPr>
              <w:t>Homelessness</w:t>
            </w:r>
          </w:p>
        </w:tc>
        <w:tc>
          <w:tcPr>
            <w:tcW w:w="1285" w:type="dxa"/>
            <w:tcBorders>
              <w:top w:val="single" w:sz="4" w:space="0" w:color="auto"/>
              <w:left w:val="single" w:sz="4" w:space="0" w:color="auto"/>
              <w:bottom w:val="single" w:sz="4" w:space="0" w:color="auto"/>
              <w:right w:val="single" w:sz="4" w:space="0" w:color="auto"/>
            </w:tcBorders>
          </w:tcPr>
          <w:p w14:paraId="37FDD3E1" w14:textId="4C5A9B44" w:rsidR="001A4B83" w:rsidRPr="00880D10" w:rsidRDefault="00066EC5" w:rsidP="008C31C9">
            <w:pPr>
              <w:jc w:val="center"/>
              <w:rPr>
                <w:rFonts w:cs="Arial"/>
                <w:szCs w:val="24"/>
              </w:rPr>
            </w:pPr>
            <w:r>
              <w:rPr>
                <w:rFonts w:cs="Arial"/>
                <w:szCs w:val="24"/>
              </w:rPr>
              <w:t>26</w:t>
            </w:r>
          </w:p>
        </w:tc>
      </w:tr>
      <w:tr w:rsidR="001A4B83" w:rsidRPr="00880D10" w14:paraId="41F0D477" w14:textId="77777777" w:rsidTr="008C31C9">
        <w:tc>
          <w:tcPr>
            <w:tcW w:w="9067" w:type="dxa"/>
            <w:tcBorders>
              <w:top w:val="single" w:sz="4" w:space="0" w:color="auto"/>
              <w:left w:val="single" w:sz="4" w:space="0" w:color="auto"/>
              <w:bottom w:val="single" w:sz="4" w:space="0" w:color="auto"/>
              <w:right w:val="single" w:sz="4" w:space="0" w:color="auto"/>
            </w:tcBorders>
          </w:tcPr>
          <w:p w14:paraId="2C8898BB" w14:textId="77777777" w:rsidR="001A4B83" w:rsidRPr="009D2429" w:rsidRDefault="001A4B83" w:rsidP="008C31C9">
            <w:pPr>
              <w:rPr>
                <w:rFonts w:cs="Arial"/>
                <w:szCs w:val="24"/>
              </w:rPr>
            </w:pPr>
            <w:r w:rsidRPr="009D2429">
              <w:rPr>
                <w:rFonts w:cs="Arial"/>
                <w:szCs w:val="24"/>
              </w:rPr>
              <w:t>Domestic Abuse</w:t>
            </w:r>
          </w:p>
        </w:tc>
        <w:tc>
          <w:tcPr>
            <w:tcW w:w="1285" w:type="dxa"/>
            <w:tcBorders>
              <w:top w:val="single" w:sz="4" w:space="0" w:color="auto"/>
              <w:left w:val="single" w:sz="4" w:space="0" w:color="auto"/>
              <w:bottom w:val="single" w:sz="4" w:space="0" w:color="auto"/>
              <w:right w:val="single" w:sz="4" w:space="0" w:color="auto"/>
            </w:tcBorders>
          </w:tcPr>
          <w:p w14:paraId="0F581A2C" w14:textId="75D8C5CC" w:rsidR="001A4B83" w:rsidRDefault="00066EC5" w:rsidP="008C31C9">
            <w:pPr>
              <w:jc w:val="center"/>
              <w:rPr>
                <w:rFonts w:cs="Arial"/>
                <w:szCs w:val="24"/>
              </w:rPr>
            </w:pPr>
            <w:r>
              <w:rPr>
                <w:rFonts w:cs="Arial"/>
                <w:szCs w:val="24"/>
              </w:rPr>
              <w:t>27</w:t>
            </w:r>
          </w:p>
        </w:tc>
      </w:tr>
      <w:tr w:rsidR="001A4B83" w:rsidRPr="00880D10" w14:paraId="58AB4D27" w14:textId="77777777" w:rsidTr="008C31C9">
        <w:tc>
          <w:tcPr>
            <w:tcW w:w="9067" w:type="dxa"/>
            <w:tcBorders>
              <w:top w:val="single" w:sz="4" w:space="0" w:color="auto"/>
              <w:left w:val="single" w:sz="4" w:space="0" w:color="auto"/>
              <w:bottom w:val="single" w:sz="4" w:space="0" w:color="auto"/>
              <w:right w:val="single" w:sz="4" w:space="0" w:color="auto"/>
            </w:tcBorders>
          </w:tcPr>
          <w:p w14:paraId="4F13A1D6" w14:textId="77777777" w:rsidR="001A4B83" w:rsidRPr="009D2429" w:rsidRDefault="001A4B83" w:rsidP="008C31C9">
            <w:pPr>
              <w:rPr>
                <w:rFonts w:cs="Arial"/>
                <w:szCs w:val="24"/>
              </w:rPr>
            </w:pPr>
            <w:r w:rsidRPr="005E37D9">
              <w:rPr>
                <w:rFonts w:cs="Arial"/>
                <w:szCs w:val="24"/>
              </w:rPr>
              <w:t>Cybercrime</w:t>
            </w:r>
          </w:p>
        </w:tc>
        <w:tc>
          <w:tcPr>
            <w:tcW w:w="1285" w:type="dxa"/>
            <w:tcBorders>
              <w:top w:val="single" w:sz="4" w:space="0" w:color="auto"/>
              <w:left w:val="single" w:sz="4" w:space="0" w:color="auto"/>
              <w:bottom w:val="single" w:sz="4" w:space="0" w:color="auto"/>
              <w:right w:val="single" w:sz="4" w:space="0" w:color="auto"/>
            </w:tcBorders>
          </w:tcPr>
          <w:p w14:paraId="3F3468F5" w14:textId="1885BE68" w:rsidR="001A4B83" w:rsidRDefault="00066EC5" w:rsidP="008C31C9">
            <w:pPr>
              <w:jc w:val="center"/>
              <w:rPr>
                <w:rFonts w:cs="Arial"/>
                <w:szCs w:val="24"/>
              </w:rPr>
            </w:pPr>
            <w:r>
              <w:rPr>
                <w:rFonts w:cs="Arial"/>
                <w:szCs w:val="24"/>
              </w:rPr>
              <w:t>28</w:t>
            </w:r>
          </w:p>
        </w:tc>
      </w:tr>
      <w:tr w:rsidR="001A4B83" w:rsidRPr="00880D10" w14:paraId="4675D830" w14:textId="77777777" w:rsidTr="008C31C9">
        <w:tc>
          <w:tcPr>
            <w:tcW w:w="9067" w:type="dxa"/>
            <w:tcBorders>
              <w:top w:val="single" w:sz="4" w:space="0" w:color="auto"/>
              <w:left w:val="single" w:sz="4" w:space="0" w:color="auto"/>
              <w:bottom w:val="single" w:sz="4" w:space="0" w:color="auto"/>
              <w:right w:val="single" w:sz="4" w:space="0" w:color="auto"/>
            </w:tcBorders>
          </w:tcPr>
          <w:p w14:paraId="3EBBBC51" w14:textId="77777777" w:rsidR="001A4B83" w:rsidRPr="009D2429" w:rsidRDefault="001A4B83" w:rsidP="008C31C9">
            <w:pPr>
              <w:rPr>
                <w:rFonts w:cs="Arial"/>
                <w:szCs w:val="24"/>
              </w:rPr>
            </w:pPr>
            <w:r w:rsidRPr="00487335">
              <w:rPr>
                <w:rFonts w:cs="Arial"/>
                <w:szCs w:val="24"/>
              </w:rPr>
              <w:t>Children</w:t>
            </w:r>
            <w:r>
              <w:rPr>
                <w:rFonts w:cs="Arial"/>
                <w:szCs w:val="24"/>
              </w:rPr>
              <w:t>/Young People</w:t>
            </w:r>
            <w:r w:rsidRPr="00487335">
              <w:rPr>
                <w:rFonts w:cs="Arial"/>
                <w:szCs w:val="24"/>
              </w:rPr>
              <w:t xml:space="preserve"> with Additional Needs</w:t>
            </w:r>
          </w:p>
        </w:tc>
        <w:tc>
          <w:tcPr>
            <w:tcW w:w="1285" w:type="dxa"/>
            <w:tcBorders>
              <w:top w:val="single" w:sz="4" w:space="0" w:color="auto"/>
              <w:left w:val="single" w:sz="4" w:space="0" w:color="auto"/>
              <w:bottom w:val="single" w:sz="4" w:space="0" w:color="auto"/>
              <w:right w:val="single" w:sz="4" w:space="0" w:color="auto"/>
            </w:tcBorders>
          </w:tcPr>
          <w:p w14:paraId="43343F86" w14:textId="1DA2E578" w:rsidR="001A4B83" w:rsidRDefault="00066EC5" w:rsidP="008C31C9">
            <w:pPr>
              <w:jc w:val="center"/>
              <w:rPr>
                <w:rFonts w:cs="Arial"/>
                <w:szCs w:val="24"/>
              </w:rPr>
            </w:pPr>
            <w:r>
              <w:rPr>
                <w:rFonts w:cs="Arial"/>
                <w:szCs w:val="24"/>
              </w:rPr>
              <w:t>28</w:t>
            </w:r>
          </w:p>
        </w:tc>
      </w:tr>
      <w:tr w:rsidR="001A4B83" w:rsidRPr="00880D10" w14:paraId="54511D3E" w14:textId="77777777" w:rsidTr="008C31C9">
        <w:tc>
          <w:tcPr>
            <w:tcW w:w="9067" w:type="dxa"/>
            <w:tcBorders>
              <w:top w:val="single" w:sz="4" w:space="0" w:color="auto"/>
              <w:left w:val="single" w:sz="4" w:space="0" w:color="auto"/>
              <w:bottom w:val="single" w:sz="4" w:space="0" w:color="auto"/>
              <w:right w:val="single" w:sz="4" w:space="0" w:color="auto"/>
            </w:tcBorders>
          </w:tcPr>
          <w:p w14:paraId="31F3817B" w14:textId="77777777" w:rsidR="001A4B83" w:rsidRPr="00487335" w:rsidRDefault="001A4B83" w:rsidP="008C31C9">
            <w:pPr>
              <w:rPr>
                <w:rFonts w:cs="Arial"/>
                <w:szCs w:val="24"/>
              </w:rPr>
            </w:pPr>
            <w:r w:rsidRPr="007932E7">
              <w:rPr>
                <w:rFonts w:cs="Arial"/>
                <w:szCs w:val="24"/>
              </w:rPr>
              <w:t>Children</w:t>
            </w:r>
            <w:r>
              <w:rPr>
                <w:rFonts w:cs="Arial"/>
                <w:szCs w:val="24"/>
              </w:rPr>
              <w:t>/Young People</w:t>
            </w:r>
            <w:r w:rsidRPr="007932E7">
              <w:rPr>
                <w:rFonts w:cs="Arial"/>
                <w:szCs w:val="24"/>
              </w:rPr>
              <w:t xml:space="preserve"> who are lesbian, gay, bi or trans (LGBT)</w:t>
            </w:r>
            <w:r>
              <w:rPr>
                <w:rFonts w:cs="Arial"/>
                <w:szCs w:val="24"/>
              </w:rPr>
              <w:t>, or gender questioning</w:t>
            </w:r>
          </w:p>
        </w:tc>
        <w:tc>
          <w:tcPr>
            <w:tcW w:w="1285" w:type="dxa"/>
            <w:tcBorders>
              <w:top w:val="single" w:sz="4" w:space="0" w:color="auto"/>
              <w:left w:val="single" w:sz="4" w:space="0" w:color="auto"/>
              <w:bottom w:val="single" w:sz="4" w:space="0" w:color="auto"/>
              <w:right w:val="single" w:sz="4" w:space="0" w:color="auto"/>
            </w:tcBorders>
          </w:tcPr>
          <w:p w14:paraId="65BB0F91" w14:textId="3D4EB5BB" w:rsidR="001A4B83" w:rsidRDefault="00066EC5" w:rsidP="008C31C9">
            <w:pPr>
              <w:jc w:val="center"/>
              <w:rPr>
                <w:rFonts w:cs="Arial"/>
                <w:szCs w:val="24"/>
              </w:rPr>
            </w:pPr>
            <w:r>
              <w:rPr>
                <w:rFonts w:cs="Arial"/>
                <w:szCs w:val="24"/>
              </w:rPr>
              <w:t>29</w:t>
            </w:r>
          </w:p>
        </w:tc>
      </w:tr>
      <w:tr w:rsidR="001A4B83" w:rsidRPr="00880D10" w14:paraId="67E05BFA" w14:textId="77777777" w:rsidTr="008C31C9">
        <w:tc>
          <w:tcPr>
            <w:tcW w:w="9067" w:type="dxa"/>
            <w:tcBorders>
              <w:top w:val="single" w:sz="4" w:space="0" w:color="auto"/>
              <w:left w:val="single" w:sz="4" w:space="0" w:color="auto"/>
              <w:bottom w:val="single" w:sz="4" w:space="0" w:color="auto"/>
              <w:right w:val="single" w:sz="4" w:space="0" w:color="auto"/>
            </w:tcBorders>
          </w:tcPr>
          <w:p w14:paraId="46DBBF1F" w14:textId="77777777" w:rsidR="001A4B83" w:rsidRPr="009D2429" w:rsidRDefault="001A4B83" w:rsidP="008C31C9">
            <w:pPr>
              <w:rPr>
                <w:rFonts w:cs="Arial"/>
                <w:szCs w:val="24"/>
              </w:rPr>
            </w:pPr>
            <w:r w:rsidRPr="00487335">
              <w:rPr>
                <w:rFonts w:cs="Arial"/>
                <w:szCs w:val="24"/>
              </w:rPr>
              <w:t>What we do when we are concerned about a child</w:t>
            </w:r>
            <w:r>
              <w:rPr>
                <w:rFonts w:cs="Arial"/>
                <w:szCs w:val="24"/>
              </w:rPr>
              <w:t>/young person</w:t>
            </w:r>
          </w:p>
        </w:tc>
        <w:tc>
          <w:tcPr>
            <w:tcW w:w="1285" w:type="dxa"/>
            <w:tcBorders>
              <w:top w:val="single" w:sz="4" w:space="0" w:color="auto"/>
              <w:left w:val="single" w:sz="4" w:space="0" w:color="auto"/>
              <w:bottom w:val="single" w:sz="4" w:space="0" w:color="auto"/>
              <w:right w:val="single" w:sz="4" w:space="0" w:color="auto"/>
            </w:tcBorders>
          </w:tcPr>
          <w:p w14:paraId="773FDBCE" w14:textId="77777777" w:rsidR="001A4B83" w:rsidRPr="00880D10" w:rsidRDefault="001A4B83" w:rsidP="008C31C9">
            <w:pPr>
              <w:jc w:val="center"/>
              <w:rPr>
                <w:rFonts w:cs="Arial"/>
                <w:szCs w:val="24"/>
              </w:rPr>
            </w:pPr>
            <w:r>
              <w:rPr>
                <w:rFonts w:cs="Arial"/>
                <w:szCs w:val="24"/>
              </w:rPr>
              <w:t>29</w:t>
            </w:r>
          </w:p>
        </w:tc>
      </w:tr>
      <w:tr w:rsidR="001A4B83" w:rsidRPr="00880D10" w14:paraId="1F7A84B6" w14:textId="77777777" w:rsidTr="008C31C9">
        <w:tc>
          <w:tcPr>
            <w:tcW w:w="9067" w:type="dxa"/>
            <w:tcBorders>
              <w:top w:val="single" w:sz="4" w:space="0" w:color="auto"/>
              <w:left w:val="single" w:sz="4" w:space="0" w:color="auto"/>
              <w:bottom w:val="single" w:sz="4" w:space="0" w:color="auto"/>
              <w:right w:val="single" w:sz="4" w:space="0" w:color="auto"/>
            </w:tcBorders>
          </w:tcPr>
          <w:p w14:paraId="253586A0" w14:textId="77777777" w:rsidR="001A4B83" w:rsidRPr="009D2429" w:rsidRDefault="001A4B83" w:rsidP="008C31C9">
            <w:pPr>
              <w:rPr>
                <w:rFonts w:cs="Arial"/>
                <w:szCs w:val="24"/>
              </w:rPr>
            </w:pPr>
            <w:r w:rsidRPr="00487335">
              <w:rPr>
                <w:rFonts w:cs="Arial"/>
                <w:szCs w:val="24"/>
              </w:rPr>
              <w:t>Involving Parents and Carers</w:t>
            </w:r>
          </w:p>
        </w:tc>
        <w:tc>
          <w:tcPr>
            <w:tcW w:w="1285" w:type="dxa"/>
            <w:tcBorders>
              <w:top w:val="single" w:sz="4" w:space="0" w:color="auto"/>
              <w:left w:val="single" w:sz="4" w:space="0" w:color="auto"/>
              <w:bottom w:val="single" w:sz="4" w:space="0" w:color="auto"/>
              <w:right w:val="single" w:sz="4" w:space="0" w:color="auto"/>
            </w:tcBorders>
          </w:tcPr>
          <w:p w14:paraId="117A64D2" w14:textId="52CF6D68" w:rsidR="001A4B83" w:rsidRPr="00880D10" w:rsidRDefault="00066EC5" w:rsidP="008C31C9">
            <w:pPr>
              <w:jc w:val="center"/>
              <w:rPr>
                <w:rFonts w:cs="Arial"/>
                <w:szCs w:val="24"/>
              </w:rPr>
            </w:pPr>
            <w:r>
              <w:rPr>
                <w:rFonts w:cs="Arial"/>
                <w:szCs w:val="24"/>
              </w:rPr>
              <w:t>30</w:t>
            </w:r>
          </w:p>
        </w:tc>
      </w:tr>
      <w:tr w:rsidR="001A4B83" w:rsidRPr="00880D10" w14:paraId="7F9B87CF" w14:textId="77777777" w:rsidTr="008C31C9">
        <w:tc>
          <w:tcPr>
            <w:tcW w:w="9067" w:type="dxa"/>
            <w:tcBorders>
              <w:top w:val="single" w:sz="4" w:space="0" w:color="auto"/>
              <w:left w:val="single" w:sz="4" w:space="0" w:color="auto"/>
              <w:bottom w:val="single" w:sz="4" w:space="0" w:color="auto"/>
              <w:right w:val="single" w:sz="4" w:space="0" w:color="auto"/>
            </w:tcBorders>
          </w:tcPr>
          <w:p w14:paraId="3A420B57" w14:textId="77777777" w:rsidR="001A4B83" w:rsidRPr="009D2429" w:rsidRDefault="001A4B83" w:rsidP="008C31C9">
            <w:pPr>
              <w:rPr>
                <w:rFonts w:cs="Arial"/>
                <w:szCs w:val="24"/>
              </w:rPr>
            </w:pPr>
            <w:r w:rsidRPr="00487335">
              <w:rPr>
                <w:rFonts w:cs="Arial"/>
                <w:szCs w:val="24"/>
              </w:rPr>
              <w:t>Multi Agency Work</w:t>
            </w:r>
          </w:p>
        </w:tc>
        <w:tc>
          <w:tcPr>
            <w:tcW w:w="1285" w:type="dxa"/>
            <w:tcBorders>
              <w:top w:val="single" w:sz="4" w:space="0" w:color="auto"/>
              <w:left w:val="single" w:sz="4" w:space="0" w:color="auto"/>
              <w:bottom w:val="single" w:sz="4" w:space="0" w:color="auto"/>
              <w:right w:val="single" w:sz="4" w:space="0" w:color="auto"/>
            </w:tcBorders>
          </w:tcPr>
          <w:p w14:paraId="12B9DE8D" w14:textId="46661D90" w:rsidR="001A4B83" w:rsidRPr="00880D10" w:rsidRDefault="00AB32D6" w:rsidP="008C31C9">
            <w:pPr>
              <w:jc w:val="center"/>
              <w:rPr>
                <w:rFonts w:cs="Arial"/>
                <w:szCs w:val="24"/>
              </w:rPr>
            </w:pPr>
            <w:r>
              <w:rPr>
                <w:rFonts w:cs="Arial"/>
                <w:szCs w:val="24"/>
              </w:rPr>
              <w:t>31</w:t>
            </w:r>
          </w:p>
        </w:tc>
      </w:tr>
      <w:tr w:rsidR="001A4B83" w:rsidRPr="00880D10" w14:paraId="12C92C74" w14:textId="77777777" w:rsidTr="008C31C9">
        <w:tc>
          <w:tcPr>
            <w:tcW w:w="9067" w:type="dxa"/>
            <w:tcBorders>
              <w:top w:val="single" w:sz="4" w:space="0" w:color="auto"/>
              <w:left w:val="single" w:sz="4" w:space="0" w:color="auto"/>
              <w:bottom w:val="single" w:sz="4" w:space="0" w:color="auto"/>
              <w:right w:val="single" w:sz="4" w:space="0" w:color="auto"/>
            </w:tcBorders>
          </w:tcPr>
          <w:p w14:paraId="0CB60012" w14:textId="77777777" w:rsidR="001A4B83" w:rsidRPr="009D2429" w:rsidRDefault="001A4B83" w:rsidP="008C31C9">
            <w:pPr>
              <w:rPr>
                <w:rFonts w:cs="Arial"/>
                <w:szCs w:val="24"/>
              </w:rPr>
            </w:pPr>
            <w:r w:rsidRPr="00487335">
              <w:rPr>
                <w:rFonts w:cs="Arial"/>
                <w:szCs w:val="24"/>
              </w:rPr>
              <w:t>Responding to an allegation or concern about a member of staff or volunteer</w:t>
            </w:r>
          </w:p>
        </w:tc>
        <w:tc>
          <w:tcPr>
            <w:tcW w:w="1285" w:type="dxa"/>
            <w:tcBorders>
              <w:top w:val="single" w:sz="4" w:space="0" w:color="auto"/>
              <w:left w:val="single" w:sz="4" w:space="0" w:color="auto"/>
              <w:bottom w:val="single" w:sz="4" w:space="0" w:color="auto"/>
              <w:right w:val="single" w:sz="4" w:space="0" w:color="auto"/>
            </w:tcBorders>
          </w:tcPr>
          <w:p w14:paraId="3D2D6D5C" w14:textId="024C7C85" w:rsidR="001A4B83" w:rsidRPr="00880D10" w:rsidRDefault="00AB32D6" w:rsidP="008C31C9">
            <w:pPr>
              <w:jc w:val="center"/>
              <w:rPr>
                <w:rFonts w:cs="Arial"/>
                <w:szCs w:val="24"/>
              </w:rPr>
            </w:pPr>
            <w:r>
              <w:rPr>
                <w:rFonts w:cs="Arial"/>
                <w:szCs w:val="24"/>
              </w:rPr>
              <w:t>31</w:t>
            </w:r>
          </w:p>
        </w:tc>
      </w:tr>
      <w:tr w:rsidR="001A4B83" w:rsidRPr="00880D10" w14:paraId="0282A621" w14:textId="77777777" w:rsidTr="008C31C9">
        <w:tc>
          <w:tcPr>
            <w:tcW w:w="9067" w:type="dxa"/>
            <w:tcBorders>
              <w:top w:val="single" w:sz="4" w:space="0" w:color="auto"/>
              <w:left w:val="single" w:sz="4" w:space="0" w:color="auto"/>
              <w:bottom w:val="single" w:sz="4" w:space="0" w:color="auto"/>
              <w:right w:val="single" w:sz="4" w:space="0" w:color="auto"/>
            </w:tcBorders>
          </w:tcPr>
          <w:p w14:paraId="4ABB234D" w14:textId="77777777" w:rsidR="001A4B83" w:rsidRPr="009D2429" w:rsidRDefault="001A4B83" w:rsidP="008C31C9">
            <w:pPr>
              <w:rPr>
                <w:rFonts w:cs="Arial"/>
                <w:szCs w:val="24"/>
              </w:rPr>
            </w:pPr>
            <w:r w:rsidRPr="009D2429">
              <w:rPr>
                <w:rFonts w:cs="Arial"/>
                <w:szCs w:val="24"/>
              </w:rPr>
              <w:t>Appendices</w:t>
            </w:r>
          </w:p>
        </w:tc>
        <w:tc>
          <w:tcPr>
            <w:tcW w:w="1285" w:type="dxa"/>
            <w:tcBorders>
              <w:top w:val="single" w:sz="4" w:space="0" w:color="auto"/>
              <w:left w:val="single" w:sz="4" w:space="0" w:color="auto"/>
              <w:bottom w:val="single" w:sz="4" w:space="0" w:color="auto"/>
              <w:right w:val="single" w:sz="4" w:space="0" w:color="auto"/>
            </w:tcBorders>
          </w:tcPr>
          <w:p w14:paraId="08460D8E" w14:textId="4E965D96" w:rsidR="001A4B83" w:rsidRPr="00880D10" w:rsidRDefault="00AB32D6" w:rsidP="008C31C9">
            <w:pPr>
              <w:jc w:val="center"/>
              <w:rPr>
                <w:rFonts w:cs="Arial"/>
                <w:szCs w:val="24"/>
              </w:rPr>
            </w:pPr>
            <w:r>
              <w:rPr>
                <w:rFonts w:cs="Arial"/>
                <w:szCs w:val="24"/>
              </w:rPr>
              <w:t>34</w:t>
            </w:r>
          </w:p>
        </w:tc>
      </w:tr>
      <w:tr w:rsidR="001A4B83" w:rsidRPr="00880D10" w14:paraId="43251134" w14:textId="77777777" w:rsidTr="008C31C9">
        <w:tc>
          <w:tcPr>
            <w:tcW w:w="9067" w:type="dxa"/>
            <w:tcBorders>
              <w:top w:val="single" w:sz="4" w:space="0" w:color="auto"/>
              <w:left w:val="single" w:sz="4" w:space="0" w:color="auto"/>
              <w:bottom w:val="single" w:sz="4" w:space="0" w:color="auto"/>
              <w:right w:val="single" w:sz="4" w:space="0" w:color="auto"/>
            </w:tcBorders>
          </w:tcPr>
          <w:p w14:paraId="692BF389" w14:textId="77777777" w:rsidR="001A4B83" w:rsidRPr="009D2429" w:rsidRDefault="001A4B83" w:rsidP="008C31C9">
            <w:pPr>
              <w:rPr>
                <w:rFonts w:cs="Arial"/>
                <w:szCs w:val="24"/>
              </w:rPr>
            </w:pPr>
            <w:r w:rsidRPr="009D2429">
              <w:rPr>
                <w:rFonts w:cs="Arial"/>
                <w:szCs w:val="24"/>
              </w:rPr>
              <w:t>Appendix 1: Roles and responsibilities of the Designated Safeguarding Lead</w:t>
            </w:r>
          </w:p>
        </w:tc>
        <w:tc>
          <w:tcPr>
            <w:tcW w:w="1285" w:type="dxa"/>
            <w:tcBorders>
              <w:top w:val="single" w:sz="4" w:space="0" w:color="auto"/>
              <w:left w:val="single" w:sz="4" w:space="0" w:color="auto"/>
              <w:bottom w:val="single" w:sz="4" w:space="0" w:color="auto"/>
              <w:right w:val="single" w:sz="4" w:space="0" w:color="auto"/>
            </w:tcBorders>
          </w:tcPr>
          <w:p w14:paraId="562ACDC6" w14:textId="3C64BB6E" w:rsidR="001A4B83" w:rsidRPr="00880D10" w:rsidRDefault="00AB32D6" w:rsidP="008C31C9">
            <w:pPr>
              <w:jc w:val="center"/>
              <w:rPr>
                <w:rFonts w:cs="Arial"/>
                <w:szCs w:val="24"/>
              </w:rPr>
            </w:pPr>
            <w:r>
              <w:rPr>
                <w:rFonts w:cs="Arial"/>
                <w:szCs w:val="24"/>
              </w:rPr>
              <w:t>34</w:t>
            </w:r>
          </w:p>
        </w:tc>
      </w:tr>
      <w:tr w:rsidR="001A4B83" w:rsidRPr="00880D10" w14:paraId="70A42F54" w14:textId="77777777" w:rsidTr="008C31C9">
        <w:tc>
          <w:tcPr>
            <w:tcW w:w="9067" w:type="dxa"/>
            <w:tcBorders>
              <w:top w:val="single" w:sz="4" w:space="0" w:color="auto"/>
              <w:left w:val="single" w:sz="4" w:space="0" w:color="auto"/>
              <w:bottom w:val="single" w:sz="4" w:space="0" w:color="auto"/>
              <w:right w:val="single" w:sz="4" w:space="0" w:color="auto"/>
            </w:tcBorders>
          </w:tcPr>
          <w:p w14:paraId="0011BD6E" w14:textId="77777777" w:rsidR="001A4B83" w:rsidRPr="009D2429" w:rsidRDefault="001A4B83" w:rsidP="008C31C9">
            <w:pPr>
              <w:rPr>
                <w:rFonts w:cs="Arial"/>
                <w:szCs w:val="24"/>
              </w:rPr>
            </w:pPr>
            <w:r w:rsidRPr="009D2429">
              <w:rPr>
                <w:rFonts w:cs="Arial"/>
                <w:szCs w:val="24"/>
              </w:rPr>
              <w:t>Appendix 2: Roles and responsibilities of the Governing Board</w:t>
            </w:r>
          </w:p>
        </w:tc>
        <w:tc>
          <w:tcPr>
            <w:tcW w:w="1285" w:type="dxa"/>
            <w:tcBorders>
              <w:top w:val="single" w:sz="4" w:space="0" w:color="auto"/>
              <w:left w:val="single" w:sz="4" w:space="0" w:color="auto"/>
              <w:bottom w:val="single" w:sz="4" w:space="0" w:color="auto"/>
              <w:right w:val="single" w:sz="4" w:space="0" w:color="auto"/>
            </w:tcBorders>
          </w:tcPr>
          <w:p w14:paraId="439CC7A7" w14:textId="33EE01A6" w:rsidR="001A4B83" w:rsidRPr="00880D10" w:rsidRDefault="00AB32D6" w:rsidP="008C31C9">
            <w:pPr>
              <w:jc w:val="center"/>
              <w:rPr>
                <w:rFonts w:cs="Arial"/>
                <w:szCs w:val="24"/>
              </w:rPr>
            </w:pPr>
            <w:r>
              <w:rPr>
                <w:rFonts w:cs="Arial"/>
                <w:szCs w:val="24"/>
              </w:rPr>
              <w:t>35</w:t>
            </w:r>
          </w:p>
        </w:tc>
      </w:tr>
      <w:tr w:rsidR="001A4B83" w:rsidRPr="00880D10" w14:paraId="4DCBC773" w14:textId="77777777" w:rsidTr="008C31C9">
        <w:tc>
          <w:tcPr>
            <w:tcW w:w="9067" w:type="dxa"/>
            <w:tcBorders>
              <w:top w:val="single" w:sz="4" w:space="0" w:color="auto"/>
              <w:left w:val="single" w:sz="4" w:space="0" w:color="auto"/>
              <w:bottom w:val="single" w:sz="4" w:space="0" w:color="auto"/>
              <w:right w:val="single" w:sz="4" w:space="0" w:color="auto"/>
            </w:tcBorders>
          </w:tcPr>
          <w:p w14:paraId="65B892F0" w14:textId="77777777" w:rsidR="001A4B83" w:rsidRPr="009D2429" w:rsidRDefault="001A4B83" w:rsidP="008C31C9">
            <w:pPr>
              <w:rPr>
                <w:rFonts w:cs="Arial"/>
                <w:szCs w:val="24"/>
              </w:rPr>
            </w:pPr>
            <w:r w:rsidRPr="009D2429">
              <w:rPr>
                <w:rFonts w:cs="Arial"/>
                <w:szCs w:val="24"/>
              </w:rPr>
              <w:t xml:space="preserve">Appendix 3: </w:t>
            </w:r>
            <w:r w:rsidRPr="00487335">
              <w:rPr>
                <w:rFonts w:cs="Arial"/>
                <w:szCs w:val="24"/>
              </w:rPr>
              <w:t xml:space="preserve"> Definitions</w:t>
            </w:r>
            <w:r>
              <w:rPr>
                <w:rFonts w:cs="Arial"/>
                <w:szCs w:val="24"/>
              </w:rPr>
              <w:t xml:space="preserve"> </w:t>
            </w:r>
            <w:r w:rsidRPr="009D2429">
              <w:rPr>
                <w:rFonts w:cs="Arial"/>
                <w:szCs w:val="24"/>
              </w:rPr>
              <w:t>and indicators</w:t>
            </w:r>
            <w:r w:rsidRPr="00487335">
              <w:rPr>
                <w:rFonts w:cs="Arial"/>
                <w:szCs w:val="24"/>
              </w:rPr>
              <w:t xml:space="preserve"> of abuse</w:t>
            </w:r>
          </w:p>
        </w:tc>
        <w:tc>
          <w:tcPr>
            <w:tcW w:w="1285" w:type="dxa"/>
            <w:tcBorders>
              <w:top w:val="single" w:sz="4" w:space="0" w:color="auto"/>
              <w:left w:val="single" w:sz="4" w:space="0" w:color="auto"/>
              <w:bottom w:val="single" w:sz="4" w:space="0" w:color="auto"/>
              <w:right w:val="single" w:sz="4" w:space="0" w:color="auto"/>
            </w:tcBorders>
          </w:tcPr>
          <w:p w14:paraId="74E9F0E7" w14:textId="73477D0C" w:rsidR="001A4B83" w:rsidRPr="00880D10" w:rsidRDefault="00AB32D6" w:rsidP="008C31C9">
            <w:pPr>
              <w:jc w:val="center"/>
              <w:rPr>
                <w:rFonts w:cs="Arial"/>
                <w:szCs w:val="24"/>
              </w:rPr>
            </w:pPr>
            <w:r>
              <w:rPr>
                <w:rFonts w:cs="Arial"/>
                <w:szCs w:val="24"/>
              </w:rPr>
              <w:t>39</w:t>
            </w:r>
          </w:p>
        </w:tc>
      </w:tr>
      <w:tr w:rsidR="001A4B83" w:rsidRPr="00880D10" w14:paraId="22C26BF1" w14:textId="77777777" w:rsidTr="008C31C9">
        <w:tc>
          <w:tcPr>
            <w:tcW w:w="9067" w:type="dxa"/>
            <w:tcBorders>
              <w:top w:val="single" w:sz="4" w:space="0" w:color="auto"/>
              <w:left w:val="single" w:sz="4" w:space="0" w:color="auto"/>
              <w:bottom w:val="single" w:sz="4" w:space="0" w:color="auto"/>
              <w:right w:val="single" w:sz="4" w:space="0" w:color="auto"/>
            </w:tcBorders>
          </w:tcPr>
          <w:p w14:paraId="1DAF7899" w14:textId="77777777" w:rsidR="001A4B83" w:rsidRPr="009D2429" w:rsidRDefault="001A4B83" w:rsidP="008C31C9">
            <w:pPr>
              <w:rPr>
                <w:rFonts w:cs="Arial"/>
                <w:szCs w:val="24"/>
              </w:rPr>
            </w:pPr>
            <w:r w:rsidRPr="009D2429">
              <w:rPr>
                <w:rFonts w:cs="Arial"/>
                <w:szCs w:val="24"/>
              </w:rPr>
              <w:t xml:space="preserve">Appendix 4: </w:t>
            </w:r>
            <w:r w:rsidRPr="00487335">
              <w:rPr>
                <w:rFonts w:cs="Arial"/>
                <w:szCs w:val="24"/>
              </w:rPr>
              <w:t xml:space="preserve"> Dealing with a disclosure of abuse</w:t>
            </w:r>
          </w:p>
        </w:tc>
        <w:tc>
          <w:tcPr>
            <w:tcW w:w="1285" w:type="dxa"/>
            <w:tcBorders>
              <w:top w:val="single" w:sz="4" w:space="0" w:color="auto"/>
              <w:left w:val="single" w:sz="4" w:space="0" w:color="auto"/>
              <w:bottom w:val="single" w:sz="4" w:space="0" w:color="auto"/>
              <w:right w:val="single" w:sz="4" w:space="0" w:color="auto"/>
            </w:tcBorders>
          </w:tcPr>
          <w:p w14:paraId="6FB235AF" w14:textId="0CB94535" w:rsidR="001A4B83" w:rsidRPr="00880D10" w:rsidRDefault="00AB32D6" w:rsidP="008C31C9">
            <w:pPr>
              <w:jc w:val="center"/>
              <w:rPr>
                <w:rFonts w:cs="Arial"/>
                <w:szCs w:val="24"/>
              </w:rPr>
            </w:pPr>
            <w:r>
              <w:rPr>
                <w:rFonts w:cs="Arial"/>
                <w:szCs w:val="24"/>
              </w:rPr>
              <w:t>45</w:t>
            </w:r>
          </w:p>
        </w:tc>
      </w:tr>
      <w:tr w:rsidR="001A4B83" w:rsidRPr="00880D10" w14:paraId="5B2A7B3A" w14:textId="77777777" w:rsidTr="008C31C9">
        <w:tc>
          <w:tcPr>
            <w:tcW w:w="9067" w:type="dxa"/>
            <w:tcBorders>
              <w:top w:val="single" w:sz="4" w:space="0" w:color="auto"/>
              <w:left w:val="single" w:sz="4" w:space="0" w:color="auto"/>
              <w:bottom w:val="single" w:sz="4" w:space="0" w:color="auto"/>
              <w:right w:val="single" w:sz="4" w:space="0" w:color="auto"/>
            </w:tcBorders>
          </w:tcPr>
          <w:p w14:paraId="17B3CFA6" w14:textId="77777777" w:rsidR="001A4B83" w:rsidRPr="009D2429" w:rsidRDefault="001A4B83" w:rsidP="008C31C9">
            <w:pPr>
              <w:rPr>
                <w:rFonts w:cs="Arial"/>
                <w:szCs w:val="24"/>
              </w:rPr>
            </w:pPr>
            <w:r w:rsidRPr="009D2429">
              <w:rPr>
                <w:rFonts w:cs="Arial"/>
                <w:szCs w:val="24"/>
              </w:rPr>
              <w:t>Appendix 5:</w:t>
            </w:r>
            <w:r w:rsidRPr="00487335">
              <w:rPr>
                <w:rFonts w:cs="Arial"/>
                <w:szCs w:val="24"/>
              </w:rPr>
              <w:t xml:space="preserve"> Allegations and concerns about a member of staff, volunteer or governor</w:t>
            </w:r>
          </w:p>
        </w:tc>
        <w:tc>
          <w:tcPr>
            <w:tcW w:w="1285" w:type="dxa"/>
            <w:tcBorders>
              <w:top w:val="single" w:sz="4" w:space="0" w:color="auto"/>
              <w:left w:val="single" w:sz="4" w:space="0" w:color="auto"/>
              <w:bottom w:val="single" w:sz="4" w:space="0" w:color="auto"/>
              <w:right w:val="single" w:sz="4" w:space="0" w:color="auto"/>
            </w:tcBorders>
          </w:tcPr>
          <w:p w14:paraId="6831D7A3" w14:textId="7CBF8395" w:rsidR="001A4B83" w:rsidRPr="00880D10" w:rsidRDefault="00AB32D6" w:rsidP="008C31C9">
            <w:pPr>
              <w:jc w:val="center"/>
              <w:rPr>
                <w:rFonts w:cs="Arial"/>
                <w:szCs w:val="24"/>
              </w:rPr>
            </w:pPr>
            <w:r>
              <w:rPr>
                <w:rFonts w:cs="Arial"/>
                <w:szCs w:val="24"/>
              </w:rPr>
              <w:t>47</w:t>
            </w:r>
          </w:p>
        </w:tc>
      </w:tr>
      <w:tr w:rsidR="001A4B83" w:rsidRPr="00880D10" w14:paraId="084F5A02" w14:textId="77777777" w:rsidTr="008C31C9">
        <w:tc>
          <w:tcPr>
            <w:tcW w:w="9067" w:type="dxa"/>
            <w:tcBorders>
              <w:top w:val="single" w:sz="4" w:space="0" w:color="auto"/>
              <w:left w:val="single" w:sz="4" w:space="0" w:color="auto"/>
              <w:bottom w:val="single" w:sz="4" w:space="0" w:color="auto"/>
              <w:right w:val="single" w:sz="4" w:space="0" w:color="auto"/>
            </w:tcBorders>
          </w:tcPr>
          <w:p w14:paraId="07C6594F" w14:textId="77777777" w:rsidR="001A4B83" w:rsidRPr="009D2429" w:rsidRDefault="001A4B83" w:rsidP="008C31C9">
            <w:pPr>
              <w:rPr>
                <w:rFonts w:cs="Arial"/>
                <w:szCs w:val="24"/>
              </w:rPr>
            </w:pPr>
            <w:r w:rsidRPr="009D2429">
              <w:rPr>
                <w:rFonts w:cs="Arial"/>
                <w:szCs w:val="24"/>
              </w:rPr>
              <w:t xml:space="preserve">Appendix 6: </w:t>
            </w:r>
            <w:r w:rsidRPr="00487335">
              <w:rPr>
                <w:rFonts w:cs="Arial"/>
                <w:szCs w:val="24"/>
              </w:rPr>
              <w:t xml:space="preserve"> Indicators of vulnerability to radicalisation</w:t>
            </w:r>
          </w:p>
        </w:tc>
        <w:tc>
          <w:tcPr>
            <w:tcW w:w="1285" w:type="dxa"/>
            <w:tcBorders>
              <w:top w:val="single" w:sz="4" w:space="0" w:color="auto"/>
              <w:left w:val="single" w:sz="4" w:space="0" w:color="auto"/>
              <w:bottom w:val="single" w:sz="4" w:space="0" w:color="auto"/>
              <w:right w:val="single" w:sz="4" w:space="0" w:color="auto"/>
            </w:tcBorders>
          </w:tcPr>
          <w:p w14:paraId="5F5CDB21" w14:textId="7E84AF60" w:rsidR="001A4B83" w:rsidRPr="00880D10" w:rsidRDefault="00AB32D6" w:rsidP="008C31C9">
            <w:pPr>
              <w:jc w:val="center"/>
              <w:rPr>
                <w:rFonts w:cs="Arial"/>
                <w:szCs w:val="24"/>
              </w:rPr>
            </w:pPr>
            <w:r>
              <w:rPr>
                <w:rFonts w:cs="Arial"/>
                <w:szCs w:val="24"/>
              </w:rPr>
              <w:t>51</w:t>
            </w:r>
          </w:p>
        </w:tc>
      </w:tr>
      <w:tr w:rsidR="001A4B83" w:rsidRPr="00880D10" w14:paraId="27242F83" w14:textId="77777777" w:rsidTr="008C31C9">
        <w:tc>
          <w:tcPr>
            <w:tcW w:w="9067" w:type="dxa"/>
            <w:tcBorders>
              <w:top w:val="single" w:sz="4" w:space="0" w:color="auto"/>
              <w:left w:val="single" w:sz="4" w:space="0" w:color="auto"/>
              <w:bottom w:val="single" w:sz="4" w:space="0" w:color="auto"/>
              <w:right w:val="single" w:sz="4" w:space="0" w:color="auto"/>
            </w:tcBorders>
          </w:tcPr>
          <w:p w14:paraId="673CAA1C" w14:textId="77777777" w:rsidR="001A4B83" w:rsidRPr="009D2429" w:rsidRDefault="001A4B83" w:rsidP="008C31C9">
            <w:pPr>
              <w:rPr>
                <w:rFonts w:cs="Arial"/>
                <w:szCs w:val="24"/>
              </w:rPr>
            </w:pPr>
            <w:r w:rsidRPr="009D2429">
              <w:rPr>
                <w:rFonts w:cs="Arial"/>
                <w:szCs w:val="24"/>
              </w:rPr>
              <w:t xml:space="preserve">Appendix 7: </w:t>
            </w:r>
            <w:r w:rsidRPr="00487335">
              <w:rPr>
                <w:rFonts w:cs="Arial"/>
                <w:szCs w:val="24"/>
              </w:rPr>
              <w:t>Safeguarding in Specific Circumstances: Female Genital Mutilation</w:t>
            </w:r>
          </w:p>
        </w:tc>
        <w:tc>
          <w:tcPr>
            <w:tcW w:w="1285" w:type="dxa"/>
            <w:tcBorders>
              <w:top w:val="single" w:sz="4" w:space="0" w:color="auto"/>
              <w:left w:val="single" w:sz="4" w:space="0" w:color="auto"/>
              <w:bottom w:val="single" w:sz="4" w:space="0" w:color="auto"/>
              <w:right w:val="single" w:sz="4" w:space="0" w:color="auto"/>
            </w:tcBorders>
          </w:tcPr>
          <w:p w14:paraId="1D56D488" w14:textId="226DF3E7" w:rsidR="001A4B83" w:rsidRPr="00880D10" w:rsidRDefault="00AB32D6" w:rsidP="008C31C9">
            <w:pPr>
              <w:jc w:val="center"/>
              <w:rPr>
                <w:rFonts w:cs="Arial"/>
                <w:szCs w:val="24"/>
              </w:rPr>
            </w:pPr>
            <w:r>
              <w:rPr>
                <w:rFonts w:cs="Arial"/>
                <w:szCs w:val="24"/>
              </w:rPr>
              <w:t>53</w:t>
            </w:r>
          </w:p>
        </w:tc>
      </w:tr>
      <w:tr w:rsidR="001A4B83" w:rsidRPr="00880D10" w14:paraId="4B9EE540" w14:textId="77777777" w:rsidTr="008C31C9">
        <w:tc>
          <w:tcPr>
            <w:tcW w:w="9067" w:type="dxa"/>
            <w:tcBorders>
              <w:top w:val="single" w:sz="4" w:space="0" w:color="auto"/>
              <w:left w:val="single" w:sz="4" w:space="0" w:color="auto"/>
              <w:bottom w:val="single" w:sz="4" w:space="0" w:color="auto"/>
              <w:right w:val="single" w:sz="4" w:space="0" w:color="auto"/>
            </w:tcBorders>
          </w:tcPr>
          <w:p w14:paraId="323F80B8" w14:textId="77777777" w:rsidR="001A4B83" w:rsidRPr="009D2429" w:rsidRDefault="001A4B83" w:rsidP="008C31C9">
            <w:pPr>
              <w:rPr>
                <w:rFonts w:cs="Arial"/>
                <w:szCs w:val="24"/>
              </w:rPr>
            </w:pPr>
            <w:r w:rsidRPr="009D2429">
              <w:rPr>
                <w:rFonts w:cs="Arial"/>
                <w:szCs w:val="24"/>
              </w:rPr>
              <w:t xml:space="preserve">Appendix 8: </w:t>
            </w:r>
            <w:r w:rsidRPr="00487335">
              <w:rPr>
                <w:rFonts w:cs="Arial"/>
                <w:szCs w:val="24"/>
              </w:rPr>
              <w:t xml:space="preserve"> </w:t>
            </w:r>
            <w:r w:rsidRPr="009D2429">
              <w:rPr>
                <w:rFonts w:cs="Arial"/>
                <w:szCs w:val="24"/>
              </w:rPr>
              <w:t>Safeguarding in Specific Circumstances: Youth Produced Sexual Imagery</w:t>
            </w:r>
          </w:p>
        </w:tc>
        <w:tc>
          <w:tcPr>
            <w:tcW w:w="1285" w:type="dxa"/>
            <w:tcBorders>
              <w:top w:val="single" w:sz="4" w:space="0" w:color="auto"/>
              <w:left w:val="single" w:sz="4" w:space="0" w:color="auto"/>
              <w:bottom w:val="single" w:sz="4" w:space="0" w:color="auto"/>
              <w:right w:val="single" w:sz="4" w:space="0" w:color="auto"/>
            </w:tcBorders>
          </w:tcPr>
          <w:p w14:paraId="4939DB4D" w14:textId="66514D05" w:rsidR="001A4B83" w:rsidRPr="00880D10" w:rsidRDefault="00AB32D6" w:rsidP="008C31C9">
            <w:pPr>
              <w:jc w:val="center"/>
              <w:rPr>
                <w:rFonts w:cs="Arial"/>
                <w:szCs w:val="24"/>
              </w:rPr>
            </w:pPr>
            <w:r>
              <w:rPr>
                <w:rFonts w:cs="Arial"/>
                <w:szCs w:val="24"/>
              </w:rPr>
              <w:t>55</w:t>
            </w:r>
          </w:p>
        </w:tc>
      </w:tr>
      <w:tr w:rsidR="001A4B83" w:rsidRPr="00880D10" w14:paraId="0A75C4F7" w14:textId="77777777" w:rsidTr="008C31C9">
        <w:tc>
          <w:tcPr>
            <w:tcW w:w="9067" w:type="dxa"/>
            <w:tcBorders>
              <w:top w:val="single" w:sz="4" w:space="0" w:color="auto"/>
              <w:left w:val="single" w:sz="4" w:space="0" w:color="auto"/>
              <w:bottom w:val="single" w:sz="4" w:space="0" w:color="auto"/>
              <w:right w:val="single" w:sz="4" w:space="0" w:color="auto"/>
            </w:tcBorders>
          </w:tcPr>
          <w:p w14:paraId="29CD9EA5" w14:textId="77777777" w:rsidR="001A4B83" w:rsidRPr="009D2429" w:rsidRDefault="001A4B83" w:rsidP="008C31C9">
            <w:pPr>
              <w:rPr>
                <w:rFonts w:cs="Arial"/>
                <w:szCs w:val="24"/>
              </w:rPr>
            </w:pPr>
            <w:r w:rsidRPr="009D2429">
              <w:rPr>
                <w:rFonts w:cs="Arial"/>
                <w:szCs w:val="24"/>
              </w:rPr>
              <w:t>Appendix 9: Safeguarding in Specific Circumstances: Gang Involvement</w:t>
            </w:r>
          </w:p>
        </w:tc>
        <w:tc>
          <w:tcPr>
            <w:tcW w:w="1285" w:type="dxa"/>
            <w:tcBorders>
              <w:top w:val="single" w:sz="4" w:space="0" w:color="auto"/>
              <w:left w:val="single" w:sz="4" w:space="0" w:color="auto"/>
              <w:bottom w:val="single" w:sz="4" w:space="0" w:color="auto"/>
              <w:right w:val="single" w:sz="4" w:space="0" w:color="auto"/>
            </w:tcBorders>
          </w:tcPr>
          <w:p w14:paraId="504BE3FA" w14:textId="50E2B7C7" w:rsidR="001A4B83" w:rsidRPr="00880D10" w:rsidRDefault="00AB32D6" w:rsidP="008C31C9">
            <w:pPr>
              <w:jc w:val="center"/>
              <w:rPr>
                <w:rFonts w:cs="Arial"/>
                <w:szCs w:val="24"/>
              </w:rPr>
            </w:pPr>
            <w:r>
              <w:rPr>
                <w:rFonts w:cs="Arial"/>
                <w:szCs w:val="24"/>
              </w:rPr>
              <w:t>58</w:t>
            </w:r>
          </w:p>
        </w:tc>
      </w:tr>
      <w:tr w:rsidR="001A4B83" w:rsidRPr="00880D10" w14:paraId="1405E29B" w14:textId="77777777" w:rsidTr="008C31C9">
        <w:tc>
          <w:tcPr>
            <w:tcW w:w="9067" w:type="dxa"/>
            <w:tcBorders>
              <w:top w:val="single" w:sz="4" w:space="0" w:color="auto"/>
              <w:left w:val="single" w:sz="4" w:space="0" w:color="auto"/>
              <w:bottom w:val="single" w:sz="4" w:space="0" w:color="auto"/>
              <w:right w:val="single" w:sz="4" w:space="0" w:color="auto"/>
            </w:tcBorders>
          </w:tcPr>
          <w:p w14:paraId="6311F4B8" w14:textId="77777777" w:rsidR="001A4B83" w:rsidRPr="009D2429" w:rsidRDefault="001A4B83" w:rsidP="008C31C9">
            <w:pPr>
              <w:rPr>
                <w:rFonts w:cs="Arial"/>
                <w:szCs w:val="24"/>
              </w:rPr>
            </w:pPr>
            <w:r w:rsidRPr="009D2429">
              <w:rPr>
                <w:rFonts w:cs="Arial"/>
                <w:szCs w:val="24"/>
              </w:rPr>
              <w:t xml:space="preserve">Appendix 10: </w:t>
            </w:r>
            <w:r w:rsidRPr="00487335">
              <w:rPr>
                <w:rFonts w:cs="Arial"/>
                <w:szCs w:val="24"/>
              </w:rPr>
              <w:t>Safeguarding in Specific Circumstances: Child Sexual Exploitation</w:t>
            </w:r>
          </w:p>
        </w:tc>
        <w:tc>
          <w:tcPr>
            <w:tcW w:w="1285" w:type="dxa"/>
            <w:tcBorders>
              <w:top w:val="single" w:sz="4" w:space="0" w:color="auto"/>
              <w:left w:val="single" w:sz="4" w:space="0" w:color="auto"/>
              <w:bottom w:val="single" w:sz="4" w:space="0" w:color="auto"/>
              <w:right w:val="single" w:sz="4" w:space="0" w:color="auto"/>
            </w:tcBorders>
          </w:tcPr>
          <w:p w14:paraId="42E63180" w14:textId="101F14D2" w:rsidR="001A4B83" w:rsidRPr="00880D10" w:rsidRDefault="00AB32D6" w:rsidP="008C31C9">
            <w:pPr>
              <w:jc w:val="center"/>
              <w:rPr>
                <w:rFonts w:cs="Arial"/>
                <w:szCs w:val="24"/>
              </w:rPr>
            </w:pPr>
            <w:r>
              <w:rPr>
                <w:rFonts w:cs="Arial"/>
                <w:szCs w:val="24"/>
              </w:rPr>
              <w:t>59</w:t>
            </w:r>
          </w:p>
        </w:tc>
      </w:tr>
      <w:tr w:rsidR="001A4B83" w:rsidRPr="00880D10" w14:paraId="7B6ED230" w14:textId="77777777" w:rsidTr="008C31C9">
        <w:tc>
          <w:tcPr>
            <w:tcW w:w="9067" w:type="dxa"/>
            <w:tcBorders>
              <w:top w:val="single" w:sz="4" w:space="0" w:color="auto"/>
              <w:left w:val="single" w:sz="4" w:space="0" w:color="auto"/>
              <w:bottom w:val="single" w:sz="4" w:space="0" w:color="auto"/>
              <w:right w:val="single" w:sz="4" w:space="0" w:color="auto"/>
            </w:tcBorders>
          </w:tcPr>
          <w:p w14:paraId="40D30563" w14:textId="77777777" w:rsidR="001A4B83" w:rsidRPr="009D2429" w:rsidRDefault="001A4B83" w:rsidP="008C31C9">
            <w:pPr>
              <w:rPr>
                <w:rFonts w:cs="Arial"/>
                <w:szCs w:val="24"/>
              </w:rPr>
            </w:pPr>
            <w:r w:rsidRPr="009D2429">
              <w:rPr>
                <w:rFonts w:cs="Arial"/>
                <w:szCs w:val="24"/>
              </w:rPr>
              <w:t xml:space="preserve">Appendix 11: </w:t>
            </w:r>
            <w:r w:rsidRPr="00487335">
              <w:rPr>
                <w:rFonts w:cs="Arial"/>
                <w:szCs w:val="24"/>
              </w:rPr>
              <w:t>Information Sharing</w:t>
            </w:r>
          </w:p>
        </w:tc>
        <w:tc>
          <w:tcPr>
            <w:tcW w:w="1285" w:type="dxa"/>
            <w:tcBorders>
              <w:top w:val="single" w:sz="4" w:space="0" w:color="auto"/>
              <w:left w:val="single" w:sz="4" w:space="0" w:color="auto"/>
              <w:bottom w:val="single" w:sz="4" w:space="0" w:color="auto"/>
              <w:right w:val="single" w:sz="4" w:space="0" w:color="auto"/>
            </w:tcBorders>
          </w:tcPr>
          <w:p w14:paraId="7A827FD4" w14:textId="55D40C9F" w:rsidR="001A4B83" w:rsidRPr="00880D10" w:rsidRDefault="00AB32D6" w:rsidP="008C31C9">
            <w:pPr>
              <w:jc w:val="center"/>
              <w:rPr>
                <w:rFonts w:cs="Arial"/>
                <w:szCs w:val="24"/>
              </w:rPr>
            </w:pPr>
            <w:r>
              <w:rPr>
                <w:rFonts w:cs="Arial"/>
                <w:szCs w:val="24"/>
              </w:rPr>
              <w:t>62</w:t>
            </w:r>
          </w:p>
        </w:tc>
      </w:tr>
      <w:tr w:rsidR="001A4B83" w:rsidRPr="00880D10" w14:paraId="0F90B2D8" w14:textId="77777777" w:rsidTr="008C31C9">
        <w:tc>
          <w:tcPr>
            <w:tcW w:w="9067" w:type="dxa"/>
            <w:tcBorders>
              <w:top w:val="single" w:sz="4" w:space="0" w:color="auto"/>
              <w:left w:val="single" w:sz="4" w:space="0" w:color="auto"/>
              <w:bottom w:val="single" w:sz="4" w:space="0" w:color="auto"/>
              <w:right w:val="single" w:sz="4" w:space="0" w:color="auto"/>
            </w:tcBorders>
          </w:tcPr>
          <w:p w14:paraId="6582641C" w14:textId="77777777" w:rsidR="001A4B83" w:rsidRPr="009D2429" w:rsidRDefault="001A4B83" w:rsidP="008C31C9">
            <w:pPr>
              <w:rPr>
                <w:rFonts w:cs="Arial"/>
                <w:szCs w:val="24"/>
              </w:rPr>
            </w:pPr>
            <w:r w:rsidRPr="009D2429">
              <w:rPr>
                <w:rFonts w:cs="Arial"/>
                <w:szCs w:val="24"/>
              </w:rPr>
              <w:lastRenderedPageBreak/>
              <w:t>Appendix 12:</w:t>
            </w:r>
            <w:r w:rsidRPr="00487335">
              <w:rPr>
                <w:rFonts w:cs="Arial"/>
                <w:szCs w:val="24"/>
              </w:rPr>
              <w:t xml:space="preserve"> </w:t>
            </w:r>
            <w:r w:rsidRPr="009D2429">
              <w:rPr>
                <w:rFonts w:cs="Arial"/>
                <w:szCs w:val="24"/>
              </w:rPr>
              <w:t>Prevent in Education Risk Assessment for Schools</w:t>
            </w:r>
          </w:p>
        </w:tc>
        <w:tc>
          <w:tcPr>
            <w:tcW w:w="1285" w:type="dxa"/>
            <w:tcBorders>
              <w:top w:val="single" w:sz="4" w:space="0" w:color="auto"/>
              <w:left w:val="single" w:sz="4" w:space="0" w:color="auto"/>
              <w:bottom w:val="single" w:sz="4" w:space="0" w:color="auto"/>
              <w:right w:val="single" w:sz="4" w:space="0" w:color="auto"/>
            </w:tcBorders>
          </w:tcPr>
          <w:p w14:paraId="56477CEF" w14:textId="68BD0A8F" w:rsidR="001A4B83" w:rsidRDefault="00AB32D6" w:rsidP="008C31C9">
            <w:pPr>
              <w:jc w:val="center"/>
              <w:rPr>
                <w:rFonts w:cs="Arial"/>
                <w:szCs w:val="24"/>
              </w:rPr>
            </w:pPr>
            <w:r>
              <w:rPr>
                <w:rFonts w:cs="Arial"/>
                <w:szCs w:val="24"/>
              </w:rPr>
              <w:t>63</w:t>
            </w:r>
          </w:p>
        </w:tc>
      </w:tr>
      <w:tr w:rsidR="001A4B83" w:rsidRPr="00880D10" w14:paraId="109FA295" w14:textId="77777777" w:rsidTr="008C31C9">
        <w:tc>
          <w:tcPr>
            <w:tcW w:w="9067" w:type="dxa"/>
            <w:tcBorders>
              <w:top w:val="single" w:sz="4" w:space="0" w:color="auto"/>
              <w:left w:val="single" w:sz="4" w:space="0" w:color="auto"/>
              <w:bottom w:val="single" w:sz="4" w:space="0" w:color="auto"/>
              <w:right w:val="single" w:sz="4" w:space="0" w:color="auto"/>
            </w:tcBorders>
          </w:tcPr>
          <w:p w14:paraId="3D29D007" w14:textId="77777777" w:rsidR="001A4B83" w:rsidRPr="009D2429" w:rsidRDefault="001A4B83" w:rsidP="008C31C9">
            <w:pPr>
              <w:rPr>
                <w:rFonts w:cs="Arial"/>
                <w:szCs w:val="24"/>
              </w:rPr>
            </w:pPr>
            <w:r w:rsidRPr="009D2429">
              <w:rPr>
                <w:rFonts w:cs="Arial"/>
                <w:szCs w:val="24"/>
              </w:rPr>
              <w:t>Appendix 13: Operation Encompass</w:t>
            </w:r>
          </w:p>
        </w:tc>
        <w:tc>
          <w:tcPr>
            <w:tcW w:w="1285" w:type="dxa"/>
            <w:tcBorders>
              <w:top w:val="single" w:sz="4" w:space="0" w:color="auto"/>
              <w:left w:val="single" w:sz="4" w:space="0" w:color="auto"/>
              <w:bottom w:val="single" w:sz="4" w:space="0" w:color="auto"/>
              <w:right w:val="single" w:sz="4" w:space="0" w:color="auto"/>
            </w:tcBorders>
          </w:tcPr>
          <w:p w14:paraId="081E61EE" w14:textId="12062DAF" w:rsidR="001A4B83" w:rsidRDefault="00AB32D6" w:rsidP="008C31C9">
            <w:pPr>
              <w:jc w:val="center"/>
              <w:rPr>
                <w:rFonts w:cs="Arial"/>
                <w:szCs w:val="24"/>
              </w:rPr>
            </w:pPr>
            <w:r>
              <w:rPr>
                <w:rFonts w:cs="Arial"/>
                <w:szCs w:val="24"/>
              </w:rPr>
              <w:t>66</w:t>
            </w:r>
          </w:p>
        </w:tc>
      </w:tr>
      <w:tr w:rsidR="001A4B83" w:rsidRPr="00880D10" w14:paraId="1E8EB6F9" w14:textId="77777777" w:rsidTr="008C31C9">
        <w:tc>
          <w:tcPr>
            <w:tcW w:w="9067" w:type="dxa"/>
            <w:tcBorders>
              <w:top w:val="single" w:sz="4" w:space="0" w:color="auto"/>
              <w:left w:val="single" w:sz="4" w:space="0" w:color="auto"/>
              <w:bottom w:val="single" w:sz="4" w:space="0" w:color="auto"/>
              <w:right w:val="single" w:sz="4" w:space="0" w:color="auto"/>
            </w:tcBorders>
          </w:tcPr>
          <w:p w14:paraId="572CEDAB" w14:textId="77777777" w:rsidR="001A4B83" w:rsidRPr="009D2429" w:rsidRDefault="001A4B83" w:rsidP="008C31C9">
            <w:pPr>
              <w:rPr>
                <w:rFonts w:cs="Arial"/>
                <w:szCs w:val="24"/>
              </w:rPr>
            </w:pPr>
            <w:r w:rsidRPr="009D2429">
              <w:rPr>
                <w:rFonts w:cs="Arial"/>
                <w:szCs w:val="24"/>
              </w:rPr>
              <w:t>Appendix 14: Searching procedures</w:t>
            </w:r>
          </w:p>
        </w:tc>
        <w:tc>
          <w:tcPr>
            <w:tcW w:w="1285" w:type="dxa"/>
            <w:tcBorders>
              <w:top w:val="single" w:sz="4" w:space="0" w:color="auto"/>
              <w:left w:val="single" w:sz="4" w:space="0" w:color="auto"/>
              <w:bottom w:val="single" w:sz="4" w:space="0" w:color="auto"/>
              <w:right w:val="single" w:sz="4" w:space="0" w:color="auto"/>
            </w:tcBorders>
          </w:tcPr>
          <w:p w14:paraId="71A69428" w14:textId="7E684B50" w:rsidR="001A4B83" w:rsidRPr="007932E7" w:rsidRDefault="00AE0A85" w:rsidP="008C31C9">
            <w:pPr>
              <w:jc w:val="center"/>
              <w:rPr>
                <w:rFonts w:cs="Arial"/>
                <w:szCs w:val="24"/>
              </w:rPr>
            </w:pPr>
            <w:r>
              <w:rPr>
                <w:rFonts w:cs="Arial"/>
                <w:szCs w:val="24"/>
              </w:rPr>
              <w:t>67</w:t>
            </w:r>
            <w:bookmarkStart w:id="0" w:name="_GoBack"/>
            <w:bookmarkEnd w:id="0"/>
          </w:p>
        </w:tc>
      </w:tr>
    </w:tbl>
    <w:p w14:paraId="640E2C6C" w14:textId="77777777" w:rsidR="001A4B83" w:rsidRDefault="001A4B83" w:rsidP="001A4B83">
      <w:pPr>
        <w:rPr>
          <w:b/>
          <w:bCs/>
        </w:rPr>
      </w:pPr>
      <w:bookmarkStart w:id="1" w:name="_School_acknowledgement"/>
      <w:bookmarkEnd w:id="1"/>
    </w:p>
    <w:p w14:paraId="0ECB0D65" w14:textId="77777777" w:rsidR="001A4B83" w:rsidRDefault="001A4B83" w:rsidP="001A4B83">
      <w:pPr>
        <w:rPr>
          <w:b/>
          <w:bCs/>
        </w:rPr>
      </w:pPr>
    </w:p>
    <w:p w14:paraId="1ECD8D39" w14:textId="77777777" w:rsidR="001A4B83" w:rsidRDefault="001A4B83" w:rsidP="001A4B83">
      <w:pPr>
        <w:rPr>
          <w:b/>
          <w:bCs/>
        </w:rPr>
      </w:pPr>
    </w:p>
    <w:p w14:paraId="4EAF79A8" w14:textId="77777777" w:rsidR="001A4B83" w:rsidRPr="004143A4" w:rsidRDefault="001A4B83" w:rsidP="001A4B83">
      <w:pPr>
        <w:rPr>
          <w:rFonts w:cs="Arial"/>
          <w:b/>
          <w:bCs/>
          <w:szCs w:val="24"/>
        </w:rPr>
      </w:pPr>
      <w:r w:rsidRPr="004143A4">
        <w:rPr>
          <w:b/>
          <w:bCs/>
        </w:rPr>
        <w:t xml:space="preserve">School acknowledgement </w:t>
      </w:r>
    </w:p>
    <w:p w14:paraId="3CDAF37B" w14:textId="652A7690" w:rsidR="001A4B83" w:rsidRDefault="001A4B83" w:rsidP="001A4B83">
      <w:pPr>
        <w:rPr>
          <w:rFonts w:cs="Arial"/>
          <w:szCs w:val="24"/>
        </w:rPr>
      </w:pPr>
      <w:r>
        <w:rPr>
          <w:rFonts w:cs="Arial"/>
          <w:szCs w:val="24"/>
        </w:rPr>
        <w:br/>
        <w:t xml:space="preserve">At </w:t>
      </w:r>
      <w:r w:rsidR="00DB52F8">
        <w:rPr>
          <w:rFonts w:cs="Arial"/>
          <w:szCs w:val="24"/>
        </w:rPr>
        <w:t xml:space="preserve">the </w:t>
      </w:r>
      <w:r w:rsidR="008C31C9" w:rsidRPr="00DB52F8">
        <w:rPr>
          <w:rFonts w:cs="Arial"/>
          <w:szCs w:val="24"/>
        </w:rPr>
        <w:t xml:space="preserve">Shillington and </w:t>
      </w:r>
      <w:proofErr w:type="spellStart"/>
      <w:r w:rsidR="008C31C9" w:rsidRPr="00DB52F8">
        <w:rPr>
          <w:rFonts w:cs="Arial"/>
          <w:szCs w:val="24"/>
        </w:rPr>
        <w:t>Stondon</w:t>
      </w:r>
      <w:proofErr w:type="spellEnd"/>
      <w:r w:rsidR="008C31C9" w:rsidRPr="00DB52F8">
        <w:rPr>
          <w:rFonts w:cs="Arial"/>
          <w:szCs w:val="24"/>
        </w:rPr>
        <w:t xml:space="preserve"> Federation</w:t>
      </w:r>
      <w:r>
        <w:rPr>
          <w:rFonts w:cs="Arial"/>
          <w:szCs w:val="24"/>
        </w:rPr>
        <w:t xml:space="preserve">, we are committed to safeguarding and child protection in line with the statutory guidance. </w:t>
      </w:r>
    </w:p>
    <w:p w14:paraId="36BB7A2B" w14:textId="77777777" w:rsidR="001A4B83" w:rsidRDefault="001A4B83" w:rsidP="001A4B83">
      <w:pPr>
        <w:rPr>
          <w:rFonts w:cs="Arial"/>
          <w:szCs w:val="24"/>
        </w:rPr>
      </w:pPr>
      <w:r>
        <w:rPr>
          <w:rFonts w:cs="Arial"/>
          <w:szCs w:val="24"/>
        </w:rPr>
        <w:t xml:space="preserve">As required, all staff have read and understood part one of </w:t>
      </w:r>
      <w:r>
        <w:t>Keeping Children Safe in Education 2025.</w:t>
      </w:r>
    </w:p>
    <w:p w14:paraId="514A9E35" w14:textId="5C0E55C4" w:rsidR="001A4B83" w:rsidRPr="00DB52F8" w:rsidRDefault="001A4B83" w:rsidP="001A4B83">
      <w:pPr>
        <w:rPr>
          <w:rFonts w:cs="Arial"/>
          <w:color w:val="FF0000"/>
          <w:szCs w:val="24"/>
        </w:rPr>
      </w:pPr>
      <w:r w:rsidRPr="00DB52F8">
        <w:rPr>
          <w:rFonts w:cs="Arial"/>
          <w:szCs w:val="24"/>
        </w:rPr>
        <w:t xml:space="preserve">The DSL is: </w:t>
      </w:r>
      <w:r w:rsidR="00DB52F8" w:rsidRPr="00DB52F8">
        <w:rPr>
          <w:b/>
          <w:color w:val="000000"/>
          <w:szCs w:val="24"/>
        </w:rPr>
        <w:t xml:space="preserve">Miss Sarah Woodham (Shillington) and Mrs Ciara </w:t>
      </w:r>
      <w:proofErr w:type="spellStart"/>
      <w:r w:rsidR="00DB52F8" w:rsidRPr="00DB52F8">
        <w:rPr>
          <w:b/>
          <w:color w:val="000000"/>
          <w:szCs w:val="24"/>
        </w:rPr>
        <w:t>Dumpleton</w:t>
      </w:r>
      <w:proofErr w:type="spellEnd"/>
      <w:r w:rsidR="00DB52F8" w:rsidRPr="00DB52F8">
        <w:rPr>
          <w:b/>
          <w:color w:val="000000"/>
          <w:szCs w:val="24"/>
        </w:rPr>
        <w:t xml:space="preserve"> (</w:t>
      </w:r>
      <w:proofErr w:type="spellStart"/>
      <w:r w:rsidR="00DB52F8" w:rsidRPr="00DB52F8">
        <w:rPr>
          <w:b/>
          <w:color w:val="000000"/>
          <w:szCs w:val="24"/>
        </w:rPr>
        <w:t>Stondon</w:t>
      </w:r>
      <w:proofErr w:type="spellEnd"/>
      <w:r w:rsidR="00DB52F8" w:rsidRPr="00DB52F8">
        <w:rPr>
          <w:b/>
          <w:color w:val="000000"/>
          <w:szCs w:val="24"/>
        </w:rPr>
        <w:t>)</w:t>
      </w:r>
    </w:p>
    <w:p w14:paraId="36A4483F" w14:textId="31FB8B6B" w:rsidR="001A4B83" w:rsidRPr="00DB52F8" w:rsidRDefault="001A4B83" w:rsidP="001A4B83">
      <w:pPr>
        <w:rPr>
          <w:rFonts w:cs="Arial"/>
          <w:color w:val="FF0000"/>
          <w:szCs w:val="24"/>
        </w:rPr>
      </w:pPr>
      <w:r w:rsidRPr="00DB52F8">
        <w:rPr>
          <w:rFonts w:cs="Arial"/>
          <w:szCs w:val="24"/>
        </w:rPr>
        <w:t xml:space="preserve">The Deputy DSL is: </w:t>
      </w:r>
      <w:r w:rsidR="00DB52F8" w:rsidRPr="00DB52F8">
        <w:rPr>
          <w:b/>
          <w:color w:val="000000"/>
          <w:szCs w:val="24"/>
        </w:rPr>
        <w:t xml:space="preserve">Mrs Nicola </w:t>
      </w:r>
      <w:proofErr w:type="spellStart"/>
      <w:r w:rsidR="00DB52F8" w:rsidRPr="00DB52F8">
        <w:rPr>
          <w:b/>
          <w:color w:val="000000"/>
          <w:szCs w:val="24"/>
        </w:rPr>
        <w:t>Foxall</w:t>
      </w:r>
      <w:proofErr w:type="spellEnd"/>
      <w:r w:rsidR="00DB52F8" w:rsidRPr="00DB52F8">
        <w:rPr>
          <w:b/>
          <w:color w:val="000000"/>
          <w:szCs w:val="24"/>
        </w:rPr>
        <w:t xml:space="preserve"> (Shillington) and Miss Sarah Woodham (</w:t>
      </w:r>
      <w:proofErr w:type="spellStart"/>
      <w:r w:rsidR="00DB52F8" w:rsidRPr="00DB52F8">
        <w:rPr>
          <w:b/>
          <w:color w:val="000000"/>
          <w:szCs w:val="24"/>
        </w:rPr>
        <w:t>Stondon</w:t>
      </w:r>
      <w:proofErr w:type="spellEnd"/>
      <w:r w:rsidR="00DB52F8" w:rsidRPr="00DB52F8">
        <w:rPr>
          <w:b/>
          <w:color w:val="000000"/>
          <w:szCs w:val="24"/>
        </w:rPr>
        <w:t>)</w:t>
      </w:r>
    </w:p>
    <w:p w14:paraId="28E3A0EF" w14:textId="657DAC9B" w:rsidR="001A4B83" w:rsidRPr="00DB52F8" w:rsidRDefault="001A4B83" w:rsidP="001A4B83">
      <w:pPr>
        <w:rPr>
          <w:rFonts w:cs="Arial"/>
          <w:b/>
          <w:color w:val="FF0000"/>
          <w:szCs w:val="24"/>
        </w:rPr>
      </w:pPr>
      <w:r w:rsidRPr="00DB52F8">
        <w:rPr>
          <w:rFonts w:cs="Arial"/>
          <w:szCs w:val="24"/>
        </w:rPr>
        <w:t xml:space="preserve">The Safeguarding Governor is: </w:t>
      </w:r>
      <w:r w:rsidR="00DB52F8" w:rsidRPr="00DB52F8">
        <w:rPr>
          <w:b/>
          <w:color w:val="000000"/>
          <w:szCs w:val="24"/>
        </w:rPr>
        <w:t xml:space="preserve">Mrs Katie </w:t>
      </w:r>
      <w:proofErr w:type="spellStart"/>
      <w:r w:rsidR="00DB52F8" w:rsidRPr="00DB52F8">
        <w:rPr>
          <w:b/>
          <w:color w:val="000000"/>
          <w:szCs w:val="24"/>
        </w:rPr>
        <w:t>Brettell</w:t>
      </w:r>
      <w:proofErr w:type="spellEnd"/>
      <w:r w:rsidR="00DB52F8" w:rsidRPr="00DB52F8">
        <w:rPr>
          <w:b/>
          <w:color w:val="000000"/>
          <w:szCs w:val="24"/>
        </w:rPr>
        <w:t xml:space="preserve"> (Both schools)</w:t>
      </w:r>
    </w:p>
    <w:p w14:paraId="3FA1BFB9" w14:textId="554BF00D" w:rsidR="001A4B83" w:rsidRPr="00DB52F8" w:rsidRDefault="001A4B83" w:rsidP="001A4B83">
      <w:pPr>
        <w:rPr>
          <w:rFonts w:cs="Arial"/>
          <w:b/>
          <w:szCs w:val="24"/>
        </w:rPr>
      </w:pPr>
      <w:r w:rsidRPr="00DB52F8">
        <w:rPr>
          <w:rFonts w:cs="Arial"/>
          <w:szCs w:val="24"/>
        </w:rPr>
        <w:t xml:space="preserve">The Prevent SPOC is: </w:t>
      </w:r>
      <w:r w:rsidR="00DB52F8" w:rsidRPr="00DB52F8">
        <w:rPr>
          <w:b/>
          <w:color w:val="000000"/>
          <w:szCs w:val="24"/>
        </w:rPr>
        <w:t xml:space="preserve">Mrs Ciara </w:t>
      </w:r>
      <w:proofErr w:type="spellStart"/>
      <w:r w:rsidR="00DB52F8" w:rsidRPr="00DB52F8">
        <w:rPr>
          <w:b/>
          <w:color w:val="000000"/>
          <w:szCs w:val="24"/>
        </w:rPr>
        <w:t>Dumpleton</w:t>
      </w:r>
      <w:proofErr w:type="spellEnd"/>
      <w:r w:rsidR="00DB52F8" w:rsidRPr="00DB52F8">
        <w:rPr>
          <w:b/>
          <w:color w:val="000000"/>
          <w:szCs w:val="24"/>
        </w:rPr>
        <w:t xml:space="preserve"> (</w:t>
      </w:r>
      <w:proofErr w:type="spellStart"/>
      <w:r w:rsidR="00DB52F8" w:rsidRPr="00DB52F8">
        <w:rPr>
          <w:b/>
          <w:color w:val="000000"/>
          <w:szCs w:val="24"/>
        </w:rPr>
        <w:t>Stondon</w:t>
      </w:r>
      <w:proofErr w:type="spellEnd"/>
      <w:r w:rsidR="00DB52F8" w:rsidRPr="00DB52F8">
        <w:rPr>
          <w:b/>
          <w:color w:val="000000"/>
          <w:szCs w:val="24"/>
        </w:rPr>
        <w:t>) and Miss Sarah Woodham (Shillington)</w:t>
      </w:r>
    </w:p>
    <w:p w14:paraId="3B450050" w14:textId="201282B3" w:rsidR="001A4B83" w:rsidRPr="00DB52F8" w:rsidRDefault="001A4B83" w:rsidP="001A4B83">
      <w:pPr>
        <w:rPr>
          <w:rFonts w:cs="Arial"/>
          <w:b/>
          <w:szCs w:val="24"/>
        </w:rPr>
      </w:pPr>
      <w:r w:rsidRPr="00DB52F8">
        <w:rPr>
          <w:rFonts w:cs="Arial"/>
          <w:szCs w:val="24"/>
        </w:rPr>
        <w:t>The Operation Encompass SPOC is:</w:t>
      </w:r>
      <w:r w:rsidRPr="00DA2E19">
        <w:rPr>
          <w:rFonts w:cs="Arial"/>
          <w:szCs w:val="24"/>
        </w:rPr>
        <w:t xml:space="preserve"> </w:t>
      </w:r>
      <w:r w:rsidR="00DB52F8" w:rsidRPr="00DB52F8">
        <w:rPr>
          <w:b/>
          <w:color w:val="000000"/>
          <w:szCs w:val="24"/>
        </w:rPr>
        <w:t xml:space="preserve">Miss Sarah Woodham (Shillington) and Mrs Ciara </w:t>
      </w:r>
      <w:proofErr w:type="spellStart"/>
      <w:r w:rsidR="00DB52F8" w:rsidRPr="00DB52F8">
        <w:rPr>
          <w:b/>
          <w:color w:val="000000"/>
          <w:szCs w:val="24"/>
        </w:rPr>
        <w:t>Dumpleton</w:t>
      </w:r>
      <w:proofErr w:type="spellEnd"/>
      <w:r w:rsidR="00DB52F8" w:rsidRPr="00DB52F8">
        <w:rPr>
          <w:b/>
          <w:color w:val="000000"/>
          <w:szCs w:val="24"/>
        </w:rPr>
        <w:t xml:space="preserve"> (</w:t>
      </w:r>
      <w:proofErr w:type="spellStart"/>
      <w:r w:rsidR="00DB52F8" w:rsidRPr="00DB52F8">
        <w:rPr>
          <w:b/>
          <w:color w:val="000000"/>
          <w:szCs w:val="24"/>
        </w:rPr>
        <w:t>Stondon</w:t>
      </w:r>
      <w:proofErr w:type="spellEnd"/>
      <w:r w:rsidR="00DB52F8" w:rsidRPr="00DB52F8">
        <w:rPr>
          <w:b/>
          <w:color w:val="000000"/>
          <w:szCs w:val="24"/>
        </w:rPr>
        <w:t>)</w:t>
      </w:r>
    </w:p>
    <w:p w14:paraId="6129CA50" w14:textId="77777777" w:rsidR="001A4B83" w:rsidRDefault="001A4B83" w:rsidP="001A4B83">
      <w:pPr>
        <w:pStyle w:val="NoSpacing"/>
        <w:rPr>
          <w:rStyle w:val="Hyperlink"/>
          <w:rFonts w:ascii="Arial" w:hAnsi="Arial" w:cs="Arial"/>
          <w:sz w:val="24"/>
          <w:szCs w:val="24"/>
        </w:rPr>
      </w:pPr>
      <w:r>
        <w:rPr>
          <w:rFonts w:ascii="Arial" w:hAnsi="Arial" w:cs="Arial"/>
          <w:sz w:val="24"/>
          <w:szCs w:val="24"/>
        </w:rPr>
        <w:t xml:space="preserve">The </w:t>
      </w:r>
      <w:r w:rsidRPr="00DA2E19">
        <w:rPr>
          <w:rFonts w:ascii="Arial" w:hAnsi="Arial" w:cs="Arial"/>
          <w:sz w:val="24"/>
          <w:szCs w:val="24"/>
        </w:rPr>
        <w:t xml:space="preserve">LADO is </w:t>
      </w:r>
      <w:r>
        <w:rPr>
          <w:rFonts w:ascii="Arial" w:hAnsi="Arial" w:cs="Arial"/>
          <w:sz w:val="24"/>
          <w:szCs w:val="24"/>
        </w:rPr>
        <w:t xml:space="preserve">Stephen Lagan, Sian </w:t>
      </w:r>
      <w:proofErr w:type="spellStart"/>
      <w:r>
        <w:rPr>
          <w:rFonts w:ascii="Arial" w:hAnsi="Arial" w:cs="Arial"/>
          <w:sz w:val="24"/>
          <w:szCs w:val="24"/>
        </w:rPr>
        <w:t>Clery</w:t>
      </w:r>
      <w:proofErr w:type="spellEnd"/>
      <w:r>
        <w:rPr>
          <w:rFonts w:ascii="Arial" w:hAnsi="Arial" w:cs="Arial"/>
          <w:sz w:val="24"/>
          <w:szCs w:val="24"/>
        </w:rPr>
        <w:t xml:space="preserve"> and Laura Davies:</w:t>
      </w:r>
      <w:r w:rsidRPr="00DA2E19">
        <w:rPr>
          <w:rFonts w:ascii="Arial" w:hAnsi="Arial" w:cs="Arial"/>
          <w:sz w:val="24"/>
          <w:szCs w:val="24"/>
        </w:rPr>
        <w:t xml:space="preserve"> </w:t>
      </w:r>
      <w:hyperlink r:id="rId12" w:history="1">
        <w:r w:rsidRPr="00A37CDB">
          <w:rPr>
            <w:rStyle w:val="Hyperlink"/>
            <w:rFonts w:ascii="Arial" w:hAnsi="Arial" w:cs="Arial"/>
            <w:sz w:val="24"/>
            <w:szCs w:val="24"/>
          </w:rPr>
          <w:t>LADO@centralbedfordshire.gov.uk</w:t>
        </w:r>
      </w:hyperlink>
    </w:p>
    <w:p w14:paraId="1B434352" w14:textId="77777777" w:rsidR="001A4B83" w:rsidRDefault="001A4B83" w:rsidP="001A4B83">
      <w:pPr>
        <w:pStyle w:val="NoSpacing"/>
        <w:rPr>
          <w:rStyle w:val="Hyperlink"/>
          <w:rFonts w:ascii="Arial" w:hAnsi="Arial" w:cs="Arial"/>
          <w:sz w:val="24"/>
          <w:szCs w:val="24"/>
        </w:rPr>
      </w:pPr>
    </w:p>
    <w:p w14:paraId="7E7A559C" w14:textId="77777777" w:rsidR="001A4B83" w:rsidRPr="00C733D7" w:rsidRDefault="001A4B83" w:rsidP="001A4B83">
      <w:pPr>
        <w:pStyle w:val="NoSpacing"/>
        <w:rPr>
          <w:rFonts w:ascii="Arial" w:hAnsi="Arial" w:cs="Arial"/>
          <w:sz w:val="24"/>
          <w:szCs w:val="24"/>
        </w:rPr>
      </w:pPr>
      <w:r>
        <w:rPr>
          <w:rFonts w:ascii="Arial" w:hAnsi="Arial" w:cs="Arial"/>
          <w:sz w:val="24"/>
          <w:szCs w:val="24"/>
        </w:rPr>
        <w:t>Access and Referral HUB</w:t>
      </w:r>
      <w:r w:rsidRPr="00C733D7">
        <w:rPr>
          <w:rFonts w:ascii="Arial" w:hAnsi="Arial" w:cs="Arial"/>
          <w:sz w:val="24"/>
          <w:szCs w:val="24"/>
        </w:rPr>
        <w:t xml:space="preserve"> Tel: 0</w:t>
      </w:r>
      <w:r>
        <w:rPr>
          <w:rFonts w:ascii="Arial" w:hAnsi="Arial" w:cs="Arial"/>
          <w:sz w:val="24"/>
          <w:szCs w:val="24"/>
        </w:rPr>
        <w:t>300 300 8585</w:t>
      </w:r>
      <w:r w:rsidRPr="00C733D7">
        <w:rPr>
          <w:rFonts w:ascii="Arial" w:hAnsi="Arial" w:cs="Arial"/>
          <w:sz w:val="24"/>
          <w:szCs w:val="24"/>
        </w:rPr>
        <w:t xml:space="preserve"> during office hours</w:t>
      </w:r>
      <w:r>
        <w:rPr>
          <w:rFonts w:ascii="Arial" w:hAnsi="Arial" w:cs="Arial"/>
          <w:sz w:val="24"/>
          <w:szCs w:val="24"/>
        </w:rPr>
        <w:t xml:space="preserve"> </w:t>
      </w:r>
      <w:r w:rsidRPr="00C733D7">
        <w:rPr>
          <w:rFonts w:ascii="Arial" w:hAnsi="Arial" w:cs="Arial"/>
          <w:sz w:val="24"/>
          <w:szCs w:val="24"/>
        </w:rPr>
        <w:t>0300 300 8123 out of hours</w:t>
      </w:r>
    </w:p>
    <w:p w14:paraId="3633440C" w14:textId="77777777" w:rsidR="001A4B83" w:rsidRPr="00684588" w:rsidRDefault="001A4B83" w:rsidP="001A4B83">
      <w:pPr>
        <w:pStyle w:val="NoSpacing"/>
        <w:rPr>
          <w:rFonts w:ascii="Arial" w:hAnsi="Arial" w:cs="Arial"/>
          <w:sz w:val="28"/>
          <w:szCs w:val="28"/>
        </w:rPr>
      </w:pPr>
      <w:hyperlink r:id="rId13" w:history="1">
        <w:r w:rsidRPr="00684588">
          <w:rPr>
            <w:rStyle w:val="Hyperlink"/>
            <w:rFonts w:ascii="Arial" w:hAnsi="Arial" w:cs="Arial"/>
            <w:sz w:val="24"/>
            <w:szCs w:val="24"/>
          </w:rPr>
          <w:t>Child protection - safeguarding children and young people | Central Bedfordshire Council</w:t>
        </w:r>
      </w:hyperlink>
    </w:p>
    <w:p w14:paraId="67C65C4B" w14:textId="77777777" w:rsidR="001A4B83" w:rsidRDefault="001A4B83" w:rsidP="001A4B83">
      <w:pPr>
        <w:rPr>
          <w:rFonts w:cs="Arial"/>
          <w:szCs w:val="24"/>
        </w:rPr>
      </w:pPr>
    </w:p>
    <w:p w14:paraId="3FCFA494" w14:textId="77777777" w:rsidR="001A4B83" w:rsidRPr="004B0E51" w:rsidRDefault="001A4B83" w:rsidP="001A4B83">
      <w:pPr>
        <w:rPr>
          <w:rFonts w:cs="Arial"/>
          <w:b/>
          <w:szCs w:val="24"/>
        </w:rPr>
      </w:pPr>
      <w:r w:rsidRPr="004B0E51">
        <w:rPr>
          <w:rFonts w:cs="Arial"/>
          <w:b/>
          <w:szCs w:val="24"/>
        </w:rPr>
        <w:t>Local Multi Agency Safeguarding Arrangement</w:t>
      </w:r>
    </w:p>
    <w:p w14:paraId="1BE99ADC" w14:textId="77777777" w:rsidR="001A4B83" w:rsidRPr="00643782" w:rsidRDefault="001A4B83" w:rsidP="001A4B83">
      <w:pPr>
        <w:rPr>
          <w:rFonts w:eastAsiaTheme="minorHAnsi" w:cs="Arial"/>
          <w:b/>
          <w:szCs w:val="24"/>
          <w:lang w:eastAsia="en-US"/>
        </w:rPr>
      </w:pPr>
      <w:r>
        <w:rPr>
          <w:rFonts w:eastAsiaTheme="minorHAnsi" w:cs="Arial"/>
          <w:b/>
          <w:szCs w:val="24"/>
          <w:lang w:eastAsia="en-US"/>
        </w:rPr>
        <w:t>Note:</w:t>
      </w:r>
    </w:p>
    <w:p w14:paraId="6BE69C45" w14:textId="77777777" w:rsidR="001A4B83" w:rsidRDefault="001A4B83" w:rsidP="001A4B83">
      <w:pPr>
        <w:spacing w:after="0" w:line="240" w:lineRule="auto"/>
        <w:rPr>
          <w:rFonts w:cs="Arial"/>
          <w:szCs w:val="24"/>
        </w:rPr>
      </w:pPr>
      <w:r w:rsidRPr="00643782">
        <w:rPr>
          <w:rFonts w:cs="Arial"/>
          <w:szCs w:val="24"/>
        </w:rPr>
        <w:t xml:space="preserve">The Children and Social Work Act 2017 (the Act) replaces Local Safeguarding Children Boards with new local safeguarding arrangements led by three safeguarding partners (local authorities, chief officers of police, and clinical commissioning groups). The Act places a duty on those partners to make arrangements for themselves and </w:t>
      </w:r>
      <w:r w:rsidRPr="00643782">
        <w:rPr>
          <w:rFonts w:cs="Arial"/>
          <w:b/>
          <w:szCs w:val="24"/>
        </w:rPr>
        <w:t>relevant agencies</w:t>
      </w:r>
      <w:r w:rsidRPr="00643782">
        <w:rPr>
          <w:rFonts w:cs="Arial"/>
          <w:szCs w:val="24"/>
        </w:rPr>
        <w:t xml:space="preserve"> they deem appropriate, to work together for the purpose of safeguarding and promoting the welfare of children</w:t>
      </w:r>
      <w:r>
        <w:rPr>
          <w:rFonts w:cs="Arial"/>
          <w:szCs w:val="24"/>
        </w:rPr>
        <w:t>/young people</w:t>
      </w:r>
      <w:r w:rsidRPr="00643782">
        <w:rPr>
          <w:rFonts w:cs="Arial"/>
          <w:szCs w:val="24"/>
        </w:rPr>
        <w:t xml:space="preserve"> in their area.</w:t>
      </w:r>
      <w:r>
        <w:rPr>
          <w:rFonts w:cs="Arial"/>
          <w:szCs w:val="24"/>
        </w:rPr>
        <w:t xml:space="preserve"> Education is one of the relevant agencies. </w:t>
      </w:r>
    </w:p>
    <w:p w14:paraId="090605AC" w14:textId="77777777" w:rsidR="001A4B83" w:rsidRDefault="001A4B83" w:rsidP="001A4B83">
      <w:pPr>
        <w:spacing w:after="0" w:line="240" w:lineRule="auto"/>
        <w:rPr>
          <w:rFonts w:cs="Arial"/>
          <w:szCs w:val="24"/>
        </w:rPr>
      </w:pPr>
    </w:p>
    <w:p w14:paraId="47143BAD" w14:textId="77777777" w:rsidR="001A4B83" w:rsidRDefault="001A4B83" w:rsidP="001A4B83">
      <w:pPr>
        <w:spacing w:after="0" w:line="240" w:lineRule="auto"/>
        <w:rPr>
          <w:rFonts w:cs="Arial"/>
          <w:szCs w:val="24"/>
        </w:rPr>
      </w:pPr>
      <w:hyperlink r:id="rId14" w:history="1">
        <w:r w:rsidRPr="00265BEE">
          <w:rPr>
            <w:rStyle w:val="Hyperlink"/>
            <w:rFonts w:cs="Arial"/>
            <w:szCs w:val="24"/>
          </w:rPr>
          <w:t>Safeguarding Bedfordshire</w:t>
        </w:r>
      </w:hyperlink>
    </w:p>
    <w:p w14:paraId="6E422B6B" w14:textId="77777777" w:rsidR="001A4B83" w:rsidRDefault="001A4B83" w:rsidP="001A4B83">
      <w:pPr>
        <w:rPr>
          <w:rFonts w:cs="Arial"/>
          <w:szCs w:val="24"/>
        </w:rPr>
      </w:pPr>
    </w:p>
    <w:p w14:paraId="7B88A453" w14:textId="77777777" w:rsidR="001A4B83" w:rsidRDefault="001A4B83" w:rsidP="001A4B83">
      <w:pPr>
        <w:rPr>
          <w:rFonts w:cs="Arial"/>
          <w:szCs w:val="24"/>
        </w:rPr>
      </w:pPr>
    </w:p>
    <w:p w14:paraId="4414F91E" w14:textId="77777777" w:rsidR="001A4B83" w:rsidRDefault="001A4B83" w:rsidP="001A4B83">
      <w:pPr>
        <w:rPr>
          <w:rFonts w:cs="Arial"/>
          <w:szCs w:val="24"/>
        </w:rPr>
      </w:pPr>
    </w:p>
    <w:p w14:paraId="73A5BC34" w14:textId="77777777" w:rsidR="001A4B83" w:rsidRDefault="001A4B83" w:rsidP="001A4B83">
      <w:pPr>
        <w:pStyle w:val="Heading2"/>
        <w:jc w:val="center"/>
        <w:rPr>
          <w:rFonts w:cs="Arial"/>
          <w:sz w:val="28"/>
          <w:szCs w:val="28"/>
        </w:rPr>
      </w:pPr>
      <w:r w:rsidRPr="00880D10">
        <w:rPr>
          <w:rFonts w:cs="Arial"/>
          <w:sz w:val="28"/>
          <w:szCs w:val="28"/>
        </w:rPr>
        <w:lastRenderedPageBreak/>
        <w:t>PART ONE: SAFEGUARDING POLICY</w:t>
      </w:r>
    </w:p>
    <w:p w14:paraId="3831FB98" w14:textId="1928E0C8" w:rsidR="001A4B83" w:rsidRPr="002660EA" w:rsidRDefault="001A4B83" w:rsidP="001A4B83">
      <w:pPr>
        <w:pStyle w:val="Heading2"/>
        <w:rPr>
          <w:rFonts w:cs="Arial"/>
          <w:sz w:val="28"/>
          <w:szCs w:val="28"/>
        </w:rPr>
      </w:pPr>
      <w:r w:rsidRPr="00880D10">
        <w:rPr>
          <w:rFonts w:cs="Arial"/>
          <w:b w:val="0"/>
          <w:szCs w:val="24"/>
        </w:rPr>
        <w:t>Ratified by the Governing Body</w:t>
      </w:r>
      <w:r>
        <w:rPr>
          <w:rFonts w:cs="Arial"/>
          <w:b w:val="0"/>
          <w:szCs w:val="24"/>
        </w:rPr>
        <w:t xml:space="preserve">: </w:t>
      </w:r>
      <w:r w:rsidR="002660EA" w:rsidRPr="002660EA">
        <w:rPr>
          <w:rFonts w:cs="Arial"/>
          <w:szCs w:val="24"/>
        </w:rPr>
        <w:t>11</w:t>
      </w:r>
      <w:r w:rsidR="002660EA" w:rsidRPr="002660EA">
        <w:rPr>
          <w:rFonts w:cs="Arial"/>
          <w:szCs w:val="24"/>
          <w:vertAlign w:val="superscript"/>
        </w:rPr>
        <w:t>th</w:t>
      </w:r>
      <w:r w:rsidR="002660EA" w:rsidRPr="002660EA">
        <w:rPr>
          <w:rFonts w:cs="Arial"/>
          <w:szCs w:val="24"/>
        </w:rPr>
        <w:t xml:space="preserve"> September</w:t>
      </w:r>
      <w:r w:rsidR="002660EA">
        <w:rPr>
          <w:rFonts w:cs="Arial"/>
          <w:szCs w:val="24"/>
        </w:rPr>
        <w:t xml:space="preserve"> 2025 </w:t>
      </w:r>
      <w:r>
        <w:rPr>
          <w:rFonts w:cs="Arial"/>
          <w:b w:val="0"/>
          <w:szCs w:val="24"/>
        </w:rPr>
        <w:t>To be reviewed (annually):</w:t>
      </w:r>
      <w:r>
        <w:rPr>
          <w:rFonts w:cs="Arial"/>
          <w:b w:val="0"/>
          <w:szCs w:val="24"/>
        </w:rPr>
        <w:tab/>
      </w:r>
      <w:r w:rsidR="002660EA" w:rsidRPr="002660EA">
        <w:rPr>
          <w:rFonts w:cs="Arial"/>
          <w:szCs w:val="24"/>
        </w:rPr>
        <w:t>September 2026</w:t>
      </w:r>
    </w:p>
    <w:p w14:paraId="708DD4DA" w14:textId="77777777" w:rsidR="001A4B83" w:rsidRPr="009E1782" w:rsidRDefault="001A4B83" w:rsidP="001A4B83">
      <w:pPr>
        <w:pStyle w:val="Heading2"/>
      </w:pPr>
      <w:r w:rsidRPr="009E1782">
        <w:t>1.</w:t>
      </w:r>
      <w:r w:rsidRPr="009E1782">
        <w:tab/>
        <w:t>I</w:t>
      </w:r>
      <w:r>
        <w:t>ntroduction</w:t>
      </w:r>
    </w:p>
    <w:p w14:paraId="0C2B98D9" w14:textId="77777777" w:rsidR="001A4B83" w:rsidRPr="00880D10" w:rsidRDefault="001A4B83" w:rsidP="001A4B83">
      <w:pPr>
        <w:pStyle w:val="BodyText3"/>
        <w:rPr>
          <w:rFonts w:cs="Arial"/>
          <w:sz w:val="24"/>
          <w:szCs w:val="24"/>
        </w:rPr>
      </w:pPr>
      <w:r w:rsidRPr="00880D10">
        <w:rPr>
          <w:rFonts w:cs="Arial"/>
          <w:sz w:val="24"/>
          <w:szCs w:val="24"/>
        </w:rPr>
        <w:t>1.1</w:t>
      </w:r>
      <w:r w:rsidRPr="00880D10">
        <w:rPr>
          <w:rFonts w:cs="Arial"/>
          <w:sz w:val="24"/>
          <w:szCs w:val="24"/>
        </w:rPr>
        <w:tab/>
        <w:t>Safeguarding is defined as</w:t>
      </w:r>
      <w:r>
        <w:rPr>
          <w:rFonts w:cs="Arial"/>
          <w:sz w:val="24"/>
          <w:szCs w:val="24"/>
        </w:rPr>
        <w:t>:</w:t>
      </w:r>
    </w:p>
    <w:p w14:paraId="7F9374CD" w14:textId="77777777" w:rsidR="001A4B83" w:rsidRPr="00442969" w:rsidRDefault="001A4B83" w:rsidP="00B74BAC">
      <w:pPr>
        <w:numPr>
          <w:ilvl w:val="0"/>
          <w:numId w:val="92"/>
        </w:numPr>
        <w:spacing w:before="100" w:beforeAutospacing="1" w:after="100" w:afterAutospacing="1" w:line="324" w:lineRule="auto"/>
        <w:rPr>
          <w:rFonts w:cs="Arial"/>
          <w:color w:val="000000"/>
        </w:rPr>
      </w:pPr>
      <w:r w:rsidRPr="00442969">
        <w:rPr>
          <w:rStyle w:val="Strong"/>
          <w:rFonts w:cs="Arial"/>
          <w:b w:val="0"/>
          <w:bCs w:val="0"/>
          <w:color w:val="000000"/>
        </w:rPr>
        <w:t>providing help and support to meet the needs of children as soon as problems emerge</w:t>
      </w:r>
      <w:r>
        <w:rPr>
          <w:rStyle w:val="Strong"/>
          <w:rFonts w:cs="Arial"/>
          <w:b w:val="0"/>
          <w:bCs w:val="0"/>
          <w:color w:val="000000"/>
        </w:rPr>
        <w:t>.</w:t>
      </w:r>
    </w:p>
    <w:p w14:paraId="56F4D09C" w14:textId="77777777" w:rsidR="001A4B83" w:rsidRPr="00442969" w:rsidRDefault="001A4B83" w:rsidP="00B74BAC">
      <w:pPr>
        <w:numPr>
          <w:ilvl w:val="0"/>
          <w:numId w:val="92"/>
        </w:numPr>
        <w:spacing w:before="100" w:beforeAutospacing="1" w:after="100" w:afterAutospacing="1" w:line="324" w:lineRule="auto"/>
        <w:rPr>
          <w:rFonts w:cs="Arial"/>
          <w:color w:val="000000"/>
        </w:rPr>
      </w:pPr>
      <w:r w:rsidRPr="00442969">
        <w:rPr>
          <w:rFonts w:cs="Arial"/>
          <w:color w:val="000000"/>
        </w:rPr>
        <w:t xml:space="preserve">protecting children from maltreatment, </w:t>
      </w:r>
      <w:r w:rsidRPr="00442969">
        <w:rPr>
          <w:rStyle w:val="Strong"/>
          <w:rFonts w:cs="Arial"/>
          <w:b w:val="0"/>
          <w:bCs w:val="0"/>
          <w:color w:val="000000"/>
        </w:rPr>
        <w:t>whether that is within or outside the home, including online</w:t>
      </w:r>
      <w:r>
        <w:rPr>
          <w:rStyle w:val="Strong"/>
          <w:rFonts w:cs="Arial"/>
          <w:b w:val="0"/>
          <w:bCs w:val="0"/>
          <w:color w:val="000000"/>
        </w:rPr>
        <w:t>.</w:t>
      </w:r>
    </w:p>
    <w:p w14:paraId="08F3DF7F" w14:textId="77777777" w:rsidR="001A4B83" w:rsidRDefault="001A4B83" w:rsidP="00B74BAC">
      <w:pPr>
        <w:numPr>
          <w:ilvl w:val="0"/>
          <w:numId w:val="92"/>
        </w:numPr>
        <w:spacing w:before="100" w:beforeAutospacing="1" w:after="100" w:afterAutospacing="1" w:line="324" w:lineRule="auto"/>
        <w:rPr>
          <w:rFonts w:cs="Arial"/>
          <w:color w:val="000000"/>
        </w:rPr>
      </w:pPr>
      <w:r>
        <w:rPr>
          <w:rFonts w:cs="Arial"/>
          <w:color w:val="000000"/>
        </w:rPr>
        <w:t>preventing the impairment of children’s mental and physical health or development.</w:t>
      </w:r>
    </w:p>
    <w:p w14:paraId="0ED1B10E" w14:textId="77777777" w:rsidR="001A4B83" w:rsidRDefault="001A4B83" w:rsidP="00B74BAC">
      <w:pPr>
        <w:numPr>
          <w:ilvl w:val="0"/>
          <w:numId w:val="92"/>
        </w:numPr>
        <w:spacing w:before="100" w:beforeAutospacing="1" w:after="100" w:afterAutospacing="1" w:line="324" w:lineRule="auto"/>
        <w:rPr>
          <w:rFonts w:cs="Arial"/>
          <w:color w:val="000000"/>
        </w:rPr>
      </w:pPr>
      <w:r>
        <w:rPr>
          <w:rFonts w:cs="Arial"/>
          <w:color w:val="000000"/>
        </w:rPr>
        <w:t>ensuring that children grow up in circumstances consistent with the provision of safe and effective care.</w:t>
      </w:r>
    </w:p>
    <w:p w14:paraId="1D82161E" w14:textId="77777777" w:rsidR="001A4B83" w:rsidRDefault="001A4B83" w:rsidP="00B74BAC">
      <w:pPr>
        <w:numPr>
          <w:ilvl w:val="0"/>
          <w:numId w:val="92"/>
        </w:numPr>
        <w:spacing w:before="100" w:beforeAutospacing="1" w:after="100" w:afterAutospacing="1" w:line="324" w:lineRule="auto"/>
        <w:rPr>
          <w:rFonts w:cs="Arial"/>
          <w:color w:val="000000"/>
        </w:rPr>
      </w:pPr>
      <w:r>
        <w:rPr>
          <w:rFonts w:cs="Arial"/>
          <w:color w:val="000000"/>
        </w:rPr>
        <w:t>taking action to enable all children to have the best outcomes.</w:t>
      </w:r>
    </w:p>
    <w:p w14:paraId="229740EF" w14:textId="77777777" w:rsidR="001A4B83" w:rsidRPr="00880D10" w:rsidRDefault="001A4B83" w:rsidP="001A4B83">
      <w:pPr>
        <w:pStyle w:val="BodyText3"/>
        <w:rPr>
          <w:rFonts w:cs="Arial"/>
          <w:sz w:val="24"/>
          <w:szCs w:val="24"/>
        </w:rPr>
      </w:pPr>
      <w:r w:rsidRPr="00880D10">
        <w:rPr>
          <w:rFonts w:cs="Arial"/>
          <w:sz w:val="24"/>
          <w:szCs w:val="24"/>
        </w:rPr>
        <w:t>1.2</w:t>
      </w:r>
      <w:r w:rsidRPr="00880D10">
        <w:rPr>
          <w:rFonts w:cs="Arial"/>
          <w:sz w:val="24"/>
          <w:szCs w:val="24"/>
        </w:rPr>
        <w:tab/>
        <w:t>Child Protection is defined as</w:t>
      </w:r>
      <w:r>
        <w:rPr>
          <w:rFonts w:cs="Arial"/>
          <w:sz w:val="24"/>
          <w:szCs w:val="24"/>
        </w:rPr>
        <w:t>:</w:t>
      </w:r>
    </w:p>
    <w:p w14:paraId="1FA2E7F8" w14:textId="77777777" w:rsidR="001A4B83" w:rsidRPr="00970485" w:rsidRDefault="001A4B83" w:rsidP="00B74BAC">
      <w:pPr>
        <w:pStyle w:val="BodyText3"/>
        <w:numPr>
          <w:ilvl w:val="0"/>
          <w:numId w:val="63"/>
        </w:numPr>
        <w:rPr>
          <w:rFonts w:cs="Arial"/>
          <w:sz w:val="24"/>
          <w:szCs w:val="24"/>
        </w:rPr>
      </w:pPr>
      <w:r w:rsidRPr="00950BA5">
        <w:rPr>
          <w:sz w:val="24"/>
          <w:szCs w:val="24"/>
        </w:rPr>
        <w:t>activity that is undertaken to protect specific children who are suspected to be suffering, or likely to suffer, significant harm. This includes harm that occurs inside or outside the home, including online.</w:t>
      </w:r>
      <w:r w:rsidRPr="00970485">
        <w:rPr>
          <w:rFonts w:cs="Arial"/>
          <w:sz w:val="24"/>
          <w:szCs w:val="24"/>
        </w:rPr>
        <w:t xml:space="preserve"> </w:t>
      </w:r>
      <w:r w:rsidRPr="00BC2509">
        <w:rPr>
          <w:rFonts w:cs="Arial"/>
          <w:sz w:val="24"/>
          <w:szCs w:val="24"/>
        </w:rPr>
        <w:t>(</w:t>
      </w:r>
      <w:hyperlink r:id="rId15" w:history="1">
        <w:r w:rsidRPr="00C12C96">
          <w:rPr>
            <w:rStyle w:val="Hyperlink"/>
            <w:rFonts w:cs="Arial"/>
            <w:sz w:val="24"/>
            <w:szCs w:val="24"/>
          </w:rPr>
          <w:t xml:space="preserve">Working Together, </w:t>
        </w:r>
        <w:proofErr w:type="spellStart"/>
        <w:r w:rsidRPr="00C12C96">
          <w:rPr>
            <w:rStyle w:val="Hyperlink"/>
            <w:rFonts w:cs="Arial"/>
            <w:sz w:val="24"/>
            <w:szCs w:val="24"/>
          </w:rPr>
          <w:t>DfE</w:t>
        </w:r>
        <w:proofErr w:type="spellEnd"/>
        <w:r w:rsidRPr="00C12C96">
          <w:rPr>
            <w:rStyle w:val="Hyperlink"/>
            <w:rFonts w:cs="Arial"/>
            <w:sz w:val="24"/>
            <w:szCs w:val="24"/>
          </w:rPr>
          <w:t xml:space="preserve"> 2023</w:t>
        </w:r>
      </w:hyperlink>
      <w:r w:rsidRPr="00BC2509">
        <w:rPr>
          <w:rFonts w:cs="Arial"/>
          <w:sz w:val="24"/>
          <w:szCs w:val="24"/>
        </w:rPr>
        <w:t>)</w:t>
      </w:r>
    </w:p>
    <w:p w14:paraId="47A9D216" w14:textId="77777777" w:rsidR="001A4B83" w:rsidRPr="00880D10" w:rsidRDefault="001A4B83" w:rsidP="001A4B83">
      <w:pPr>
        <w:pStyle w:val="BodyText3"/>
        <w:rPr>
          <w:rFonts w:cs="Arial"/>
          <w:sz w:val="24"/>
          <w:szCs w:val="24"/>
        </w:rPr>
      </w:pPr>
      <w:r w:rsidRPr="00880D10">
        <w:rPr>
          <w:rFonts w:cs="Arial"/>
          <w:sz w:val="24"/>
          <w:szCs w:val="24"/>
        </w:rPr>
        <w:t>This includes, but is not limited to safeguarding children</w:t>
      </w:r>
      <w:r>
        <w:rPr>
          <w:rFonts w:cs="Arial"/>
          <w:sz w:val="24"/>
          <w:szCs w:val="24"/>
        </w:rPr>
        <w:t>/young people</w:t>
      </w:r>
      <w:r w:rsidRPr="00880D10">
        <w:rPr>
          <w:rFonts w:cs="Arial"/>
          <w:sz w:val="24"/>
          <w:szCs w:val="24"/>
        </w:rPr>
        <w:t xml:space="preserve"> in specific circumstances</w:t>
      </w:r>
      <w:r>
        <w:rPr>
          <w:rFonts w:cs="Arial"/>
          <w:sz w:val="24"/>
          <w:szCs w:val="24"/>
        </w:rPr>
        <w:t>:</w:t>
      </w:r>
    </w:p>
    <w:tbl>
      <w:tblPr>
        <w:tblW w:w="11057" w:type="dxa"/>
        <w:tblInd w:w="-289" w:type="dxa"/>
        <w:tblLook w:val="04A0" w:firstRow="1" w:lastRow="0" w:firstColumn="1" w:lastColumn="0" w:noHBand="0" w:noVBand="1"/>
      </w:tblPr>
      <w:tblGrid>
        <w:gridCol w:w="5434"/>
        <w:gridCol w:w="5623"/>
      </w:tblGrid>
      <w:tr w:rsidR="001A4B83" w:rsidRPr="00880D10" w14:paraId="2C620034" w14:textId="77777777" w:rsidTr="008C31C9">
        <w:tc>
          <w:tcPr>
            <w:tcW w:w="5434" w:type="dxa"/>
            <w:shd w:val="clear" w:color="auto" w:fill="FFFFFF" w:themeFill="background1"/>
          </w:tcPr>
          <w:p w14:paraId="58ED6A49"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sidRPr="00880D10">
              <w:rPr>
                <w:rFonts w:cs="Arial"/>
                <w:sz w:val="24"/>
                <w:szCs w:val="24"/>
              </w:rPr>
              <w:t>Neglect</w:t>
            </w:r>
          </w:p>
        </w:tc>
        <w:tc>
          <w:tcPr>
            <w:tcW w:w="5623" w:type="dxa"/>
            <w:shd w:val="clear" w:color="auto" w:fill="FFFFFF" w:themeFill="background1"/>
          </w:tcPr>
          <w:p w14:paraId="2713599F"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sidRPr="00880D10">
              <w:rPr>
                <w:rFonts w:cs="Arial"/>
                <w:sz w:val="24"/>
                <w:szCs w:val="24"/>
              </w:rPr>
              <w:t>Physical abuse</w:t>
            </w:r>
          </w:p>
        </w:tc>
      </w:tr>
      <w:tr w:rsidR="001A4B83" w:rsidRPr="00880D10" w14:paraId="3983921F" w14:textId="77777777" w:rsidTr="008C31C9">
        <w:tc>
          <w:tcPr>
            <w:tcW w:w="5434" w:type="dxa"/>
            <w:shd w:val="clear" w:color="auto" w:fill="FFFFFF" w:themeFill="background1"/>
          </w:tcPr>
          <w:p w14:paraId="46AEA3C1"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sidRPr="00880D10">
              <w:rPr>
                <w:rFonts w:cs="Arial"/>
                <w:sz w:val="24"/>
                <w:szCs w:val="24"/>
              </w:rPr>
              <w:t>Emotional abuse</w:t>
            </w:r>
          </w:p>
        </w:tc>
        <w:tc>
          <w:tcPr>
            <w:tcW w:w="5623" w:type="dxa"/>
            <w:shd w:val="clear" w:color="auto" w:fill="FFFFFF" w:themeFill="background1"/>
          </w:tcPr>
          <w:p w14:paraId="34CD0D4A"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sidRPr="00880D10">
              <w:rPr>
                <w:rFonts w:cs="Arial"/>
                <w:sz w:val="24"/>
                <w:szCs w:val="24"/>
              </w:rPr>
              <w:t>Sexual abuse</w:t>
            </w:r>
          </w:p>
        </w:tc>
      </w:tr>
      <w:tr w:rsidR="001A4B83" w:rsidRPr="00880D10" w14:paraId="52EC6457" w14:textId="77777777" w:rsidTr="008C31C9">
        <w:trPr>
          <w:trHeight w:val="699"/>
        </w:trPr>
        <w:tc>
          <w:tcPr>
            <w:tcW w:w="5434" w:type="dxa"/>
            <w:shd w:val="clear" w:color="auto" w:fill="FFFFFF" w:themeFill="background1"/>
          </w:tcPr>
          <w:p w14:paraId="0789789F"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sidRPr="00880D10">
              <w:rPr>
                <w:rFonts w:cs="Arial"/>
                <w:sz w:val="24"/>
                <w:szCs w:val="24"/>
              </w:rPr>
              <w:t>Bullying, including online and prejudice-based bullying</w:t>
            </w:r>
          </w:p>
        </w:tc>
        <w:tc>
          <w:tcPr>
            <w:tcW w:w="5623" w:type="dxa"/>
            <w:shd w:val="clear" w:color="auto" w:fill="FFFFFF" w:themeFill="background1"/>
          </w:tcPr>
          <w:p w14:paraId="3FE51892"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sidRPr="00880D10">
              <w:rPr>
                <w:rFonts w:cs="Arial"/>
                <w:sz w:val="24"/>
                <w:szCs w:val="24"/>
              </w:rPr>
              <w:t>Racist, disability and homophobic or transphobic abuse</w:t>
            </w:r>
          </w:p>
        </w:tc>
      </w:tr>
      <w:tr w:rsidR="001A4B83" w:rsidRPr="00880D10" w14:paraId="545369CE" w14:textId="77777777" w:rsidTr="008C31C9">
        <w:trPr>
          <w:trHeight w:val="556"/>
        </w:trPr>
        <w:tc>
          <w:tcPr>
            <w:tcW w:w="5434" w:type="dxa"/>
            <w:shd w:val="clear" w:color="auto" w:fill="FFFFFF" w:themeFill="background1"/>
          </w:tcPr>
          <w:p w14:paraId="51D24C80"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Pr>
                <w:rFonts w:cs="Arial"/>
                <w:sz w:val="24"/>
                <w:szCs w:val="24"/>
              </w:rPr>
              <w:t>Gender based violence</w:t>
            </w:r>
            <w:r w:rsidRPr="00880D10">
              <w:rPr>
                <w:rFonts w:cs="Arial"/>
                <w:sz w:val="24"/>
                <w:szCs w:val="24"/>
              </w:rPr>
              <w:t>/violence against women and girls</w:t>
            </w:r>
          </w:p>
        </w:tc>
        <w:tc>
          <w:tcPr>
            <w:tcW w:w="5623" w:type="dxa"/>
            <w:shd w:val="clear" w:color="auto" w:fill="FFFFFF" w:themeFill="background1"/>
          </w:tcPr>
          <w:p w14:paraId="0BCD9DC0" w14:textId="77777777" w:rsidR="001A4B83" w:rsidRDefault="001A4B83" w:rsidP="00B74BAC">
            <w:pPr>
              <w:pStyle w:val="BodyText3"/>
              <w:numPr>
                <w:ilvl w:val="0"/>
                <w:numId w:val="78"/>
              </w:numPr>
              <w:spacing w:after="0" w:line="360" w:lineRule="auto"/>
              <w:ind w:left="714" w:hanging="357"/>
              <w:rPr>
                <w:rFonts w:cs="Arial"/>
                <w:sz w:val="24"/>
                <w:szCs w:val="24"/>
              </w:rPr>
            </w:pPr>
            <w:r w:rsidRPr="00880D10">
              <w:rPr>
                <w:rFonts w:cs="Arial"/>
                <w:sz w:val="24"/>
                <w:szCs w:val="24"/>
              </w:rPr>
              <w:t>R</w:t>
            </w:r>
            <w:r>
              <w:rPr>
                <w:rFonts w:cs="Arial"/>
                <w:sz w:val="24"/>
                <w:szCs w:val="24"/>
              </w:rPr>
              <w:t>adicalisation and</w:t>
            </w:r>
            <w:r w:rsidRPr="00880D10">
              <w:rPr>
                <w:rFonts w:cs="Arial"/>
                <w:sz w:val="24"/>
                <w:szCs w:val="24"/>
              </w:rPr>
              <w:t>/</w:t>
            </w:r>
            <w:r>
              <w:rPr>
                <w:rFonts w:cs="Arial"/>
                <w:sz w:val="24"/>
                <w:szCs w:val="24"/>
              </w:rPr>
              <w:t xml:space="preserve"> </w:t>
            </w:r>
            <w:r w:rsidRPr="00880D10">
              <w:rPr>
                <w:rFonts w:cs="Arial"/>
                <w:sz w:val="24"/>
                <w:szCs w:val="24"/>
              </w:rPr>
              <w:t>or extremist behaviour</w:t>
            </w:r>
          </w:p>
          <w:p w14:paraId="6A297AA8"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Pr>
                <w:rFonts w:cs="Arial"/>
                <w:sz w:val="24"/>
                <w:szCs w:val="24"/>
              </w:rPr>
              <w:t xml:space="preserve">Honour Based Abuse </w:t>
            </w:r>
          </w:p>
        </w:tc>
      </w:tr>
      <w:tr w:rsidR="001A4B83" w:rsidRPr="00880D10" w14:paraId="3667FDC8" w14:textId="77777777" w:rsidTr="008C31C9">
        <w:tc>
          <w:tcPr>
            <w:tcW w:w="5434" w:type="dxa"/>
            <w:shd w:val="clear" w:color="auto" w:fill="FFFFFF" w:themeFill="background1"/>
          </w:tcPr>
          <w:p w14:paraId="1F0ED775"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sidRPr="00880D10">
              <w:rPr>
                <w:rFonts w:cs="Arial"/>
                <w:sz w:val="24"/>
                <w:szCs w:val="24"/>
              </w:rPr>
              <w:t>Child Sexual Exploitation and trafficking</w:t>
            </w:r>
          </w:p>
        </w:tc>
        <w:tc>
          <w:tcPr>
            <w:tcW w:w="5623" w:type="dxa"/>
            <w:shd w:val="clear" w:color="auto" w:fill="FFFFFF" w:themeFill="background1"/>
          </w:tcPr>
          <w:p w14:paraId="176C7242"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sidRPr="00720CB6">
              <w:rPr>
                <w:rFonts w:cs="Arial"/>
                <w:sz w:val="24"/>
                <w:szCs w:val="24"/>
              </w:rPr>
              <w:t>Child on Child abuse</w:t>
            </w:r>
          </w:p>
        </w:tc>
      </w:tr>
      <w:tr w:rsidR="001A4B83" w:rsidRPr="00880D10" w14:paraId="285888EF" w14:textId="77777777" w:rsidTr="008C31C9">
        <w:tc>
          <w:tcPr>
            <w:tcW w:w="5434" w:type="dxa"/>
            <w:shd w:val="clear" w:color="auto" w:fill="FFFFFF" w:themeFill="background1"/>
          </w:tcPr>
          <w:p w14:paraId="4E7FB726"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sidRPr="00880D10">
              <w:rPr>
                <w:rFonts w:cs="Arial"/>
                <w:sz w:val="24"/>
                <w:szCs w:val="24"/>
              </w:rPr>
              <w:t>Teenage relationship abuse</w:t>
            </w:r>
          </w:p>
        </w:tc>
        <w:tc>
          <w:tcPr>
            <w:tcW w:w="5623" w:type="dxa"/>
            <w:shd w:val="clear" w:color="auto" w:fill="FFFFFF" w:themeFill="background1"/>
          </w:tcPr>
          <w:p w14:paraId="14A21050"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sidRPr="00880D10">
              <w:rPr>
                <w:rFonts w:cs="Arial"/>
                <w:sz w:val="24"/>
                <w:szCs w:val="24"/>
              </w:rPr>
              <w:t>Substance abuse</w:t>
            </w:r>
          </w:p>
        </w:tc>
      </w:tr>
      <w:tr w:rsidR="001A4B83" w:rsidRPr="00880D10" w14:paraId="1F74A502" w14:textId="77777777" w:rsidTr="008C31C9">
        <w:tc>
          <w:tcPr>
            <w:tcW w:w="5434" w:type="dxa"/>
            <w:shd w:val="clear" w:color="auto" w:fill="FFFFFF" w:themeFill="background1"/>
          </w:tcPr>
          <w:p w14:paraId="6789F151"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Pr>
                <w:rFonts w:cs="Arial"/>
                <w:sz w:val="24"/>
                <w:szCs w:val="24"/>
              </w:rPr>
              <w:t>Gang/</w:t>
            </w:r>
            <w:r w:rsidRPr="00880D10">
              <w:rPr>
                <w:rFonts w:cs="Arial"/>
                <w:sz w:val="24"/>
                <w:szCs w:val="24"/>
              </w:rPr>
              <w:t>youth violence including initiation/hazing</w:t>
            </w:r>
          </w:p>
        </w:tc>
        <w:tc>
          <w:tcPr>
            <w:tcW w:w="5623" w:type="dxa"/>
            <w:shd w:val="clear" w:color="auto" w:fill="FFFFFF" w:themeFill="background1"/>
          </w:tcPr>
          <w:p w14:paraId="31FBAEFB"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sidRPr="00880D10">
              <w:rPr>
                <w:rFonts w:cs="Arial"/>
                <w:sz w:val="24"/>
                <w:szCs w:val="24"/>
              </w:rPr>
              <w:t>Dome</w:t>
            </w:r>
            <w:r>
              <w:rPr>
                <w:rFonts w:cs="Arial"/>
                <w:sz w:val="24"/>
                <w:szCs w:val="24"/>
              </w:rPr>
              <w:t>stic abuse/</w:t>
            </w:r>
            <w:r w:rsidRPr="00880D10">
              <w:rPr>
                <w:rFonts w:cs="Arial"/>
                <w:sz w:val="24"/>
                <w:szCs w:val="24"/>
              </w:rPr>
              <w:t>violence</w:t>
            </w:r>
          </w:p>
        </w:tc>
      </w:tr>
      <w:tr w:rsidR="001A4B83" w:rsidRPr="00880D10" w14:paraId="1DADC706" w14:textId="77777777" w:rsidTr="008C31C9">
        <w:tc>
          <w:tcPr>
            <w:tcW w:w="5434" w:type="dxa"/>
            <w:shd w:val="clear" w:color="auto" w:fill="FFFFFF" w:themeFill="background1"/>
          </w:tcPr>
          <w:p w14:paraId="58EAFEB0"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sidRPr="00880D10">
              <w:rPr>
                <w:rFonts w:cs="Arial"/>
                <w:sz w:val="24"/>
                <w:szCs w:val="24"/>
              </w:rPr>
              <w:t>Female Genital Mutilation</w:t>
            </w:r>
          </w:p>
        </w:tc>
        <w:tc>
          <w:tcPr>
            <w:tcW w:w="5623" w:type="dxa"/>
            <w:shd w:val="clear" w:color="auto" w:fill="FFFFFF" w:themeFill="background1"/>
          </w:tcPr>
          <w:p w14:paraId="4A399249"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Pr>
                <w:rFonts w:cs="Arial"/>
                <w:sz w:val="24"/>
                <w:szCs w:val="24"/>
              </w:rPr>
              <w:t>Forced m</w:t>
            </w:r>
            <w:r w:rsidRPr="00880D10">
              <w:rPr>
                <w:rFonts w:cs="Arial"/>
                <w:sz w:val="24"/>
                <w:szCs w:val="24"/>
              </w:rPr>
              <w:t>arriage</w:t>
            </w:r>
          </w:p>
        </w:tc>
      </w:tr>
      <w:tr w:rsidR="001A4B83" w:rsidRPr="00880D10" w14:paraId="453E7D4E" w14:textId="77777777" w:rsidTr="008C31C9">
        <w:tc>
          <w:tcPr>
            <w:tcW w:w="5434" w:type="dxa"/>
            <w:shd w:val="clear" w:color="auto" w:fill="FFFFFF" w:themeFill="background1"/>
          </w:tcPr>
          <w:p w14:paraId="2EB8F61D"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Pr>
                <w:rFonts w:cs="Arial"/>
                <w:sz w:val="24"/>
                <w:szCs w:val="24"/>
              </w:rPr>
              <w:t>Fabricated/</w:t>
            </w:r>
            <w:r w:rsidRPr="00880D10">
              <w:rPr>
                <w:rFonts w:cs="Arial"/>
                <w:sz w:val="24"/>
                <w:szCs w:val="24"/>
              </w:rPr>
              <w:t>induced illness</w:t>
            </w:r>
          </w:p>
        </w:tc>
        <w:tc>
          <w:tcPr>
            <w:tcW w:w="5623" w:type="dxa"/>
            <w:shd w:val="clear" w:color="auto" w:fill="FFFFFF" w:themeFill="background1"/>
          </w:tcPr>
          <w:p w14:paraId="08C69493"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sidRPr="00880D10">
              <w:rPr>
                <w:rFonts w:cs="Arial"/>
                <w:sz w:val="24"/>
                <w:szCs w:val="24"/>
              </w:rPr>
              <w:t>Poor parenting</w:t>
            </w:r>
          </w:p>
        </w:tc>
      </w:tr>
      <w:tr w:rsidR="001A4B83" w:rsidRPr="00880D10" w14:paraId="5DB5E9BC" w14:textId="77777777" w:rsidTr="008C31C9">
        <w:tc>
          <w:tcPr>
            <w:tcW w:w="5434" w:type="dxa"/>
            <w:shd w:val="clear" w:color="auto" w:fill="FFFFFF" w:themeFill="background1"/>
          </w:tcPr>
          <w:p w14:paraId="0959F221"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sidRPr="00880D10">
              <w:rPr>
                <w:rFonts w:cs="Arial"/>
                <w:sz w:val="24"/>
                <w:szCs w:val="24"/>
              </w:rPr>
              <w:t>Online including grooming via social networking, online gaming, video messaging</w:t>
            </w:r>
          </w:p>
        </w:tc>
        <w:tc>
          <w:tcPr>
            <w:tcW w:w="5623" w:type="dxa"/>
            <w:shd w:val="clear" w:color="auto" w:fill="FFFFFF" w:themeFill="background1"/>
          </w:tcPr>
          <w:p w14:paraId="5AAA98D4"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sidRPr="00880D10">
              <w:rPr>
                <w:rFonts w:cs="Arial"/>
                <w:sz w:val="24"/>
                <w:szCs w:val="24"/>
              </w:rPr>
              <w:t xml:space="preserve">The impact of new technologies on sexual behaviour: e.g. Youth Produced Sexual </w:t>
            </w:r>
            <w:r>
              <w:rPr>
                <w:rFonts w:cs="Arial"/>
                <w:sz w:val="24"/>
                <w:szCs w:val="24"/>
              </w:rPr>
              <w:t>I</w:t>
            </w:r>
            <w:r w:rsidRPr="00880D10">
              <w:rPr>
                <w:rFonts w:cs="Arial"/>
                <w:sz w:val="24"/>
                <w:szCs w:val="24"/>
              </w:rPr>
              <w:t>magery</w:t>
            </w:r>
          </w:p>
        </w:tc>
      </w:tr>
      <w:tr w:rsidR="001A4B83" w:rsidRPr="00880D10" w14:paraId="543578F9" w14:textId="77777777" w:rsidTr="008C31C9">
        <w:tc>
          <w:tcPr>
            <w:tcW w:w="5434" w:type="dxa"/>
            <w:shd w:val="clear" w:color="auto" w:fill="FFFFFF" w:themeFill="background1"/>
          </w:tcPr>
          <w:p w14:paraId="26D4C0A4"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Pr>
                <w:rFonts w:cs="Arial"/>
                <w:sz w:val="24"/>
                <w:szCs w:val="24"/>
              </w:rPr>
              <w:t>Self-h</w:t>
            </w:r>
            <w:r w:rsidRPr="00880D10">
              <w:rPr>
                <w:rFonts w:cs="Arial"/>
                <w:sz w:val="24"/>
                <w:szCs w:val="24"/>
              </w:rPr>
              <w:t>arm behaviours</w:t>
            </w:r>
          </w:p>
        </w:tc>
        <w:tc>
          <w:tcPr>
            <w:tcW w:w="5623" w:type="dxa"/>
            <w:shd w:val="clear" w:color="auto" w:fill="FFFFFF" w:themeFill="background1"/>
          </w:tcPr>
          <w:p w14:paraId="4AEF2A45" w14:textId="77777777" w:rsidR="001A4B83" w:rsidRPr="00880D10" w:rsidRDefault="001A4B83" w:rsidP="00B74BAC">
            <w:pPr>
              <w:pStyle w:val="BodyText3"/>
              <w:numPr>
                <w:ilvl w:val="0"/>
                <w:numId w:val="78"/>
              </w:numPr>
              <w:spacing w:after="0" w:line="360" w:lineRule="auto"/>
              <w:ind w:left="714" w:hanging="357"/>
              <w:rPr>
                <w:rFonts w:cs="Arial"/>
                <w:sz w:val="24"/>
                <w:szCs w:val="24"/>
              </w:rPr>
            </w:pPr>
            <w:r w:rsidRPr="00880D10">
              <w:rPr>
                <w:rFonts w:cs="Arial"/>
                <w:sz w:val="24"/>
                <w:szCs w:val="24"/>
              </w:rPr>
              <w:t>Children</w:t>
            </w:r>
            <w:r>
              <w:rPr>
                <w:rFonts w:cs="Arial"/>
                <w:sz w:val="24"/>
                <w:szCs w:val="24"/>
              </w:rPr>
              <w:t>/young people</w:t>
            </w:r>
            <w:r w:rsidRPr="00880D10">
              <w:rPr>
                <w:rFonts w:cs="Arial"/>
                <w:sz w:val="24"/>
                <w:szCs w:val="24"/>
              </w:rPr>
              <w:t xml:space="preserve"> with mental health difficulties or illness</w:t>
            </w:r>
          </w:p>
        </w:tc>
      </w:tr>
      <w:tr w:rsidR="001A4B83" w:rsidRPr="00880D10" w14:paraId="0B169AFF" w14:textId="77777777" w:rsidTr="008C31C9">
        <w:tc>
          <w:tcPr>
            <w:tcW w:w="5434" w:type="dxa"/>
            <w:shd w:val="clear" w:color="auto" w:fill="FFFFFF" w:themeFill="background1"/>
          </w:tcPr>
          <w:p w14:paraId="226ED57B" w14:textId="77777777" w:rsidR="001A4B83" w:rsidRPr="00880D10" w:rsidRDefault="001A4B83" w:rsidP="00B74BAC">
            <w:pPr>
              <w:pStyle w:val="BodyText3"/>
              <w:numPr>
                <w:ilvl w:val="0"/>
                <w:numId w:val="78"/>
              </w:numPr>
              <w:spacing w:line="360" w:lineRule="auto"/>
              <w:ind w:left="714" w:hanging="357"/>
              <w:rPr>
                <w:rFonts w:cs="Arial"/>
                <w:sz w:val="24"/>
                <w:szCs w:val="24"/>
              </w:rPr>
            </w:pPr>
            <w:proofErr w:type="spellStart"/>
            <w:r>
              <w:rPr>
                <w:rFonts w:cs="Arial"/>
                <w:sz w:val="24"/>
                <w:szCs w:val="24"/>
              </w:rPr>
              <w:lastRenderedPageBreak/>
              <w:t>Upskirting</w:t>
            </w:r>
            <w:proofErr w:type="spellEnd"/>
          </w:p>
        </w:tc>
        <w:tc>
          <w:tcPr>
            <w:tcW w:w="5623" w:type="dxa"/>
            <w:shd w:val="clear" w:color="auto" w:fill="FFFFFF" w:themeFill="background1"/>
          </w:tcPr>
          <w:p w14:paraId="11008E2D" w14:textId="77777777" w:rsidR="001A4B83" w:rsidRDefault="001A4B83" w:rsidP="00B74BAC">
            <w:pPr>
              <w:pStyle w:val="BodyText3"/>
              <w:numPr>
                <w:ilvl w:val="0"/>
                <w:numId w:val="78"/>
              </w:numPr>
              <w:spacing w:line="360" w:lineRule="auto"/>
              <w:ind w:left="714" w:hanging="357"/>
              <w:rPr>
                <w:rFonts w:cs="Arial"/>
                <w:sz w:val="24"/>
                <w:szCs w:val="24"/>
              </w:rPr>
            </w:pPr>
            <w:r>
              <w:rPr>
                <w:rFonts w:cs="Arial"/>
                <w:sz w:val="24"/>
                <w:szCs w:val="24"/>
              </w:rPr>
              <w:t>Contextual/Extra familiar risks</w:t>
            </w:r>
          </w:p>
          <w:p w14:paraId="5D5B1A8E" w14:textId="77777777" w:rsidR="001A4B83" w:rsidRPr="00880D10" w:rsidRDefault="001A4B83" w:rsidP="00B74BAC">
            <w:pPr>
              <w:pStyle w:val="BodyText3"/>
              <w:numPr>
                <w:ilvl w:val="0"/>
                <w:numId w:val="78"/>
              </w:numPr>
              <w:spacing w:line="360" w:lineRule="auto"/>
              <w:ind w:left="714" w:hanging="357"/>
              <w:rPr>
                <w:rFonts w:cs="Arial"/>
                <w:sz w:val="24"/>
                <w:szCs w:val="24"/>
              </w:rPr>
            </w:pPr>
            <w:r>
              <w:rPr>
                <w:rFonts w:cs="Arial"/>
                <w:sz w:val="24"/>
                <w:szCs w:val="24"/>
              </w:rPr>
              <w:t xml:space="preserve">Exploitation </w:t>
            </w:r>
          </w:p>
        </w:tc>
      </w:tr>
    </w:tbl>
    <w:p w14:paraId="7D44E134" w14:textId="77777777" w:rsidR="001A4B83" w:rsidRDefault="001A4B83" w:rsidP="001A4B83">
      <w:pPr>
        <w:pStyle w:val="BodyText3"/>
        <w:rPr>
          <w:rFonts w:cs="Arial"/>
          <w:b/>
          <w:sz w:val="24"/>
          <w:szCs w:val="24"/>
          <w:highlight w:val="yellow"/>
        </w:rPr>
      </w:pPr>
    </w:p>
    <w:p w14:paraId="56808D69" w14:textId="2269F200" w:rsidR="001A4B83" w:rsidRPr="00880D10" w:rsidRDefault="008C31C9" w:rsidP="001A4B83">
      <w:pPr>
        <w:pStyle w:val="BodyText3"/>
        <w:rPr>
          <w:rFonts w:cs="Arial"/>
          <w:sz w:val="24"/>
          <w:szCs w:val="24"/>
        </w:rPr>
      </w:pPr>
      <w:r w:rsidRPr="00C730CA">
        <w:rPr>
          <w:rFonts w:cs="Arial"/>
          <w:b/>
          <w:sz w:val="24"/>
          <w:szCs w:val="24"/>
        </w:rPr>
        <w:t xml:space="preserve">Shillington and </w:t>
      </w:r>
      <w:proofErr w:type="spellStart"/>
      <w:r w:rsidRPr="00C730CA">
        <w:rPr>
          <w:rFonts w:cs="Arial"/>
          <w:b/>
          <w:sz w:val="24"/>
          <w:szCs w:val="24"/>
        </w:rPr>
        <w:t>Stondon</w:t>
      </w:r>
      <w:proofErr w:type="spellEnd"/>
      <w:r w:rsidRPr="00C730CA">
        <w:rPr>
          <w:rFonts w:cs="Arial"/>
          <w:b/>
          <w:sz w:val="24"/>
          <w:szCs w:val="24"/>
        </w:rPr>
        <w:t xml:space="preserve"> Federation</w:t>
      </w:r>
      <w:r w:rsidR="00C730CA">
        <w:rPr>
          <w:rFonts w:cs="Arial"/>
          <w:b/>
          <w:sz w:val="24"/>
          <w:szCs w:val="24"/>
        </w:rPr>
        <w:t xml:space="preserve"> is</w:t>
      </w:r>
      <w:r w:rsidR="001A4B83" w:rsidRPr="00880D10">
        <w:rPr>
          <w:rFonts w:cs="Arial"/>
          <w:b/>
          <w:sz w:val="24"/>
          <w:szCs w:val="24"/>
        </w:rPr>
        <w:t xml:space="preserve"> committed to safeguarding and promoting the welfare of all its children</w:t>
      </w:r>
      <w:r w:rsidR="001A4B83" w:rsidRPr="00964964">
        <w:rPr>
          <w:rFonts w:cs="Arial"/>
          <w:b/>
          <w:sz w:val="24"/>
          <w:szCs w:val="24"/>
        </w:rPr>
        <w:t>/young people</w:t>
      </w:r>
      <w:r w:rsidR="001A4B83" w:rsidRPr="00880D10">
        <w:rPr>
          <w:rFonts w:cs="Arial"/>
          <w:b/>
          <w:sz w:val="24"/>
          <w:szCs w:val="24"/>
        </w:rPr>
        <w:t>.  We believe that:</w:t>
      </w:r>
    </w:p>
    <w:p w14:paraId="1CBDE95C" w14:textId="77777777" w:rsidR="001A4B83" w:rsidRPr="00880D10" w:rsidRDefault="001A4B83" w:rsidP="001A4B83">
      <w:pPr>
        <w:pStyle w:val="BodyText3"/>
        <w:numPr>
          <w:ilvl w:val="0"/>
          <w:numId w:val="2"/>
        </w:numPr>
        <w:rPr>
          <w:rFonts w:cs="Arial"/>
          <w:sz w:val="24"/>
          <w:szCs w:val="24"/>
        </w:rPr>
      </w:pPr>
      <w:r>
        <w:rPr>
          <w:rFonts w:cs="Arial"/>
          <w:sz w:val="24"/>
          <w:szCs w:val="24"/>
        </w:rPr>
        <w:t>a</w:t>
      </w:r>
      <w:r w:rsidRPr="00880D10">
        <w:rPr>
          <w:rFonts w:cs="Arial"/>
          <w:sz w:val="24"/>
          <w:szCs w:val="24"/>
        </w:rPr>
        <w:t xml:space="preserve">ll children/young people have an equal </w:t>
      </w:r>
      <w:r>
        <w:rPr>
          <w:rFonts w:cs="Arial"/>
          <w:sz w:val="24"/>
          <w:szCs w:val="24"/>
        </w:rPr>
        <w:t>right to be protected from harm.</w:t>
      </w:r>
    </w:p>
    <w:p w14:paraId="3CAE3DB2" w14:textId="77777777" w:rsidR="001A4B83" w:rsidRPr="00880D10" w:rsidRDefault="001A4B83" w:rsidP="001A4B83">
      <w:pPr>
        <w:pStyle w:val="BodyText3"/>
        <w:numPr>
          <w:ilvl w:val="0"/>
          <w:numId w:val="2"/>
        </w:numPr>
        <w:rPr>
          <w:rFonts w:cs="Arial"/>
          <w:sz w:val="24"/>
          <w:szCs w:val="24"/>
        </w:rPr>
      </w:pPr>
      <w:r>
        <w:rPr>
          <w:rFonts w:cs="Arial"/>
          <w:sz w:val="24"/>
          <w:szCs w:val="24"/>
        </w:rPr>
        <w:t>c</w:t>
      </w:r>
      <w:r w:rsidRPr="00880D10">
        <w:rPr>
          <w:rFonts w:cs="Arial"/>
          <w:sz w:val="24"/>
          <w:szCs w:val="24"/>
        </w:rPr>
        <w:t xml:space="preserve">hildren/young people need support which matches their individual needs, including those who may have experienced abuse. </w:t>
      </w:r>
    </w:p>
    <w:p w14:paraId="0381B640" w14:textId="77777777" w:rsidR="001A4B83" w:rsidRPr="00880D10" w:rsidRDefault="001A4B83" w:rsidP="001A4B83">
      <w:pPr>
        <w:pStyle w:val="BodyText3"/>
        <w:numPr>
          <w:ilvl w:val="0"/>
          <w:numId w:val="2"/>
        </w:numPr>
        <w:rPr>
          <w:rFonts w:cs="Arial"/>
          <w:sz w:val="24"/>
          <w:szCs w:val="24"/>
        </w:rPr>
      </w:pPr>
      <w:r>
        <w:rPr>
          <w:rFonts w:cs="Arial"/>
          <w:sz w:val="24"/>
          <w:szCs w:val="24"/>
        </w:rPr>
        <w:t>a</w:t>
      </w:r>
      <w:r w:rsidRPr="00880D10">
        <w:rPr>
          <w:rFonts w:cs="Arial"/>
          <w:sz w:val="24"/>
          <w:szCs w:val="24"/>
        </w:rPr>
        <w:t>ll children/young people have the right to speak freely and voice their values and beliefs.</w:t>
      </w:r>
    </w:p>
    <w:p w14:paraId="22396DE6" w14:textId="77777777" w:rsidR="001A4B83" w:rsidRPr="00880D10" w:rsidRDefault="001A4B83" w:rsidP="001A4B83">
      <w:pPr>
        <w:pStyle w:val="BodyText3"/>
        <w:numPr>
          <w:ilvl w:val="0"/>
          <w:numId w:val="2"/>
        </w:numPr>
        <w:rPr>
          <w:rFonts w:cs="Arial"/>
          <w:sz w:val="24"/>
          <w:szCs w:val="24"/>
        </w:rPr>
      </w:pPr>
      <w:r>
        <w:rPr>
          <w:rFonts w:cs="Arial"/>
          <w:sz w:val="24"/>
          <w:szCs w:val="24"/>
        </w:rPr>
        <w:t>a</w:t>
      </w:r>
      <w:r w:rsidRPr="00880D10">
        <w:rPr>
          <w:rFonts w:cs="Arial"/>
          <w:sz w:val="24"/>
          <w:szCs w:val="24"/>
        </w:rPr>
        <w:t>ll children/young people must be encouraged to respect each other’s values and support each other.</w:t>
      </w:r>
    </w:p>
    <w:p w14:paraId="1039D052" w14:textId="77777777" w:rsidR="001A4B83" w:rsidRPr="00880D10" w:rsidRDefault="001A4B83" w:rsidP="001A4B83">
      <w:pPr>
        <w:pStyle w:val="BodyText3"/>
        <w:numPr>
          <w:ilvl w:val="0"/>
          <w:numId w:val="2"/>
        </w:numPr>
        <w:rPr>
          <w:rFonts w:cs="Arial"/>
          <w:sz w:val="24"/>
          <w:szCs w:val="24"/>
        </w:rPr>
      </w:pPr>
      <w:r>
        <w:rPr>
          <w:rFonts w:cs="Arial"/>
          <w:sz w:val="24"/>
          <w:szCs w:val="24"/>
        </w:rPr>
        <w:t>a</w:t>
      </w:r>
      <w:r w:rsidRPr="00880D10">
        <w:rPr>
          <w:rFonts w:cs="Arial"/>
          <w:sz w:val="24"/>
          <w:szCs w:val="24"/>
        </w:rPr>
        <w:t xml:space="preserve">ll children/young people have the right to be supported to meet their emotional, and social needs as well as their educational needs. </w:t>
      </w:r>
    </w:p>
    <w:p w14:paraId="14F9A35F" w14:textId="77777777" w:rsidR="001A4B83" w:rsidRPr="00880D10" w:rsidRDefault="001A4B83" w:rsidP="001A4B83">
      <w:pPr>
        <w:pStyle w:val="BodyText3"/>
        <w:numPr>
          <w:ilvl w:val="0"/>
          <w:numId w:val="2"/>
        </w:numPr>
        <w:rPr>
          <w:rFonts w:cs="Arial"/>
          <w:sz w:val="24"/>
          <w:szCs w:val="24"/>
        </w:rPr>
      </w:pPr>
      <w:r>
        <w:rPr>
          <w:rFonts w:cs="Arial"/>
          <w:sz w:val="24"/>
          <w:szCs w:val="24"/>
        </w:rPr>
        <w:t>s</w:t>
      </w:r>
      <w:r w:rsidRPr="00880D10">
        <w:rPr>
          <w:rFonts w:cs="Arial"/>
          <w:sz w:val="24"/>
          <w:szCs w:val="24"/>
        </w:rPr>
        <w:t xml:space="preserve">chools can and do contribute to the prevention of abuse, victimisation, bullying, exploitation, extreme behaviours, discriminatory views and risk-taking behaviours </w:t>
      </w:r>
      <w:r>
        <w:rPr>
          <w:rFonts w:cs="Arial"/>
          <w:sz w:val="24"/>
          <w:szCs w:val="24"/>
        </w:rPr>
        <w:t>(behaviours which may be perceived to be ‘risky’)</w:t>
      </w:r>
    </w:p>
    <w:p w14:paraId="47FD3539" w14:textId="77777777" w:rsidR="001A4B83" w:rsidRPr="00B709B8" w:rsidRDefault="001A4B83" w:rsidP="001A4B83">
      <w:pPr>
        <w:pStyle w:val="BodyText3"/>
        <w:numPr>
          <w:ilvl w:val="0"/>
          <w:numId w:val="2"/>
        </w:numPr>
        <w:rPr>
          <w:rFonts w:cs="Arial"/>
          <w:b/>
          <w:sz w:val="24"/>
          <w:szCs w:val="24"/>
        </w:rPr>
      </w:pPr>
      <w:r>
        <w:rPr>
          <w:rFonts w:cs="Arial"/>
          <w:sz w:val="24"/>
          <w:szCs w:val="24"/>
        </w:rPr>
        <w:t>a</w:t>
      </w:r>
      <w:r w:rsidRPr="00442A5E">
        <w:rPr>
          <w:rFonts w:cs="Arial"/>
          <w:sz w:val="24"/>
          <w:szCs w:val="24"/>
        </w:rPr>
        <w:t>ll staff, volunteers and visitors have an important role to play in safeguarding children</w:t>
      </w:r>
      <w:r w:rsidRPr="00880D10">
        <w:rPr>
          <w:rFonts w:cs="Arial"/>
          <w:sz w:val="24"/>
          <w:szCs w:val="24"/>
        </w:rPr>
        <w:t>/young people</w:t>
      </w:r>
      <w:r w:rsidRPr="00442A5E">
        <w:rPr>
          <w:rFonts w:cs="Arial"/>
          <w:sz w:val="24"/>
          <w:szCs w:val="24"/>
        </w:rPr>
        <w:t xml:space="preserve"> and protecting them from abuse.</w:t>
      </w:r>
    </w:p>
    <w:p w14:paraId="57EFB102" w14:textId="6E0D02A7" w:rsidR="001A4B83" w:rsidRPr="00442A5E" w:rsidRDefault="008C31C9" w:rsidP="001A4B83">
      <w:pPr>
        <w:pStyle w:val="BodyText3"/>
        <w:rPr>
          <w:rFonts w:cs="Arial"/>
          <w:b/>
          <w:sz w:val="24"/>
          <w:szCs w:val="24"/>
        </w:rPr>
      </w:pPr>
      <w:r w:rsidRPr="009E674F">
        <w:rPr>
          <w:rFonts w:cs="Arial"/>
          <w:b/>
          <w:sz w:val="24"/>
          <w:szCs w:val="24"/>
        </w:rPr>
        <w:t xml:space="preserve">Shillington and </w:t>
      </w:r>
      <w:proofErr w:type="spellStart"/>
      <w:r w:rsidRPr="009E674F">
        <w:rPr>
          <w:rFonts w:cs="Arial"/>
          <w:b/>
          <w:sz w:val="24"/>
          <w:szCs w:val="24"/>
        </w:rPr>
        <w:t>Stondon</w:t>
      </w:r>
      <w:proofErr w:type="spellEnd"/>
      <w:r w:rsidRPr="009E674F">
        <w:rPr>
          <w:rFonts w:cs="Arial"/>
          <w:b/>
          <w:sz w:val="24"/>
          <w:szCs w:val="24"/>
        </w:rPr>
        <w:t xml:space="preserve"> Federation</w:t>
      </w:r>
      <w:r w:rsidR="001A4B83">
        <w:rPr>
          <w:rFonts w:cs="Arial"/>
          <w:b/>
          <w:sz w:val="24"/>
          <w:szCs w:val="24"/>
        </w:rPr>
        <w:t xml:space="preserve"> </w:t>
      </w:r>
      <w:r w:rsidR="001A4B83" w:rsidRPr="00442A5E">
        <w:rPr>
          <w:rFonts w:cs="Arial"/>
          <w:b/>
          <w:sz w:val="24"/>
          <w:szCs w:val="24"/>
        </w:rPr>
        <w:t>will fulfil their local and national responsibilities as laid out in the following documents:</w:t>
      </w:r>
    </w:p>
    <w:p w14:paraId="216689BF" w14:textId="77777777" w:rsidR="001A4B83" w:rsidRPr="0033672C" w:rsidRDefault="001A4B83" w:rsidP="00B74BAC">
      <w:pPr>
        <w:pStyle w:val="Heading2"/>
        <w:numPr>
          <w:ilvl w:val="0"/>
          <w:numId w:val="65"/>
        </w:numPr>
        <w:spacing w:line="240" w:lineRule="auto"/>
        <w:rPr>
          <w:rStyle w:val="Hyperlink"/>
          <w:rFonts w:cs="Arial"/>
          <w:b w:val="0"/>
          <w:szCs w:val="24"/>
        </w:rPr>
      </w:pPr>
      <w:r w:rsidRPr="00201333">
        <w:rPr>
          <w:rFonts w:cs="Arial"/>
          <w:b w:val="0"/>
          <w:szCs w:val="24"/>
        </w:rPr>
        <w:fldChar w:fldCharType="begin"/>
      </w:r>
      <w:r>
        <w:rPr>
          <w:rFonts w:cs="Arial"/>
          <w:b w:val="0"/>
          <w:szCs w:val="24"/>
        </w:rPr>
        <w:instrText>HYPERLINK "https://assets.publishing.service.gov.uk/media/65cb4349a7ded0000c79e4e1/Working_together_to_safeguard_children_2023_-_statutory_guidance.pdf"</w:instrText>
      </w:r>
      <w:r w:rsidRPr="00201333">
        <w:rPr>
          <w:rFonts w:cs="Arial"/>
          <w:b w:val="0"/>
          <w:szCs w:val="24"/>
        </w:rPr>
        <w:fldChar w:fldCharType="separate"/>
      </w:r>
      <w:r w:rsidRPr="00950BA5">
        <w:rPr>
          <w:rStyle w:val="Hyperlink"/>
          <w:rFonts w:cs="Arial"/>
          <w:b w:val="0"/>
          <w:szCs w:val="24"/>
        </w:rPr>
        <w:t>Working Together to Safeguard Children</w:t>
      </w:r>
      <w:r w:rsidRPr="0033672C">
        <w:rPr>
          <w:rStyle w:val="Hyperlink"/>
          <w:rFonts w:cs="Arial"/>
          <w:b w:val="0"/>
          <w:szCs w:val="24"/>
        </w:rPr>
        <w:t xml:space="preserve"> (</w:t>
      </w:r>
      <w:proofErr w:type="spellStart"/>
      <w:r w:rsidRPr="0033672C">
        <w:rPr>
          <w:rStyle w:val="Hyperlink"/>
          <w:rFonts w:cs="Arial"/>
          <w:b w:val="0"/>
          <w:szCs w:val="24"/>
        </w:rPr>
        <w:t>DfE</w:t>
      </w:r>
      <w:proofErr w:type="spellEnd"/>
      <w:r w:rsidRPr="0033672C">
        <w:rPr>
          <w:rStyle w:val="Hyperlink"/>
          <w:rFonts w:cs="Arial"/>
          <w:b w:val="0"/>
          <w:szCs w:val="24"/>
        </w:rPr>
        <w:t>, 2023)</w:t>
      </w:r>
    </w:p>
    <w:p w14:paraId="75BF2D10" w14:textId="77777777" w:rsidR="001A4B83" w:rsidRPr="00201333" w:rsidRDefault="001A4B83" w:rsidP="00B74BAC">
      <w:pPr>
        <w:numPr>
          <w:ilvl w:val="0"/>
          <w:numId w:val="65"/>
        </w:numPr>
        <w:spacing w:line="240" w:lineRule="auto"/>
        <w:rPr>
          <w:rStyle w:val="Hyperlink"/>
          <w:rFonts w:cs="Arial"/>
          <w:color w:val="auto"/>
          <w:szCs w:val="24"/>
          <w:u w:val="none"/>
        </w:rPr>
      </w:pPr>
      <w:r w:rsidRPr="00201333">
        <w:rPr>
          <w:rFonts w:cs="Arial"/>
          <w:szCs w:val="24"/>
        </w:rPr>
        <w:fldChar w:fldCharType="end"/>
      </w:r>
      <w:hyperlink r:id="rId16" w:history="1">
        <w:r w:rsidRPr="000B2D6A">
          <w:rPr>
            <w:rStyle w:val="Hyperlink"/>
            <w:rFonts w:cs="Arial"/>
            <w:szCs w:val="24"/>
          </w:rPr>
          <w:t>Keeping children safe in education 2025</w:t>
        </w:r>
      </w:hyperlink>
      <w:r w:rsidRPr="00201333">
        <w:rPr>
          <w:rStyle w:val="Hyperlink"/>
          <w:rFonts w:cs="Arial"/>
          <w:color w:val="auto"/>
          <w:szCs w:val="24"/>
          <w:u w:val="none"/>
        </w:rPr>
        <w:t xml:space="preserve"> </w:t>
      </w:r>
    </w:p>
    <w:p w14:paraId="4230C65C" w14:textId="77777777" w:rsidR="001A4B83" w:rsidRPr="00201333" w:rsidRDefault="001A4B83" w:rsidP="00B74BAC">
      <w:pPr>
        <w:numPr>
          <w:ilvl w:val="0"/>
          <w:numId w:val="65"/>
        </w:numPr>
        <w:spacing w:line="240" w:lineRule="auto"/>
        <w:rPr>
          <w:rStyle w:val="Hyperlink"/>
          <w:rFonts w:cs="Arial"/>
          <w:color w:val="auto"/>
          <w:szCs w:val="24"/>
          <w:u w:val="none"/>
        </w:rPr>
      </w:pPr>
      <w:hyperlink r:id="rId17" w:history="1">
        <w:r w:rsidRPr="00201333">
          <w:rPr>
            <w:rStyle w:val="Hyperlink"/>
            <w:rFonts w:cs="Arial"/>
            <w:szCs w:val="24"/>
          </w:rPr>
          <w:t>Information Sharing (</w:t>
        </w:r>
        <w:proofErr w:type="spellStart"/>
        <w:r w:rsidRPr="00201333">
          <w:rPr>
            <w:rStyle w:val="Hyperlink"/>
            <w:rFonts w:cs="Arial"/>
            <w:szCs w:val="24"/>
          </w:rPr>
          <w:t>DfE</w:t>
        </w:r>
        <w:proofErr w:type="spellEnd"/>
        <w:r w:rsidRPr="00201333">
          <w:rPr>
            <w:rStyle w:val="Hyperlink"/>
            <w:rFonts w:cs="Arial"/>
            <w:szCs w:val="24"/>
          </w:rPr>
          <w:t xml:space="preserve"> 2024)</w:t>
        </w:r>
      </w:hyperlink>
    </w:p>
    <w:p w14:paraId="64368186" w14:textId="77777777" w:rsidR="001A4B83" w:rsidRDefault="001A4B83" w:rsidP="00B74BAC">
      <w:pPr>
        <w:numPr>
          <w:ilvl w:val="0"/>
          <w:numId w:val="65"/>
        </w:numPr>
        <w:spacing w:line="240" w:lineRule="auto"/>
        <w:rPr>
          <w:rFonts w:cs="Arial"/>
          <w:szCs w:val="24"/>
        </w:rPr>
      </w:pPr>
      <w:r w:rsidRPr="00201333">
        <w:rPr>
          <w:rFonts w:cs="Arial"/>
          <w:szCs w:val="24"/>
        </w:rPr>
        <w:t>The procedures of the Pan Bedfordshire and Safeguarding Adults Boards</w:t>
      </w:r>
      <w:r>
        <w:rPr>
          <w:rFonts w:cs="Arial"/>
          <w:szCs w:val="24"/>
        </w:rPr>
        <w:t xml:space="preserve"> </w:t>
      </w:r>
      <w:hyperlink r:id="rId18" w:history="1">
        <w:r w:rsidRPr="006D6B2E">
          <w:rPr>
            <w:rStyle w:val="Hyperlink"/>
            <w:rFonts w:cs="Arial"/>
            <w:szCs w:val="24"/>
          </w:rPr>
          <w:t>Contents</w:t>
        </w:r>
      </w:hyperlink>
      <w:r>
        <w:rPr>
          <w:rFonts w:cs="Arial"/>
          <w:szCs w:val="24"/>
        </w:rPr>
        <w:t xml:space="preserve"> </w:t>
      </w:r>
    </w:p>
    <w:p w14:paraId="1A13E42C" w14:textId="77777777" w:rsidR="001A4B83" w:rsidRDefault="001A4B83" w:rsidP="00B74BAC">
      <w:pPr>
        <w:numPr>
          <w:ilvl w:val="0"/>
          <w:numId w:val="65"/>
        </w:numPr>
        <w:spacing w:line="240" w:lineRule="auto"/>
        <w:rPr>
          <w:rFonts w:cs="Arial"/>
          <w:szCs w:val="24"/>
        </w:rPr>
      </w:pPr>
      <w:hyperlink r:id="rId19" w:history="1">
        <w:r w:rsidRPr="00354335">
          <w:rPr>
            <w:rStyle w:val="Hyperlink"/>
            <w:rFonts w:cs="Arial"/>
            <w:szCs w:val="24"/>
          </w:rPr>
          <w:t>Working together to improve school attendance - GOV.UK</w:t>
        </w:r>
      </w:hyperlink>
    </w:p>
    <w:p w14:paraId="08253472" w14:textId="77777777" w:rsidR="001A4B83" w:rsidRPr="00201333" w:rsidRDefault="001A4B83" w:rsidP="00B74BAC">
      <w:pPr>
        <w:numPr>
          <w:ilvl w:val="0"/>
          <w:numId w:val="65"/>
        </w:numPr>
        <w:spacing w:line="240" w:lineRule="auto"/>
        <w:rPr>
          <w:rFonts w:cs="Arial"/>
          <w:szCs w:val="24"/>
        </w:rPr>
      </w:pPr>
      <w:hyperlink r:id="rId20" w:history="1">
        <w:r w:rsidRPr="00201333">
          <w:rPr>
            <w:rStyle w:val="Hyperlink"/>
            <w:rFonts w:cs="Arial"/>
            <w:szCs w:val="24"/>
          </w:rPr>
          <w:t>The Children Act 1989</w:t>
        </w:r>
      </w:hyperlink>
    </w:p>
    <w:p w14:paraId="16599F55" w14:textId="77777777" w:rsidR="001A4B83" w:rsidRPr="00880D10" w:rsidRDefault="001A4B83" w:rsidP="00B74BAC">
      <w:pPr>
        <w:pStyle w:val="Heading2"/>
        <w:numPr>
          <w:ilvl w:val="0"/>
          <w:numId w:val="65"/>
        </w:numPr>
        <w:spacing w:line="240" w:lineRule="auto"/>
        <w:rPr>
          <w:rFonts w:cs="Arial"/>
          <w:b w:val="0"/>
          <w:szCs w:val="24"/>
        </w:rPr>
      </w:pPr>
      <w:hyperlink r:id="rId21" w:history="1">
        <w:r w:rsidRPr="004B7BB7">
          <w:rPr>
            <w:rStyle w:val="Hyperlink"/>
            <w:b w:val="0"/>
            <w:bCs/>
          </w:rPr>
          <w:t>Education Act 2002</w:t>
        </w:r>
      </w:hyperlink>
      <w:r>
        <w:t xml:space="preserve"> </w:t>
      </w:r>
      <w:r>
        <w:rPr>
          <w:rFonts w:cs="Arial"/>
          <w:b w:val="0"/>
          <w:szCs w:val="24"/>
        </w:rPr>
        <w:t>(</w:t>
      </w:r>
      <w:r w:rsidRPr="00880D10">
        <w:rPr>
          <w:rFonts w:cs="Arial"/>
          <w:b w:val="0"/>
          <w:szCs w:val="24"/>
        </w:rPr>
        <w:t>s175 / s157</w:t>
      </w:r>
      <w:r>
        <w:rPr>
          <w:rFonts w:cs="Arial"/>
          <w:b w:val="0"/>
          <w:szCs w:val="24"/>
        </w:rPr>
        <w:t>)</w:t>
      </w:r>
    </w:p>
    <w:p w14:paraId="07422FE9" w14:textId="77777777" w:rsidR="001A4B83" w:rsidRPr="00880D10" w:rsidRDefault="001A4B83" w:rsidP="00B74BAC">
      <w:pPr>
        <w:numPr>
          <w:ilvl w:val="0"/>
          <w:numId w:val="65"/>
        </w:numPr>
        <w:spacing w:line="240" w:lineRule="auto"/>
        <w:rPr>
          <w:rFonts w:cs="Arial"/>
          <w:szCs w:val="24"/>
        </w:rPr>
      </w:pPr>
      <w:hyperlink r:id="rId22" w:history="1">
        <w:r w:rsidRPr="00E342F5">
          <w:rPr>
            <w:rStyle w:val="Hyperlink"/>
            <w:rFonts w:cs="Arial"/>
            <w:szCs w:val="24"/>
          </w:rPr>
          <w:t>What to do if you are worried a child is being abused (</w:t>
        </w:r>
        <w:proofErr w:type="spellStart"/>
        <w:r w:rsidRPr="00E342F5">
          <w:rPr>
            <w:rStyle w:val="Hyperlink"/>
            <w:rFonts w:cs="Arial"/>
            <w:szCs w:val="24"/>
          </w:rPr>
          <w:t>DfE</w:t>
        </w:r>
        <w:proofErr w:type="spellEnd"/>
        <w:r w:rsidRPr="00E342F5">
          <w:rPr>
            <w:rStyle w:val="Hyperlink"/>
            <w:rFonts w:cs="Arial"/>
            <w:szCs w:val="24"/>
          </w:rPr>
          <w:t>, 2015)</w:t>
        </w:r>
      </w:hyperlink>
    </w:p>
    <w:p w14:paraId="1134C1AF" w14:textId="77777777" w:rsidR="001A4B83" w:rsidRPr="00880D10" w:rsidRDefault="001A4B83" w:rsidP="00B74BAC">
      <w:pPr>
        <w:numPr>
          <w:ilvl w:val="0"/>
          <w:numId w:val="65"/>
        </w:numPr>
        <w:spacing w:line="240" w:lineRule="auto"/>
        <w:rPr>
          <w:rFonts w:cs="Arial"/>
          <w:szCs w:val="24"/>
        </w:rPr>
      </w:pPr>
      <w:hyperlink r:id="rId23" w:history="1">
        <w:r w:rsidRPr="00C931B2">
          <w:rPr>
            <w:rStyle w:val="Hyperlink"/>
            <w:rFonts w:cs="Arial"/>
            <w:szCs w:val="24"/>
          </w:rPr>
          <w:t>Use of reasonable force in schools (</w:t>
        </w:r>
        <w:proofErr w:type="spellStart"/>
        <w:r w:rsidRPr="00C931B2">
          <w:rPr>
            <w:rStyle w:val="Hyperlink"/>
            <w:rFonts w:cs="Arial"/>
            <w:szCs w:val="24"/>
          </w:rPr>
          <w:t>DfE</w:t>
        </w:r>
        <w:proofErr w:type="spellEnd"/>
        <w:r w:rsidRPr="00C931B2">
          <w:rPr>
            <w:rStyle w:val="Hyperlink"/>
            <w:rFonts w:cs="Arial"/>
            <w:szCs w:val="24"/>
          </w:rPr>
          <w:t>, 2013)</w:t>
        </w:r>
      </w:hyperlink>
    </w:p>
    <w:p w14:paraId="2FF7075B" w14:textId="77777777" w:rsidR="001A4B83" w:rsidRPr="00880D10" w:rsidRDefault="001A4B83" w:rsidP="00B74BAC">
      <w:pPr>
        <w:pStyle w:val="Heading2"/>
        <w:numPr>
          <w:ilvl w:val="0"/>
          <w:numId w:val="65"/>
        </w:numPr>
        <w:spacing w:line="240" w:lineRule="auto"/>
        <w:rPr>
          <w:rStyle w:val="Hyperlink"/>
          <w:rFonts w:cs="Arial"/>
          <w:b w:val="0"/>
          <w:color w:val="auto"/>
          <w:szCs w:val="24"/>
          <w:u w:val="none"/>
        </w:rPr>
      </w:pPr>
      <w:hyperlink r:id="rId24" w:history="1">
        <w:r w:rsidRPr="00204A35">
          <w:rPr>
            <w:rStyle w:val="Hyperlink"/>
            <w:rFonts w:cs="Arial"/>
            <w:b w:val="0"/>
            <w:szCs w:val="24"/>
          </w:rPr>
          <w:t>Mental health and behaviour in schools: departmental advice (</w:t>
        </w:r>
        <w:proofErr w:type="spellStart"/>
        <w:r w:rsidRPr="00204A35">
          <w:rPr>
            <w:rStyle w:val="Hyperlink"/>
            <w:rFonts w:cs="Arial"/>
            <w:b w:val="0"/>
            <w:szCs w:val="24"/>
          </w:rPr>
          <w:t>DfE</w:t>
        </w:r>
        <w:proofErr w:type="spellEnd"/>
        <w:r w:rsidRPr="00204A35">
          <w:rPr>
            <w:rStyle w:val="Hyperlink"/>
            <w:rFonts w:cs="Arial"/>
            <w:b w:val="0"/>
            <w:szCs w:val="24"/>
          </w:rPr>
          <w:t>, 2018)</w:t>
        </w:r>
      </w:hyperlink>
    </w:p>
    <w:p w14:paraId="32E1EB0D" w14:textId="77777777" w:rsidR="001A4B83" w:rsidRPr="00950BA5" w:rsidRDefault="001A4B83" w:rsidP="00B74BAC">
      <w:pPr>
        <w:pStyle w:val="ListParagraph"/>
        <w:numPr>
          <w:ilvl w:val="0"/>
          <w:numId w:val="65"/>
        </w:numPr>
        <w:spacing w:line="240" w:lineRule="auto"/>
        <w:rPr>
          <w:rStyle w:val="Hyperlink"/>
          <w:color w:val="auto"/>
          <w:szCs w:val="24"/>
          <w:u w:val="none"/>
        </w:rPr>
      </w:pPr>
      <w:hyperlink r:id="rId25" w:history="1">
        <w:r w:rsidRPr="00D465AB">
          <w:rPr>
            <w:rStyle w:val="Hyperlink"/>
            <w:szCs w:val="24"/>
          </w:rPr>
          <w:t>Preventing and tackling bullying: Advice for Head teachers, staff and governing bodies (</w:t>
        </w:r>
        <w:proofErr w:type="spellStart"/>
        <w:r w:rsidRPr="00D465AB">
          <w:rPr>
            <w:rStyle w:val="Hyperlink"/>
            <w:szCs w:val="24"/>
          </w:rPr>
          <w:t>DfE</w:t>
        </w:r>
        <w:proofErr w:type="spellEnd"/>
        <w:r w:rsidRPr="00D465AB">
          <w:rPr>
            <w:rStyle w:val="Hyperlink"/>
            <w:szCs w:val="24"/>
          </w:rPr>
          <w:t>, 2017)</w:t>
        </w:r>
      </w:hyperlink>
    </w:p>
    <w:p w14:paraId="20032605" w14:textId="77777777" w:rsidR="001A4B83" w:rsidRPr="00354335" w:rsidRDefault="001A4B83" w:rsidP="00B74BAC">
      <w:pPr>
        <w:pStyle w:val="ListParagraph"/>
        <w:numPr>
          <w:ilvl w:val="0"/>
          <w:numId w:val="65"/>
        </w:numPr>
        <w:spacing w:line="240" w:lineRule="auto"/>
        <w:rPr>
          <w:szCs w:val="24"/>
        </w:rPr>
      </w:pPr>
      <w:hyperlink r:id="rId26" w:history="1">
        <w:r w:rsidRPr="00A34E3C">
          <w:rPr>
            <w:rStyle w:val="Hyperlink"/>
            <w:szCs w:val="24"/>
          </w:rPr>
          <w:t>Prevent duty guidance: England and Wales (2023)</w:t>
        </w:r>
      </w:hyperlink>
    </w:p>
    <w:p w14:paraId="33D64E8E" w14:textId="77777777" w:rsidR="001A4B83" w:rsidRPr="00880D10" w:rsidRDefault="001A4B83" w:rsidP="00B74BAC">
      <w:pPr>
        <w:pStyle w:val="ListParagraph"/>
        <w:numPr>
          <w:ilvl w:val="0"/>
          <w:numId w:val="65"/>
        </w:numPr>
        <w:spacing w:line="240" w:lineRule="auto"/>
        <w:rPr>
          <w:szCs w:val="24"/>
        </w:rPr>
      </w:pPr>
      <w:hyperlink r:id="rId27" w:history="1">
        <w:r w:rsidRPr="00354335">
          <w:rPr>
            <w:rStyle w:val="Hyperlink"/>
            <w:szCs w:val="24"/>
          </w:rPr>
          <w:t>Terrorism (Protection of Premises) Act 2025: factsheets - GOV.UK</w:t>
        </w:r>
      </w:hyperlink>
      <w:r>
        <w:rPr>
          <w:szCs w:val="24"/>
        </w:rPr>
        <w:t xml:space="preserve"> </w:t>
      </w:r>
    </w:p>
    <w:p w14:paraId="3F907507" w14:textId="77777777" w:rsidR="001A4B83" w:rsidRPr="00880D10" w:rsidRDefault="001A4B83" w:rsidP="00B74BAC">
      <w:pPr>
        <w:numPr>
          <w:ilvl w:val="0"/>
          <w:numId w:val="65"/>
        </w:numPr>
        <w:spacing w:line="240" w:lineRule="auto"/>
        <w:rPr>
          <w:rFonts w:cs="Arial"/>
          <w:szCs w:val="24"/>
        </w:rPr>
      </w:pPr>
      <w:hyperlink r:id="rId28" w:history="1">
        <w:r w:rsidRPr="000101A6">
          <w:rPr>
            <w:rStyle w:val="Hyperlink"/>
            <w:rFonts w:cs="Arial"/>
            <w:szCs w:val="24"/>
          </w:rPr>
          <w:t>Serious Crime Act 2015</w:t>
        </w:r>
      </w:hyperlink>
    </w:p>
    <w:p w14:paraId="23E66669" w14:textId="77777777" w:rsidR="001A4B83" w:rsidRPr="00880D10" w:rsidRDefault="001A4B83" w:rsidP="00B74BAC">
      <w:pPr>
        <w:numPr>
          <w:ilvl w:val="0"/>
          <w:numId w:val="65"/>
        </w:numPr>
        <w:spacing w:line="240" w:lineRule="auto"/>
        <w:rPr>
          <w:rFonts w:cs="Arial"/>
          <w:szCs w:val="24"/>
        </w:rPr>
      </w:pPr>
      <w:hyperlink r:id="rId29" w:history="1">
        <w:r w:rsidRPr="009477C1">
          <w:rPr>
            <w:rStyle w:val="Hyperlink"/>
            <w:rFonts w:cs="Arial"/>
            <w:szCs w:val="24"/>
          </w:rPr>
          <w:t>Sexting in schools and colleges: responding to incidents and safeguarding young people (UK Council for Child Internet Safety, 2016)</w:t>
        </w:r>
      </w:hyperlink>
    </w:p>
    <w:p w14:paraId="58F38DF4" w14:textId="77777777" w:rsidR="001A4B83" w:rsidRPr="00880D10" w:rsidRDefault="001A4B83" w:rsidP="00B74BAC">
      <w:pPr>
        <w:pStyle w:val="ListParagraph"/>
        <w:numPr>
          <w:ilvl w:val="0"/>
          <w:numId w:val="65"/>
        </w:numPr>
        <w:autoSpaceDE w:val="0"/>
        <w:autoSpaceDN w:val="0"/>
        <w:adjustRightInd w:val="0"/>
        <w:spacing w:after="0" w:line="240" w:lineRule="auto"/>
        <w:rPr>
          <w:rFonts w:eastAsiaTheme="minorHAnsi" w:cs="Arial"/>
          <w:color w:val="000000"/>
          <w:szCs w:val="24"/>
          <w:lang w:eastAsia="en-US"/>
        </w:rPr>
      </w:pPr>
      <w:hyperlink r:id="rId30" w:history="1">
        <w:r w:rsidRPr="00BA0E1E">
          <w:rPr>
            <w:rStyle w:val="Hyperlink"/>
            <w:rFonts w:eastAsiaTheme="minorHAnsi" w:cs="Arial"/>
            <w:szCs w:val="24"/>
            <w:lang w:eastAsia="en-US"/>
          </w:rPr>
          <w:t>Criminal exploitation of children and vulnerable adults county lines (Home Office guidance</w:t>
        </w:r>
        <w:r>
          <w:rPr>
            <w:rStyle w:val="Hyperlink"/>
            <w:rFonts w:eastAsiaTheme="minorHAnsi" w:cs="Arial"/>
            <w:szCs w:val="24"/>
            <w:lang w:eastAsia="en-US"/>
          </w:rPr>
          <w:t xml:space="preserve"> 2023</w:t>
        </w:r>
        <w:r w:rsidRPr="00BA0E1E">
          <w:rPr>
            <w:rStyle w:val="Hyperlink"/>
            <w:rFonts w:eastAsiaTheme="minorHAnsi" w:cs="Arial"/>
            <w:szCs w:val="24"/>
            <w:lang w:eastAsia="en-US"/>
          </w:rPr>
          <w:t>)</w:t>
        </w:r>
      </w:hyperlink>
    </w:p>
    <w:p w14:paraId="1299B23E" w14:textId="77777777" w:rsidR="001A4B83" w:rsidRPr="00880D10" w:rsidRDefault="001A4B83" w:rsidP="001A4B83">
      <w:pPr>
        <w:pStyle w:val="ListParagraph"/>
        <w:autoSpaceDE w:val="0"/>
        <w:autoSpaceDN w:val="0"/>
        <w:adjustRightInd w:val="0"/>
        <w:spacing w:after="0" w:line="240" w:lineRule="auto"/>
        <w:ind w:left="1080"/>
        <w:rPr>
          <w:rFonts w:eastAsiaTheme="minorHAnsi" w:cs="Arial"/>
          <w:color w:val="000000"/>
          <w:szCs w:val="24"/>
          <w:lang w:eastAsia="en-US"/>
        </w:rPr>
      </w:pPr>
    </w:p>
    <w:p w14:paraId="2D57BDE1" w14:textId="77777777" w:rsidR="001A4B83" w:rsidRPr="00880D10" w:rsidRDefault="001A4B83" w:rsidP="00B74BAC">
      <w:pPr>
        <w:pStyle w:val="ListParagraph"/>
        <w:numPr>
          <w:ilvl w:val="0"/>
          <w:numId w:val="65"/>
        </w:numPr>
        <w:autoSpaceDE w:val="0"/>
        <w:autoSpaceDN w:val="0"/>
        <w:adjustRightInd w:val="0"/>
        <w:spacing w:after="214" w:line="240" w:lineRule="auto"/>
        <w:rPr>
          <w:rFonts w:eastAsiaTheme="minorHAnsi" w:cs="Arial"/>
          <w:color w:val="000000"/>
          <w:szCs w:val="24"/>
          <w:lang w:eastAsia="en-US"/>
        </w:rPr>
      </w:pPr>
      <w:hyperlink r:id="rId31" w:history="1">
        <w:r w:rsidRPr="003C69BF">
          <w:rPr>
            <w:rStyle w:val="Hyperlink"/>
            <w:rFonts w:eastAsiaTheme="minorHAnsi" w:cs="Arial"/>
            <w:szCs w:val="24"/>
            <w:lang w:eastAsia="en-US"/>
          </w:rPr>
          <w:t>Children missing education (</w:t>
        </w:r>
        <w:proofErr w:type="spellStart"/>
        <w:r w:rsidRPr="003C69BF">
          <w:rPr>
            <w:rStyle w:val="Hyperlink"/>
            <w:rFonts w:eastAsiaTheme="minorHAnsi" w:cs="Arial"/>
            <w:szCs w:val="24"/>
            <w:lang w:eastAsia="en-US"/>
          </w:rPr>
          <w:t>DfE</w:t>
        </w:r>
        <w:proofErr w:type="spellEnd"/>
        <w:r w:rsidRPr="003C69BF">
          <w:rPr>
            <w:rStyle w:val="Hyperlink"/>
            <w:rFonts w:eastAsiaTheme="minorHAnsi" w:cs="Arial"/>
            <w:szCs w:val="24"/>
            <w:lang w:eastAsia="en-US"/>
          </w:rPr>
          <w:t>, 2016)</w:t>
        </w:r>
      </w:hyperlink>
    </w:p>
    <w:p w14:paraId="1A1C33E9" w14:textId="77777777" w:rsidR="001A4B83" w:rsidRPr="00880D10" w:rsidRDefault="001A4B83" w:rsidP="00B74BAC">
      <w:pPr>
        <w:pStyle w:val="ListParagraph"/>
        <w:numPr>
          <w:ilvl w:val="0"/>
          <w:numId w:val="65"/>
        </w:numPr>
        <w:autoSpaceDE w:val="0"/>
        <w:autoSpaceDN w:val="0"/>
        <w:adjustRightInd w:val="0"/>
        <w:spacing w:after="214" w:line="240" w:lineRule="auto"/>
        <w:rPr>
          <w:rFonts w:eastAsiaTheme="minorHAnsi" w:cs="Arial"/>
          <w:color w:val="000000"/>
          <w:szCs w:val="24"/>
          <w:lang w:eastAsia="en-US"/>
        </w:rPr>
      </w:pPr>
      <w:hyperlink r:id="rId32" w:history="1">
        <w:r w:rsidRPr="0081765B">
          <w:rPr>
            <w:rStyle w:val="Hyperlink"/>
            <w:rFonts w:eastAsiaTheme="minorHAnsi" w:cs="Arial"/>
            <w:szCs w:val="24"/>
            <w:lang w:eastAsia="en-US"/>
          </w:rPr>
          <w:t>Statutory guidance on children who run away or go missing from home or care (</w:t>
        </w:r>
        <w:proofErr w:type="spellStart"/>
        <w:r w:rsidRPr="0081765B">
          <w:rPr>
            <w:rStyle w:val="Hyperlink"/>
            <w:rFonts w:eastAsiaTheme="minorHAnsi" w:cs="Arial"/>
            <w:szCs w:val="24"/>
            <w:lang w:eastAsia="en-US"/>
          </w:rPr>
          <w:t>DfE</w:t>
        </w:r>
        <w:proofErr w:type="spellEnd"/>
        <w:r w:rsidRPr="0081765B">
          <w:rPr>
            <w:rStyle w:val="Hyperlink"/>
            <w:rFonts w:eastAsiaTheme="minorHAnsi" w:cs="Arial"/>
            <w:szCs w:val="24"/>
            <w:lang w:eastAsia="en-US"/>
          </w:rPr>
          <w:t>, 2017)</w:t>
        </w:r>
      </w:hyperlink>
    </w:p>
    <w:p w14:paraId="47003CF3" w14:textId="77777777" w:rsidR="001A4B83" w:rsidRPr="00880D10" w:rsidRDefault="001A4B83" w:rsidP="00B74BAC">
      <w:pPr>
        <w:pStyle w:val="ListParagraph"/>
        <w:numPr>
          <w:ilvl w:val="0"/>
          <w:numId w:val="65"/>
        </w:numPr>
        <w:autoSpaceDE w:val="0"/>
        <w:autoSpaceDN w:val="0"/>
        <w:adjustRightInd w:val="0"/>
        <w:spacing w:after="214" w:line="240" w:lineRule="auto"/>
        <w:rPr>
          <w:rFonts w:eastAsiaTheme="minorHAnsi" w:cs="Arial"/>
          <w:color w:val="000000"/>
          <w:szCs w:val="24"/>
          <w:lang w:eastAsia="en-US"/>
        </w:rPr>
      </w:pPr>
      <w:hyperlink r:id="rId33" w:history="1">
        <w:r w:rsidRPr="00F859BF">
          <w:rPr>
            <w:rStyle w:val="Hyperlink"/>
            <w:rFonts w:eastAsiaTheme="minorHAnsi" w:cs="Arial"/>
            <w:szCs w:val="24"/>
            <w:lang w:eastAsia="en-US"/>
          </w:rPr>
          <w:t>Child sexual exploitation: definition and guide for practitioners (</w:t>
        </w:r>
        <w:proofErr w:type="spellStart"/>
        <w:r w:rsidRPr="00F859BF">
          <w:rPr>
            <w:rStyle w:val="Hyperlink"/>
            <w:rFonts w:eastAsiaTheme="minorHAnsi" w:cs="Arial"/>
            <w:szCs w:val="24"/>
            <w:lang w:eastAsia="en-US"/>
          </w:rPr>
          <w:t>DfE</w:t>
        </w:r>
        <w:proofErr w:type="spellEnd"/>
        <w:r w:rsidRPr="00F859BF">
          <w:rPr>
            <w:rStyle w:val="Hyperlink"/>
            <w:rFonts w:eastAsiaTheme="minorHAnsi" w:cs="Arial"/>
            <w:szCs w:val="24"/>
            <w:lang w:eastAsia="en-US"/>
          </w:rPr>
          <w:t>, 2017)</w:t>
        </w:r>
      </w:hyperlink>
      <w:r w:rsidRPr="00880D10">
        <w:rPr>
          <w:rFonts w:eastAsiaTheme="minorHAnsi" w:cs="Arial"/>
          <w:color w:val="000000"/>
          <w:szCs w:val="24"/>
          <w:lang w:eastAsia="en-US"/>
        </w:rPr>
        <w:t xml:space="preserve"> </w:t>
      </w:r>
    </w:p>
    <w:p w14:paraId="6F2EFECE" w14:textId="77777777" w:rsidR="001A4B83" w:rsidRPr="005E37D9" w:rsidRDefault="001A4B83" w:rsidP="00B74BAC">
      <w:pPr>
        <w:pStyle w:val="ListParagraph"/>
        <w:numPr>
          <w:ilvl w:val="0"/>
          <w:numId w:val="65"/>
        </w:numPr>
        <w:autoSpaceDE w:val="0"/>
        <w:autoSpaceDN w:val="0"/>
        <w:adjustRightInd w:val="0"/>
        <w:spacing w:after="214" w:line="240" w:lineRule="auto"/>
        <w:rPr>
          <w:rFonts w:eastAsiaTheme="minorHAnsi" w:cs="Arial"/>
          <w:color w:val="000000"/>
          <w:szCs w:val="24"/>
          <w:lang w:eastAsia="en-US"/>
        </w:rPr>
      </w:pPr>
      <w:hyperlink r:id="rId34" w:history="1">
        <w:r w:rsidRPr="005620E5">
          <w:rPr>
            <w:rStyle w:val="Hyperlink"/>
            <w:rFonts w:eastAsiaTheme="minorHAnsi" w:cs="Arial"/>
            <w:szCs w:val="24"/>
            <w:lang w:eastAsia="en-US"/>
          </w:rPr>
          <w:t>The Domestic Abuse Act 2021</w:t>
        </w:r>
      </w:hyperlink>
    </w:p>
    <w:p w14:paraId="78F21E71" w14:textId="77777777" w:rsidR="001A4B83" w:rsidRDefault="001A4B83" w:rsidP="00B74BAC">
      <w:pPr>
        <w:pStyle w:val="ListParagraph"/>
        <w:numPr>
          <w:ilvl w:val="0"/>
          <w:numId w:val="65"/>
        </w:numPr>
        <w:autoSpaceDE w:val="0"/>
        <w:autoSpaceDN w:val="0"/>
        <w:adjustRightInd w:val="0"/>
        <w:spacing w:after="0" w:line="240" w:lineRule="auto"/>
        <w:rPr>
          <w:rFonts w:eastAsiaTheme="minorHAnsi" w:cs="Arial"/>
          <w:color w:val="000000"/>
          <w:szCs w:val="24"/>
          <w:lang w:eastAsia="en-US"/>
        </w:rPr>
      </w:pPr>
      <w:hyperlink r:id="rId35" w:history="1">
        <w:r w:rsidRPr="00213B57">
          <w:rPr>
            <w:rStyle w:val="Hyperlink"/>
            <w:rFonts w:eastAsiaTheme="minorHAnsi" w:cs="Arial"/>
            <w:szCs w:val="24"/>
            <w:lang w:eastAsia="en-US"/>
          </w:rPr>
          <w:t>Drugs (</w:t>
        </w:r>
        <w:proofErr w:type="spellStart"/>
        <w:r w:rsidRPr="00213B57">
          <w:rPr>
            <w:rStyle w:val="Hyperlink"/>
            <w:rFonts w:eastAsiaTheme="minorHAnsi" w:cs="Arial"/>
            <w:szCs w:val="24"/>
            <w:lang w:eastAsia="en-US"/>
          </w:rPr>
          <w:t>DfE</w:t>
        </w:r>
        <w:proofErr w:type="spellEnd"/>
        <w:r w:rsidRPr="00213B57">
          <w:rPr>
            <w:rStyle w:val="Hyperlink"/>
            <w:rFonts w:eastAsiaTheme="minorHAnsi" w:cs="Arial"/>
            <w:szCs w:val="24"/>
            <w:lang w:eastAsia="en-US"/>
          </w:rPr>
          <w:t xml:space="preserve"> and ACPO guidance)</w:t>
        </w:r>
      </w:hyperlink>
    </w:p>
    <w:p w14:paraId="7B86CDC2" w14:textId="77777777" w:rsidR="001A4B83" w:rsidRDefault="001A4B83" w:rsidP="001A4B83">
      <w:pPr>
        <w:autoSpaceDE w:val="0"/>
        <w:autoSpaceDN w:val="0"/>
        <w:adjustRightInd w:val="0"/>
        <w:spacing w:after="0" w:line="240" w:lineRule="auto"/>
        <w:rPr>
          <w:rFonts w:eastAsiaTheme="minorHAnsi" w:cs="Arial"/>
          <w:color w:val="000000"/>
          <w:szCs w:val="24"/>
          <w:lang w:eastAsia="en-US"/>
        </w:rPr>
      </w:pPr>
    </w:p>
    <w:p w14:paraId="7D907D4A" w14:textId="77777777" w:rsidR="001A4B83" w:rsidRPr="00EC5592" w:rsidRDefault="001A4B83" w:rsidP="00B74BAC">
      <w:pPr>
        <w:pStyle w:val="ListParagraph"/>
        <w:numPr>
          <w:ilvl w:val="0"/>
          <w:numId w:val="65"/>
        </w:numPr>
        <w:autoSpaceDE w:val="0"/>
        <w:autoSpaceDN w:val="0"/>
        <w:adjustRightInd w:val="0"/>
        <w:spacing w:after="0" w:line="240" w:lineRule="auto"/>
        <w:rPr>
          <w:rFonts w:eastAsiaTheme="minorHAnsi" w:cs="Arial"/>
          <w:color w:val="000000"/>
          <w:szCs w:val="24"/>
          <w:lang w:eastAsia="en-US"/>
        </w:rPr>
      </w:pPr>
      <w:hyperlink r:id="rId36" w:history="1">
        <w:r w:rsidRPr="00AB52AC">
          <w:rPr>
            <w:rStyle w:val="Hyperlink"/>
            <w:rFonts w:eastAsiaTheme="minorHAnsi" w:cs="Arial"/>
            <w:szCs w:val="24"/>
            <w:lang w:eastAsia="en-US"/>
          </w:rPr>
          <w:t>Sharing nudes and semi-nudes: advice for educational settings</w:t>
        </w:r>
      </w:hyperlink>
      <w:r>
        <w:rPr>
          <w:rStyle w:val="Hyperlink"/>
          <w:rFonts w:eastAsiaTheme="minorHAnsi" w:cs="Arial"/>
          <w:szCs w:val="24"/>
          <w:lang w:eastAsia="en-US"/>
        </w:rPr>
        <w:t xml:space="preserve"> (2024)</w:t>
      </w:r>
    </w:p>
    <w:p w14:paraId="2B237CCA" w14:textId="77777777" w:rsidR="001A4B83" w:rsidRPr="00275059" w:rsidRDefault="001A4B83" w:rsidP="001A4B83">
      <w:pPr>
        <w:autoSpaceDE w:val="0"/>
        <w:autoSpaceDN w:val="0"/>
        <w:adjustRightInd w:val="0"/>
        <w:spacing w:after="0" w:line="240" w:lineRule="auto"/>
        <w:ind w:left="720"/>
        <w:rPr>
          <w:rFonts w:eastAsiaTheme="minorHAnsi" w:cs="Arial"/>
          <w:color w:val="000000"/>
          <w:szCs w:val="24"/>
          <w:lang w:eastAsia="en-US"/>
        </w:rPr>
      </w:pPr>
    </w:p>
    <w:p w14:paraId="0B77236F" w14:textId="77777777" w:rsidR="001A4B83" w:rsidRPr="00F21389" w:rsidRDefault="001A4B83" w:rsidP="001A4B83">
      <w:pPr>
        <w:autoSpaceDE w:val="0"/>
        <w:autoSpaceDN w:val="0"/>
        <w:adjustRightInd w:val="0"/>
        <w:spacing w:after="0" w:line="240" w:lineRule="auto"/>
        <w:rPr>
          <w:rFonts w:eastAsiaTheme="minorHAnsi" w:cs="Arial"/>
          <w:color w:val="000000"/>
          <w:szCs w:val="24"/>
          <w:lang w:eastAsia="en-US"/>
        </w:rPr>
      </w:pPr>
    </w:p>
    <w:p w14:paraId="749708D3" w14:textId="77777777" w:rsidR="001A4B83" w:rsidRPr="00CC0280" w:rsidRDefault="001A4B83" w:rsidP="001A4B83">
      <w:pPr>
        <w:pStyle w:val="Heading2"/>
      </w:pPr>
      <w:bookmarkStart w:id="2" w:name="_The_Designated_Safeguarding"/>
      <w:bookmarkStart w:id="3" w:name="_2._Overall_Aims"/>
      <w:bookmarkEnd w:id="2"/>
      <w:bookmarkEnd w:id="3"/>
      <w:r w:rsidRPr="00CC0280">
        <w:t>2.        The Designated Safeguarding Lead</w:t>
      </w:r>
    </w:p>
    <w:p w14:paraId="613A8CFF" w14:textId="2C8CC9D5" w:rsidR="001A4B83" w:rsidRDefault="001A4B83" w:rsidP="001A4B83">
      <w:pPr>
        <w:autoSpaceDE w:val="0"/>
        <w:autoSpaceDN w:val="0"/>
        <w:adjustRightInd w:val="0"/>
        <w:spacing w:after="0" w:line="240" w:lineRule="auto"/>
        <w:rPr>
          <w:rFonts w:ascii="ArialMT" w:eastAsia="ArialMT" w:hAnsiTheme="minorHAnsi" w:cs="ArialMT"/>
          <w:szCs w:val="24"/>
          <w:lang w:eastAsia="en-US"/>
        </w:rPr>
      </w:pPr>
      <w:r w:rsidRPr="00B44D40">
        <w:rPr>
          <w:bCs/>
        </w:rPr>
        <w:t>Our Designated Safeguarding Lead</w:t>
      </w:r>
      <w:r w:rsidR="009E674F" w:rsidRPr="009E674F">
        <w:t>s</w:t>
      </w:r>
      <w:r w:rsidR="009E674F">
        <w:rPr>
          <w:b/>
        </w:rPr>
        <w:t xml:space="preserve"> Mrs Ciara </w:t>
      </w:r>
      <w:proofErr w:type="spellStart"/>
      <w:r w:rsidR="009E674F">
        <w:rPr>
          <w:b/>
        </w:rPr>
        <w:t>Dumpleton</w:t>
      </w:r>
      <w:proofErr w:type="spellEnd"/>
      <w:r w:rsidR="009E674F">
        <w:rPr>
          <w:b/>
        </w:rPr>
        <w:t xml:space="preserve"> (</w:t>
      </w:r>
      <w:proofErr w:type="spellStart"/>
      <w:r w:rsidR="009E674F">
        <w:rPr>
          <w:b/>
        </w:rPr>
        <w:t>Stondon</w:t>
      </w:r>
      <w:proofErr w:type="spellEnd"/>
      <w:r w:rsidR="009E674F">
        <w:rPr>
          <w:b/>
        </w:rPr>
        <w:t>) and Miss Sarah Woodham (Shillington)</w:t>
      </w:r>
      <w:r w:rsidRPr="00CC0280">
        <w:rPr>
          <w:b/>
        </w:rPr>
        <w:t xml:space="preserve"> </w:t>
      </w:r>
      <w:r w:rsidR="009E674F">
        <w:t>are</w:t>
      </w:r>
      <w:r w:rsidRPr="00CC0280">
        <w:t xml:space="preserve"> member</w:t>
      </w:r>
      <w:r w:rsidR="009E674F">
        <w:t>s</w:t>
      </w:r>
      <w:r w:rsidRPr="00CC0280">
        <w:t xml:space="preserve"> of the Senior Leadership Team and </w:t>
      </w:r>
      <w:r w:rsidR="009E674F">
        <w:t>take</w:t>
      </w:r>
      <w:r w:rsidRPr="005E37D9">
        <w:t xml:space="preserve"> </w:t>
      </w:r>
      <w:r w:rsidRPr="005E37D9">
        <w:rPr>
          <w:rFonts w:ascii="ArialMT" w:eastAsia="ArialMT" w:hAnsiTheme="minorHAnsi" w:cs="ArialMT"/>
          <w:szCs w:val="24"/>
          <w:lang w:eastAsia="en-US"/>
        </w:rPr>
        <w:t>lead responsibility for promoting educational outcomes by knowing the welfare, safeguarding and child protection issues that children</w:t>
      </w:r>
      <w:r w:rsidRPr="00880D10">
        <w:rPr>
          <w:rFonts w:cs="Arial"/>
          <w:szCs w:val="24"/>
        </w:rPr>
        <w:t>/young people</w:t>
      </w:r>
      <w:r w:rsidRPr="005E37D9">
        <w:rPr>
          <w:rFonts w:ascii="ArialMT" w:eastAsia="ArialMT" w:hAnsiTheme="minorHAnsi" w:cs="ArialMT"/>
          <w:szCs w:val="24"/>
          <w:lang w:eastAsia="en-US"/>
        </w:rPr>
        <w:t xml:space="preserve"> in need are experiencing, or have experienced, and identifying the impact that these issues might be having on children</w:t>
      </w:r>
      <w:r w:rsidRPr="00880D10">
        <w:rPr>
          <w:rFonts w:cs="Arial"/>
          <w:szCs w:val="24"/>
        </w:rPr>
        <w:t>/young people</w:t>
      </w:r>
      <w:r w:rsidRPr="005E37D9">
        <w:rPr>
          <w:rFonts w:ascii="ArialMT" w:eastAsia="ArialMT" w:hAnsiTheme="minorHAnsi" w:cs="ArialMT"/>
          <w:szCs w:val="24"/>
          <w:lang w:eastAsia="en-US"/>
        </w:rPr>
        <w:t>’</w:t>
      </w:r>
      <w:r w:rsidRPr="005E37D9">
        <w:rPr>
          <w:rFonts w:ascii="ArialMT" w:eastAsia="ArialMT" w:hAnsiTheme="minorHAnsi" w:cs="ArialMT"/>
          <w:szCs w:val="24"/>
          <w:lang w:eastAsia="en-US"/>
        </w:rPr>
        <w:t>s attendance, engagement and achievement at school.</w:t>
      </w:r>
      <w:r>
        <w:rPr>
          <w:rFonts w:ascii="ArialMT" w:eastAsia="ArialMT" w:hAnsiTheme="minorHAnsi" w:cs="ArialMT"/>
          <w:szCs w:val="24"/>
          <w:lang w:eastAsia="en-US"/>
        </w:rPr>
        <w:t xml:space="preserve"> </w:t>
      </w:r>
    </w:p>
    <w:p w14:paraId="1E4006B4" w14:textId="77777777" w:rsidR="001A4B83" w:rsidRDefault="001A4B83" w:rsidP="001A4B83">
      <w:pPr>
        <w:autoSpaceDE w:val="0"/>
        <w:autoSpaceDN w:val="0"/>
        <w:adjustRightInd w:val="0"/>
        <w:spacing w:after="0" w:line="240" w:lineRule="auto"/>
        <w:rPr>
          <w:rFonts w:ascii="ArialMT" w:eastAsia="ArialMT" w:hAnsiTheme="minorHAnsi" w:cs="ArialMT"/>
          <w:szCs w:val="24"/>
          <w:lang w:eastAsia="en-US"/>
        </w:rPr>
      </w:pPr>
      <w:r w:rsidRPr="00CC0280">
        <w:t>They</w:t>
      </w:r>
      <w:r w:rsidRPr="00CC0280">
        <w:rPr>
          <w:b/>
        </w:rPr>
        <w:t xml:space="preserve"> </w:t>
      </w:r>
      <w:r w:rsidRPr="00CC0280">
        <w:t>will provide support to staff members to carry out their safeguarding duties and will liaise closely with other services such as the</w:t>
      </w:r>
      <w:r>
        <w:t xml:space="preserve"> Early Help Team</w:t>
      </w:r>
      <w:r w:rsidRPr="00CC0280">
        <w:t xml:space="preserve">, </w:t>
      </w:r>
      <w:r>
        <w:t>C</w:t>
      </w:r>
      <w:r w:rsidRPr="00CC0280">
        <w:t xml:space="preserve">hildren’s </w:t>
      </w:r>
      <w:r>
        <w:t>S</w:t>
      </w:r>
      <w:r w:rsidRPr="00CC0280">
        <w:t xml:space="preserve">ocial </w:t>
      </w:r>
      <w:r>
        <w:t>C</w:t>
      </w:r>
      <w:r w:rsidRPr="00CC0280">
        <w:t>are</w:t>
      </w:r>
      <w:r>
        <w:t>,</w:t>
      </w:r>
      <w:r w:rsidRPr="00CC0280">
        <w:t xml:space="preserve"> </w:t>
      </w:r>
      <w:r>
        <w:t>h</w:t>
      </w:r>
      <w:r w:rsidRPr="00CC0280">
        <w:t xml:space="preserve">ealth, police etc.  </w:t>
      </w:r>
    </w:p>
    <w:p w14:paraId="194DE8BB" w14:textId="77777777" w:rsidR="001A4B83" w:rsidRPr="00CC0280" w:rsidRDefault="001A4B83" w:rsidP="001A4B83">
      <w:pPr>
        <w:autoSpaceDE w:val="0"/>
        <w:autoSpaceDN w:val="0"/>
        <w:adjustRightInd w:val="0"/>
        <w:spacing w:after="0" w:line="240" w:lineRule="auto"/>
        <w:rPr>
          <w:b/>
        </w:rPr>
      </w:pPr>
    </w:p>
    <w:p w14:paraId="5CE61065" w14:textId="77777777" w:rsidR="001A4B83" w:rsidRDefault="001A4B83" w:rsidP="001A4B83">
      <w:pPr>
        <w:pStyle w:val="Default"/>
        <w:ind w:left="720" w:hanging="720"/>
        <w:jc w:val="both"/>
        <w:rPr>
          <w:bCs/>
          <w:iCs/>
          <w:color w:val="auto"/>
        </w:rPr>
      </w:pPr>
      <w:r w:rsidRPr="00B44D40">
        <w:rPr>
          <w:bCs/>
          <w:iCs/>
          <w:color w:val="auto"/>
        </w:rPr>
        <w:t>The Designated Safeguarding Lead is supported by the following Deputy Designated Safeguarding</w:t>
      </w:r>
    </w:p>
    <w:p w14:paraId="00EEF336" w14:textId="5F9FFD87" w:rsidR="001A4B83" w:rsidRPr="009E674F" w:rsidRDefault="009E674F" w:rsidP="009E674F">
      <w:pPr>
        <w:pStyle w:val="Default"/>
        <w:ind w:left="720" w:hanging="720"/>
        <w:jc w:val="both"/>
        <w:rPr>
          <w:b/>
          <w:bCs/>
          <w:iCs/>
          <w:color w:val="auto"/>
        </w:rPr>
      </w:pPr>
      <w:r>
        <w:rPr>
          <w:bCs/>
          <w:iCs/>
          <w:color w:val="auto"/>
        </w:rPr>
        <w:t xml:space="preserve">Lead/s: </w:t>
      </w:r>
      <w:r w:rsidRPr="009E674F">
        <w:rPr>
          <w:b/>
          <w:bCs/>
          <w:iCs/>
          <w:color w:val="auto"/>
        </w:rPr>
        <w:t>Miss Sarah Woodham (</w:t>
      </w:r>
      <w:proofErr w:type="spellStart"/>
      <w:r w:rsidRPr="009E674F">
        <w:rPr>
          <w:b/>
          <w:bCs/>
          <w:iCs/>
          <w:color w:val="auto"/>
        </w:rPr>
        <w:t>Stondon</w:t>
      </w:r>
      <w:proofErr w:type="spellEnd"/>
      <w:r w:rsidRPr="009E674F">
        <w:rPr>
          <w:b/>
          <w:bCs/>
          <w:iCs/>
          <w:color w:val="auto"/>
        </w:rPr>
        <w:t xml:space="preserve">) and Mrs Nicky </w:t>
      </w:r>
      <w:proofErr w:type="spellStart"/>
      <w:r w:rsidRPr="009E674F">
        <w:rPr>
          <w:b/>
          <w:bCs/>
          <w:iCs/>
          <w:color w:val="auto"/>
        </w:rPr>
        <w:t>Foxall</w:t>
      </w:r>
      <w:proofErr w:type="spellEnd"/>
      <w:r w:rsidRPr="009E674F">
        <w:rPr>
          <w:b/>
          <w:bCs/>
          <w:iCs/>
          <w:color w:val="auto"/>
        </w:rPr>
        <w:t xml:space="preserve"> (Shillington)</w:t>
      </w:r>
    </w:p>
    <w:p w14:paraId="69F501AE" w14:textId="77777777" w:rsidR="001A4B83" w:rsidRPr="009E674F" w:rsidRDefault="001A4B83" w:rsidP="001A4B83">
      <w:pPr>
        <w:pStyle w:val="Default"/>
        <w:ind w:left="720" w:hanging="720"/>
        <w:rPr>
          <w:b/>
          <w:i/>
          <w:color w:val="auto"/>
        </w:rPr>
      </w:pPr>
    </w:p>
    <w:p w14:paraId="774E70B6" w14:textId="77777777" w:rsidR="001A4B83" w:rsidRPr="005E37D9" w:rsidRDefault="001A4B83" w:rsidP="001A4B83">
      <w:pPr>
        <w:pStyle w:val="Default"/>
        <w:rPr>
          <w:color w:val="auto"/>
        </w:rPr>
      </w:pPr>
      <w:r>
        <w:rPr>
          <w:color w:val="auto"/>
        </w:rPr>
        <w:t>T</w:t>
      </w:r>
      <w:r w:rsidRPr="00442A5E">
        <w:rPr>
          <w:color w:val="auto"/>
        </w:rPr>
        <w:t>he Deputy Designated Safeguarding Lead</w:t>
      </w:r>
      <w:r>
        <w:rPr>
          <w:color w:val="auto"/>
        </w:rPr>
        <w:t>/</w:t>
      </w:r>
      <w:r w:rsidRPr="00442A5E">
        <w:rPr>
          <w:color w:val="auto"/>
        </w:rPr>
        <w:t xml:space="preserve">s are trained to the same level as the Designated Safeguarding Lead and will undertake this role operationally with direct oversight and management from the Designated Safeguarding Lead who maintains lead </w:t>
      </w:r>
      <w:r w:rsidRPr="005E37D9">
        <w:rPr>
          <w:color w:val="auto"/>
        </w:rPr>
        <w:t>responsibility for safeguarding and child protection (including online safety</w:t>
      </w:r>
      <w:r>
        <w:rPr>
          <w:color w:val="auto"/>
        </w:rPr>
        <w:t>, filtering and monitoring</w:t>
      </w:r>
      <w:r w:rsidRPr="005E37D9">
        <w:rPr>
          <w:color w:val="auto"/>
        </w:rPr>
        <w:t>).</w:t>
      </w:r>
    </w:p>
    <w:p w14:paraId="1746EF21" w14:textId="77777777" w:rsidR="001A4B83" w:rsidRPr="005E37D9" w:rsidRDefault="001A4B83" w:rsidP="001A4B83">
      <w:pPr>
        <w:pStyle w:val="Default"/>
        <w:rPr>
          <w:color w:val="auto"/>
        </w:rPr>
      </w:pPr>
    </w:p>
    <w:p w14:paraId="175085F4" w14:textId="77777777" w:rsidR="001A4B83" w:rsidRPr="005E37D9" w:rsidRDefault="001A4B83" w:rsidP="001A4B83">
      <w:pPr>
        <w:autoSpaceDE w:val="0"/>
        <w:autoSpaceDN w:val="0"/>
        <w:adjustRightInd w:val="0"/>
        <w:spacing w:after="0" w:line="240" w:lineRule="auto"/>
        <w:rPr>
          <w:rFonts w:ascii="ArialMT" w:eastAsia="ArialMT" w:hAnsiTheme="minorHAnsi" w:cs="ArialMT"/>
          <w:szCs w:val="24"/>
          <w:lang w:eastAsia="en-US"/>
        </w:rPr>
      </w:pPr>
      <w:r w:rsidRPr="005E37D9">
        <w:rPr>
          <w:rFonts w:ascii="ArialMT" w:eastAsia="ArialMT" w:hAnsiTheme="minorHAnsi" w:cs="ArialMT"/>
          <w:szCs w:val="24"/>
          <w:lang w:eastAsia="en-US"/>
        </w:rPr>
        <w:t>The Designated Safeguarding Lead is supported in developing knowledge and skills to:</w:t>
      </w:r>
    </w:p>
    <w:p w14:paraId="072FA7A1" w14:textId="77777777" w:rsidR="001A4B83" w:rsidRPr="005E37D9" w:rsidRDefault="001A4B83" w:rsidP="00B74BAC">
      <w:pPr>
        <w:pStyle w:val="ListParagraph"/>
        <w:numPr>
          <w:ilvl w:val="0"/>
          <w:numId w:val="72"/>
        </w:numPr>
        <w:autoSpaceDE w:val="0"/>
        <w:autoSpaceDN w:val="0"/>
        <w:adjustRightInd w:val="0"/>
        <w:spacing w:after="0" w:line="240" w:lineRule="auto"/>
        <w:rPr>
          <w:rFonts w:ascii="ArialMT" w:eastAsia="ArialMT" w:hAnsiTheme="minorHAnsi" w:cs="ArialMT"/>
          <w:szCs w:val="24"/>
          <w:lang w:eastAsia="en-US"/>
        </w:rPr>
      </w:pPr>
      <w:r w:rsidRPr="005E37D9">
        <w:rPr>
          <w:rFonts w:ascii="ArialMT" w:eastAsia="ArialMT" w:hAnsiTheme="minorHAnsi" w:cs="ArialMT"/>
          <w:szCs w:val="24"/>
          <w:lang w:eastAsia="en-US"/>
        </w:rPr>
        <w:t>encourage a culture of listening to children</w:t>
      </w:r>
      <w:r w:rsidRPr="00880D10">
        <w:rPr>
          <w:rFonts w:cs="Arial"/>
          <w:szCs w:val="24"/>
        </w:rPr>
        <w:t>/young people</w:t>
      </w:r>
      <w:r w:rsidRPr="005E37D9">
        <w:rPr>
          <w:rFonts w:ascii="ArialMT" w:eastAsia="ArialMT" w:hAnsiTheme="minorHAnsi" w:cs="ArialMT"/>
          <w:szCs w:val="24"/>
          <w:lang w:eastAsia="en-US"/>
        </w:rPr>
        <w:t xml:space="preserve"> and taking account of their wishes and feelings, among all staff, and in any measures the school put in place to protect them</w:t>
      </w:r>
      <w:r>
        <w:rPr>
          <w:rFonts w:ascii="ArialMT" w:eastAsia="ArialMT" w:hAnsiTheme="minorHAnsi" w:cs="ArialMT"/>
          <w:szCs w:val="24"/>
          <w:lang w:eastAsia="en-US"/>
        </w:rPr>
        <w:t>.</w:t>
      </w:r>
      <w:r w:rsidRPr="005E37D9">
        <w:rPr>
          <w:rFonts w:ascii="ArialMT" w:eastAsia="ArialMT" w:hAnsiTheme="minorHAnsi" w:cs="ArialMT"/>
          <w:szCs w:val="24"/>
          <w:lang w:eastAsia="en-US"/>
        </w:rPr>
        <w:t xml:space="preserve"> </w:t>
      </w:r>
    </w:p>
    <w:p w14:paraId="4A3E71A0" w14:textId="77777777" w:rsidR="001A4B83" w:rsidRPr="005E37D9" w:rsidRDefault="001A4B83" w:rsidP="001A4B83">
      <w:pPr>
        <w:pStyle w:val="ListParagraph"/>
        <w:autoSpaceDE w:val="0"/>
        <w:autoSpaceDN w:val="0"/>
        <w:adjustRightInd w:val="0"/>
        <w:spacing w:after="0" w:line="240" w:lineRule="auto"/>
        <w:rPr>
          <w:rFonts w:ascii="ArialMT" w:eastAsia="ArialMT" w:hAnsiTheme="minorHAnsi" w:cs="ArialMT"/>
          <w:szCs w:val="24"/>
          <w:lang w:eastAsia="en-US"/>
        </w:rPr>
      </w:pPr>
    </w:p>
    <w:p w14:paraId="5899F26C" w14:textId="77777777" w:rsidR="001A4B83" w:rsidRPr="005E37D9" w:rsidRDefault="001A4B83" w:rsidP="00B74BAC">
      <w:pPr>
        <w:pStyle w:val="ListParagraph"/>
        <w:numPr>
          <w:ilvl w:val="0"/>
          <w:numId w:val="72"/>
        </w:numPr>
        <w:autoSpaceDE w:val="0"/>
        <w:autoSpaceDN w:val="0"/>
        <w:adjustRightInd w:val="0"/>
        <w:spacing w:after="0" w:line="240" w:lineRule="auto"/>
      </w:pPr>
      <w:r w:rsidRPr="005E37D9">
        <w:rPr>
          <w:rFonts w:ascii="ArialMT" w:eastAsia="ArialMT" w:hAnsiTheme="minorHAnsi" w:cs="ArialMT"/>
          <w:szCs w:val="24"/>
          <w:lang w:eastAsia="en-US"/>
        </w:rPr>
        <w:t>understand the difficulties that children</w:t>
      </w:r>
      <w:r w:rsidRPr="00880D10">
        <w:rPr>
          <w:rFonts w:cs="Arial"/>
          <w:szCs w:val="24"/>
        </w:rPr>
        <w:t>/young people</w:t>
      </w:r>
      <w:r w:rsidRPr="005E37D9">
        <w:rPr>
          <w:rFonts w:ascii="ArialMT" w:eastAsia="ArialMT" w:hAnsiTheme="minorHAnsi" w:cs="ArialMT"/>
          <w:szCs w:val="24"/>
          <w:lang w:eastAsia="en-US"/>
        </w:rPr>
        <w:t xml:space="preserve"> may have in approaching staff about their circumstances and consider how to build trusted relationships which facilitate communication.</w:t>
      </w:r>
    </w:p>
    <w:p w14:paraId="24F5F745" w14:textId="77777777" w:rsidR="001A4B83" w:rsidRPr="00CC0280" w:rsidRDefault="001A4B83" w:rsidP="001A4B83">
      <w:pPr>
        <w:pStyle w:val="Default"/>
        <w:ind w:left="720"/>
        <w:rPr>
          <w:color w:val="auto"/>
        </w:rPr>
      </w:pPr>
    </w:p>
    <w:p w14:paraId="0B1BEA56" w14:textId="77777777" w:rsidR="001A4B83" w:rsidRPr="00CC0280"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W</w:t>
      </w:r>
      <w:r w:rsidRPr="00CC0280">
        <w:rPr>
          <w:rFonts w:cs="Arial"/>
          <w:b w:val="0"/>
          <w:sz w:val="24"/>
          <w:szCs w:val="24"/>
        </w:rPr>
        <w:t>hen the school has concerns about a child</w:t>
      </w:r>
      <w:r>
        <w:rPr>
          <w:rFonts w:cs="Arial"/>
          <w:b w:val="0"/>
          <w:sz w:val="24"/>
          <w:szCs w:val="24"/>
        </w:rPr>
        <w:t>/</w:t>
      </w:r>
      <w:r w:rsidRPr="00964964">
        <w:rPr>
          <w:rFonts w:cs="Arial"/>
          <w:b w:val="0"/>
          <w:sz w:val="24"/>
          <w:szCs w:val="24"/>
        </w:rPr>
        <w:t>young person</w:t>
      </w:r>
      <w:r w:rsidRPr="00CC0280">
        <w:rPr>
          <w:rFonts w:cs="Arial"/>
          <w:b w:val="0"/>
          <w:sz w:val="24"/>
          <w:szCs w:val="24"/>
        </w:rPr>
        <w:t>, the Designated Safeguarding Lead or Deputy will decide what steps should be taken in accordance with</w:t>
      </w:r>
      <w:r>
        <w:rPr>
          <w:rFonts w:cs="Arial"/>
          <w:b w:val="0"/>
          <w:sz w:val="24"/>
          <w:szCs w:val="24"/>
        </w:rPr>
        <w:t xml:space="preserve"> the threshold document (</w:t>
      </w:r>
      <w:r w:rsidRPr="00CC0280">
        <w:rPr>
          <w:rFonts w:cs="Arial"/>
          <w:b w:val="0"/>
          <w:sz w:val="24"/>
          <w:szCs w:val="24"/>
        </w:rPr>
        <w:t xml:space="preserve"> </w:t>
      </w:r>
      <w:hyperlink r:id="rId37" w:history="1">
        <w:r>
          <w:rPr>
            <w:rStyle w:val="Hyperlink"/>
            <w:rFonts w:cs="Arial"/>
            <w:b w:val="0"/>
            <w:sz w:val="24"/>
            <w:szCs w:val="24"/>
          </w:rPr>
          <w:t>thresholds document</w:t>
        </w:r>
      </w:hyperlink>
      <w:r>
        <w:rPr>
          <w:rFonts w:cs="Arial"/>
          <w:b w:val="0"/>
          <w:sz w:val="24"/>
          <w:szCs w:val="24"/>
        </w:rPr>
        <w:t xml:space="preserve">) </w:t>
      </w:r>
      <w:r w:rsidRPr="00CC0280">
        <w:rPr>
          <w:rFonts w:cs="Arial"/>
          <w:b w:val="0"/>
          <w:sz w:val="24"/>
          <w:szCs w:val="24"/>
        </w:rPr>
        <w:t>and initiate a response accordingly. This may include providing a singl</w:t>
      </w:r>
      <w:r>
        <w:rPr>
          <w:rFonts w:cs="Arial"/>
          <w:b w:val="0"/>
          <w:sz w:val="24"/>
          <w:szCs w:val="24"/>
        </w:rPr>
        <w:t>e</w:t>
      </w:r>
      <w:r w:rsidRPr="00CC0280">
        <w:rPr>
          <w:rFonts w:cs="Arial"/>
          <w:b w:val="0"/>
          <w:sz w:val="24"/>
          <w:szCs w:val="24"/>
        </w:rPr>
        <w:t xml:space="preserve"> agency earl</w:t>
      </w:r>
      <w:r>
        <w:rPr>
          <w:rFonts w:cs="Arial"/>
          <w:b w:val="0"/>
          <w:sz w:val="24"/>
          <w:szCs w:val="24"/>
        </w:rPr>
        <w:t xml:space="preserve">y help response, undertaking an Early Help referral </w:t>
      </w:r>
      <w:r w:rsidRPr="00CC0280">
        <w:rPr>
          <w:rFonts w:cs="Arial"/>
          <w:b w:val="0"/>
          <w:sz w:val="24"/>
          <w:szCs w:val="24"/>
        </w:rPr>
        <w:t>or</w:t>
      </w:r>
      <w:r>
        <w:rPr>
          <w:rFonts w:cs="Arial"/>
          <w:b w:val="0"/>
          <w:sz w:val="24"/>
          <w:szCs w:val="24"/>
        </w:rPr>
        <w:t xml:space="preserve"> a</w:t>
      </w:r>
      <w:r w:rsidRPr="00CC0280">
        <w:rPr>
          <w:rFonts w:cs="Arial"/>
          <w:b w:val="0"/>
          <w:sz w:val="24"/>
          <w:szCs w:val="24"/>
        </w:rPr>
        <w:t xml:space="preserve"> referral to Children’s Social Care for a statutory social work assessment. The Head Teacher/Principal will be kept appraised of cases as appropriate</w:t>
      </w:r>
      <w:r>
        <w:rPr>
          <w:rFonts w:cs="Arial"/>
          <w:b w:val="0"/>
          <w:sz w:val="24"/>
          <w:szCs w:val="24"/>
        </w:rPr>
        <w:t>.</w:t>
      </w:r>
    </w:p>
    <w:p w14:paraId="48F997AB"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Pr="00B44D40">
        <w:rPr>
          <w:rFonts w:cs="Arial"/>
          <w:b w:val="0"/>
          <w:sz w:val="24"/>
          <w:szCs w:val="24"/>
        </w:rPr>
        <w:t xml:space="preserve">he DSL and deputies should liaise with the three safeguarding partners and work with agencies in line with </w:t>
      </w:r>
      <w:hyperlink r:id="rId38" w:history="1">
        <w:r w:rsidRPr="00147DC4">
          <w:rPr>
            <w:rStyle w:val="Hyperlink"/>
            <w:rFonts w:cs="Arial"/>
            <w:b w:val="0"/>
            <w:sz w:val="24"/>
            <w:szCs w:val="24"/>
          </w:rPr>
          <w:t>Working Together to Safeguard Children (2023)</w:t>
        </w:r>
      </w:hyperlink>
      <w:r>
        <w:rPr>
          <w:rFonts w:cs="Arial"/>
          <w:b w:val="0"/>
          <w:sz w:val="24"/>
          <w:szCs w:val="24"/>
        </w:rPr>
        <w:t xml:space="preserve">, </w:t>
      </w:r>
      <w:hyperlink r:id="rId39" w:history="1">
        <w:r w:rsidRPr="004F60AF">
          <w:rPr>
            <w:rStyle w:val="Hyperlink"/>
            <w:rFonts w:cs="Arial"/>
            <w:b w:val="0"/>
            <w:sz w:val="24"/>
            <w:szCs w:val="24"/>
          </w:rPr>
          <w:t>when to call police</w:t>
        </w:r>
      </w:hyperlink>
      <w:r w:rsidRPr="00B44D40">
        <w:rPr>
          <w:rFonts w:cs="Arial"/>
          <w:b w:val="0"/>
          <w:sz w:val="24"/>
          <w:szCs w:val="24"/>
        </w:rPr>
        <w:t xml:space="preserve"> should help the DSL understand when they should consider calling the police and what to expect if they do so. </w:t>
      </w:r>
    </w:p>
    <w:p w14:paraId="2A3C5E54" w14:textId="77777777" w:rsidR="001A4B83" w:rsidRPr="00B44D40"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5E37D9">
        <w:rPr>
          <w:rFonts w:cs="Arial"/>
          <w:b w:val="0"/>
          <w:sz w:val="24"/>
          <w:szCs w:val="24"/>
        </w:rPr>
        <w:t xml:space="preserve">For further information on the roles and responsibilities of the DSL, please see </w:t>
      </w:r>
      <w:r w:rsidRPr="00E857BD">
        <w:rPr>
          <w:rFonts w:cs="Arial"/>
          <w:b w:val="0"/>
          <w:sz w:val="24"/>
          <w:szCs w:val="24"/>
        </w:rPr>
        <w:t>Appendix One</w:t>
      </w:r>
      <w:r w:rsidRPr="005E37D9">
        <w:rPr>
          <w:rFonts w:cs="Arial"/>
          <w:b w:val="0"/>
          <w:sz w:val="24"/>
          <w:szCs w:val="24"/>
        </w:rPr>
        <w:t>.</w:t>
      </w:r>
    </w:p>
    <w:p w14:paraId="68FB82DF" w14:textId="77777777" w:rsidR="001A4B83" w:rsidRPr="00F21389"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color w:val="FF0000"/>
          <w:sz w:val="24"/>
          <w:szCs w:val="24"/>
        </w:rPr>
      </w:pPr>
      <w:bookmarkStart w:id="4" w:name="_Hlk175051394"/>
      <w:r>
        <w:rPr>
          <w:rFonts w:cs="Arial"/>
          <w:sz w:val="24"/>
          <w:szCs w:val="24"/>
        </w:rPr>
        <w:t xml:space="preserve">The </w:t>
      </w:r>
      <w:r w:rsidRPr="00CC0280">
        <w:rPr>
          <w:rFonts w:cs="Arial"/>
          <w:sz w:val="24"/>
          <w:szCs w:val="24"/>
        </w:rPr>
        <w:t>D</w:t>
      </w:r>
      <w:r>
        <w:rPr>
          <w:rFonts w:cs="Arial"/>
          <w:sz w:val="24"/>
          <w:szCs w:val="24"/>
        </w:rPr>
        <w:t>SL</w:t>
      </w:r>
      <w:r w:rsidRPr="00CC0280">
        <w:rPr>
          <w:rFonts w:cs="Arial"/>
          <w:sz w:val="24"/>
          <w:szCs w:val="24"/>
        </w:rPr>
        <w:t xml:space="preserve"> will not disclose to a parent any information held on a child</w:t>
      </w:r>
      <w:r w:rsidRPr="00B677BD">
        <w:rPr>
          <w:rFonts w:cs="Arial"/>
          <w:bCs/>
          <w:sz w:val="24"/>
          <w:szCs w:val="24"/>
        </w:rPr>
        <w:t>/young person</w:t>
      </w:r>
      <w:r w:rsidRPr="00CC0280">
        <w:rPr>
          <w:rFonts w:cs="Arial"/>
          <w:sz w:val="24"/>
          <w:szCs w:val="24"/>
        </w:rPr>
        <w:t xml:space="preserve"> if this would put the child at risk of significant harm.</w:t>
      </w:r>
      <w:r>
        <w:rPr>
          <w:rFonts w:cs="Arial"/>
          <w:b w:val="0"/>
          <w:sz w:val="24"/>
          <w:szCs w:val="24"/>
        </w:rPr>
        <w:t xml:space="preserve"> </w:t>
      </w:r>
      <w:r w:rsidRPr="00CC0280">
        <w:rPr>
          <w:rFonts w:cs="Arial"/>
          <w:b w:val="0"/>
          <w:sz w:val="24"/>
          <w:szCs w:val="24"/>
        </w:rPr>
        <w:t xml:space="preserve">In such circumstances, advice will be sought </w:t>
      </w:r>
      <w:bookmarkEnd w:id="4"/>
      <w:r w:rsidRPr="00CC0280">
        <w:rPr>
          <w:rFonts w:cs="Arial"/>
          <w:b w:val="0"/>
          <w:sz w:val="24"/>
          <w:szCs w:val="24"/>
        </w:rPr>
        <w:t>from Children’s Social Care</w:t>
      </w:r>
      <w:r>
        <w:rPr>
          <w:rFonts w:cs="Arial"/>
          <w:b w:val="0"/>
          <w:sz w:val="24"/>
          <w:szCs w:val="24"/>
        </w:rPr>
        <w:t>.</w:t>
      </w:r>
    </w:p>
    <w:p w14:paraId="13D8945C"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f a child</w:t>
      </w:r>
      <w:r>
        <w:rPr>
          <w:rFonts w:cs="Arial"/>
          <w:b w:val="0"/>
          <w:sz w:val="24"/>
          <w:szCs w:val="24"/>
        </w:rPr>
        <w:t>/</w:t>
      </w:r>
      <w:r w:rsidRPr="00964964">
        <w:rPr>
          <w:rFonts w:cs="Arial"/>
          <w:b w:val="0"/>
          <w:sz w:val="24"/>
          <w:szCs w:val="24"/>
        </w:rPr>
        <w:t>young person</w:t>
      </w:r>
      <w:r w:rsidRPr="00CC0280">
        <w:rPr>
          <w:rFonts w:cs="Arial"/>
          <w:b w:val="0"/>
          <w:sz w:val="24"/>
          <w:szCs w:val="24"/>
        </w:rPr>
        <w:t xml:space="preserve"> moves from our school, the D</w:t>
      </w:r>
      <w:r>
        <w:rPr>
          <w:rFonts w:cs="Arial"/>
          <w:b w:val="0"/>
          <w:sz w:val="24"/>
          <w:szCs w:val="24"/>
        </w:rPr>
        <w:t xml:space="preserve">SL </w:t>
      </w:r>
      <w:r w:rsidRPr="00CC0280">
        <w:rPr>
          <w:rFonts w:cs="Arial"/>
          <w:b w:val="0"/>
          <w:sz w:val="24"/>
          <w:szCs w:val="24"/>
        </w:rPr>
        <w:t>will ensure child protection records are forwarded on to the D</w:t>
      </w:r>
      <w:r>
        <w:rPr>
          <w:rFonts w:cs="Arial"/>
          <w:b w:val="0"/>
          <w:sz w:val="24"/>
          <w:szCs w:val="24"/>
        </w:rPr>
        <w:t>SL</w:t>
      </w:r>
      <w:r w:rsidRPr="00CC0280">
        <w:rPr>
          <w:rFonts w:cs="Arial"/>
          <w:b w:val="0"/>
          <w:sz w:val="24"/>
          <w:szCs w:val="24"/>
        </w:rPr>
        <w:t xml:space="preserve"> at the new school, with due regard to their confidential nature and in line with current government guidance on the transfer of such records.</w:t>
      </w:r>
      <w:r>
        <w:rPr>
          <w:rFonts w:cs="Arial"/>
          <w:b w:val="0"/>
          <w:sz w:val="24"/>
          <w:szCs w:val="24"/>
        </w:rPr>
        <w:t xml:space="preserve"> </w:t>
      </w:r>
    </w:p>
    <w:p w14:paraId="76C03DBF" w14:textId="77777777" w:rsidR="001A4B83" w:rsidRPr="00720CB6"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The D</w:t>
      </w:r>
      <w:r>
        <w:rPr>
          <w:rFonts w:cs="Arial"/>
          <w:b w:val="0"/>
          <w:sz w:val="24"/>
          <w:szCs w:val="24"/>
        </w:rPr>
        <w:t xml:space="preserve">SL </w:t>
      </w:r>
      <w:r w:rsidRPr="00720CB6">
        <w:rPr>
          <w:rFonts w:cs="Arial"/>
          <w:b w:val="0"/>
          <w:sz w:val="24"/>
          <w:szCs w:val="24"/>
        </w:rPr>
        <w:t xml:space="preserve">shall ensure the child protection files are transferred to the new school </w:t>
      </w:r>
      <w:r w:rsidRPr="00720CB6">
        <w:rPr>
          <w:rFonts w:cs="Noto Sans"/>
          <w:b w:val="0"/>
          <w:color w:val="000000"/>
          <w:sz w:val="24"/>
          <w:szCs w:val="24"/>
        </w:rPr>
        <w:t>as soon as possible, and within 5 days for an in-year transfer or within the first 5 days of the start of a new term to allow the new school or college to have support in place for when the child</w:t>
      </w:r>
      <w:r>
        <w:rPr>
          <w:rFonts w:cs="Arial"/>
          <w:b w:val="0"/>
          <w:sz w:val="24"/>
          <w:szCs w:val="24"/>
        </w:rPr>
        <w:t>/</w:t>
      </w:r>
      <w:r w:rsidRPr="00964964">
        <w:rPr>
          <w:rFonts w:cs="Arial"/>
          <w:b w:val="0"/>
          <w:sz w:val="24"/>
          <w:szCs w:val="24"/>
        </w:rPr>
        <w:t>young person</w:t>
      </w:r>
      <w:r w:rsidRPr="00720CB6">
        <w:rPr>
          <w:rFonts w:cs="Noto Sans"/>
          <w:b w:val="0"/>
          <w:color w:val="000000"/>
          <w:sz w:val="24"/>
          <w:szCs w:val="24"/>
        </w:rPr>
        <w:t xml:space="preserve"> arrives (</w:t>
      </w:r>
      <w:proofErr w:type="spellStart"/>
      <w:r w:rsidRPr="00720CB6">
        <w:rPr>
          <w:rFonts w:cs="Arial"/>
          <w:b w:val="0"/>
          <w:sz w:val="24"/>
          <w:szCs w:val="24"/>
        </w:rPr>
        <w:t>KCS</w:t>
      </w:r>
      <w:r>
        <w:rPr>
          <w:rFonts w:cs="Arial"/>
          <w:b w:val="0"/>
          <w:sz w:val="24"/>
          <w:szCs w:val="24"/>
        </w:rPr>
        <w:t>i</w:t>
      </w:r>
      <w:r w:rsidRPr="00720CB6">
        <w:rPr>
          <w:rFonts w:cs="Arial"/>
          <w:b w:val="0"/>
          <w:sz w:val="24"/>
          <w:szCs w:val="24"/>
        </w:rPr>
        <w:t>E</w:t>
      </w:r>
      <w:proofErr w:type="spellEnd"/>
      <w:r w:rsidRPr="00720CB6">
        <w:rPr>
          <w:rFonts w:cs="Arial"/>
          <w:b w:val="0"/>
          <w:sz w:val="24"/>
          <w:szCs w:val="24"/>
        </w:rPr>
        <w:t xml:space="preserve"> </w:t>
      </w:r>
      <w:r>
        <w:rPr>
          <w:rFonts w:cs="Arial"/>
          <w:b w:val="0"/>
          <w:sz w:val="24"/>
          <w:szCs w:val="24"/>
        </w:rPr>
        <w:t>2025</w:t>
      </w:r>
      <w:r w:rsidRPr="00720CB6">
        <w:rPr>
          <w:rFonts w:cs="Arial"/>
          <w:b w:val="0"/>
          <w:sz w:val="24"/>
          <w:szCs w:val="24"/>
        </w:rPr>
        <w:t xml:space="preserve">).  </w:t>
      </w:r>
    </w:p>
    <w:p w14:paraId="480DCEA8" w14:textId="77777777" w:rsidR="001A4B83" w:rsidRPr="00720CB6"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b w:val="0"/>
          <w:bCs/>
          <w:sz w:val="24"/>
          <w:szCs w:val="24"/>
        </w:rPr>
      </w:pPr>
      <w:r w:rsidRPr="00720CB6">
        <w:rPr>
          <w:b w:val="0"/>
          <w:bCs/>
          <w:sz w:val="24"/>
          <w:szCs w:val="24"/>
        </w:rPr>
        <w:t xml:space="preserve">The </w:t>
      </w:r>
      <w:r>
        <w:rPr>
          <w:b w:val="0"/>
          <w:bCs/>
          <w:sz w:val="24"/>
          <w:szCs w:val="24"/>
        </w:rPr>
        <w:t>DSL</w:t>
      </w:r>
      <w:r w:rsidRPr="00720CB6">
        <w:rPr>
          <w:b w:val="0"/>
          <w:bCs/>
          <w:sz w:val="24"/>
          <w:szCs w:val="24"/>
        </w:rPr>
        <w:t xml:space="preserve"> will also consider if it would be appropriate to share any information that would allow the new school or setting to continue supporting children</w:t>
      </w:r>
      <w:r>
        <w:rPr>
          <w:b w:val="0"/>
          <w:bCs/>
          <w:sz w:val="24"/>
          <w:szCs w:val="24"/>
        </w:rPr>
        <w:t>/</w:t>
      </w:r>
      <w:r w:rsidRPr="00964964">
        <w:rPr>
          <w:rFonts w:cs="Arial"/>
          <w:b w:val="0"/>
          <w:sz w:val="24"/>
          <w:szCs w:val="24"/>
        </w:rPr>
        <w:t>young pe</w:t>
      </w:r>
      <w:r>
        <w:rPr>
          <w:rFonts w:cs="Arial"/>
          <w:b w:val="0"/>
          <w:sz w:val="24"/>
          <w:szCs w:val="24"/>
        </w:rPr>
        <w:t>ople</w:t>
      </w:r>
      <w:r w:rsidRPr="00720CB6">
        <w:rPr>
          <w:b w:val="0"/>
          <w:bCs/>
          <w:sz w:val="24"/>
          <w:szCs w:val="24"/>
        </w:rPr>
        <w:t>, in advance of the child</w:t>
      </w:r>
      <w:r>
        <w:rPr>
          <w:rFonts w:cs="Arial"/>
          <w:b w:val="0"/>
          <w:sz w:val="24"/>
          <w:szCs w:val="24"/>
        </w:rPr>
        <w:t>/</w:t>
      </w:r>
      <w:r w:rsidRPr="00964964">
        <w:rPr>
          <w:rFonts w:cs="Arial"/>
          <w:b w:val="0"/>
          <w:sz w:val="24"/>
          <w:szCs w:val="24"/>
        </w:rPr>
        <w:t>young person</w:t>
      </w:r>
      <w:r w:rsidRPr="00720CB6">
        <w:rPr>
          <w:b w:val="0"/>
          <w:bCs/>
          <w:sz w:val="24"/>
          <w:szCs w:val="24"/>
        </w:rPr>
        <w:t xml:space="preserve"> leaving. </w:t>
      </w:r>
    </w:p>
    <w:p w14:paraId="54BDF00D" w14:textId="77777777" w:rsidR="001A4B83" w:rsidRPr="00CC0280"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 xml:space="preserve">Direct contact between the two schools may be necessary, especially on transfer from primary to secondary schools. </w:t>
      </w:r>
      <w:r>
        <w:rPr>
          <w:rFonts w:cs="Arial"/>
          <w:b w:val="0"/>
          <w:sz w:val="24"/>
          <w:szCs w:val="24"/>
        </w:rPr>
        <w:t xml:space="preserve">The DSL </w:t>
      </w:r>
      <w:r w:rsidRPr="00720CB6">
        <w:rPr>
          <w:rFonts w:cs="Arial"/>
          <w:b w:val="0"/>
          <w:sz w:val="24"/>
          <w:szCs w:val="24"/>
        </w:rPr>
        <w:t>will record where and to whom the records have been passed and the date. We will ensure secure transit and obtain a confirmation of receipt.</w:t>
      </w:r>
    </w:p>
    <w:p w14:paraId="15AF0794" w14:textId="77777777" w:rsidR="001A4B83" w:rsidRPr="00CC0280"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f sending by post, children</w:t>
      </w:r>
      <w:r>
        <w:rPr>
          <w:rFonts w:cs="Arial"/>
          <w:b w:val="0"/>
          <w:sz w:val="24"/>
          <w:szCs w:val="24"/>
        </w:rPr>
        <w:t>/</w:t>
      </w:r>
      <w:r w:rsidRPr="00964964">
        <w:rPr>
          <w:rFonts w:cs="Arial"/>
          <w:b w:val="0"/>
          <w:sz w:val="24"/>
          <w:szCs w:val="24"/>
        </w:rPr>
        <w:t>young person</w:t>
      </w:r>
      <w:r w:rsidRPr="00CC0280">
        <w:rPr>
          <w:rFonts w:cs="Arial"/>
          <w:b w:val="0"/>
          <w:sz w:val="24"/>
          <w:szCs w:val="24"/>
        </w:rPr>
        <w:t>’s records will be sent by “Special/Recorded Delivery”.  For audit purposes, a note of all children</w:t>
      </w:r>
      <w:r>
        <w:rPr>
          <w:rFonts w:cs="Arial"/>
          <w:b w:val="0"/>
          <w:sz w:val="24"/>
          <w:szCs w:val="24"/>
        </w:rPr>
        <w:t>/young people</w:t>
      </w:r>
      <w:r w:rsidRPr="00CC0280">
        <w:rPr>
          <w:rFonts w:cs="Arial"/>
          <w:b w:val="0"/>
          <w:sz w:val="24"/>
          <w:szCs w:val="24"/>
        </w:rPr>
        <w:t>’s records transferred or received should be kept in either paper or electronic format. This will include the child</w:t>
      </w:r>
      <w:r>
        <w:rPr>
          <w:rFonts w:cs="Arial"/>
          <w:b w:val="0"/>
          <w:sz w:val="24"/>
          <w:szCs w:val="24"/>
        </w:rPr>
        <w:t>/young person</w:t>
      </w:r>
      <w:r w:rsidRPr="00CC0280">
        <w:rPr>
          <w:rFonts w:cs="Arial"/>
          <w:b w:val="0"/>
          <w:sz w:val="24"/>
          <w:szCs w:val="24"/>
        </w:rPr>
        <w:t>’s name, date of birth, where and to whom the records have been sent an</w:t>
      </w:r>
      <w:r>
        <w:rPr>
          <w:rFonts w:cs="Arial"/>
          <w:b w:val="0"/>
          <w:sz w:val="24"/>
          <w:szCs w:val="24"/>
        </w:rPr>
        <w:t>d the date sent and/or received.</w:t>
      </w:r>
    </w:p>
    <w:p w14:paraId="76C27EF8" w14:textId="77777777" w:rsidR="001A4B83" w:rsidRPr="00CC0280"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f a child</w:t>
      </w:r>
      <w:r>
        <w:rPr>
          <w:rFonts w:cs="Arial"/>
          <w:b w:val="0"/>
          <w:sz w:val="24"/>
          <w:szCs w:val="24"/>
        </w:rPr>
        <w:t>/</w:t>
      </w:r>
      <w:r w:rsidRPr="00964964">
        <w:rPr>
          <w:rFonts w:cs="Arial"/>
          <w:b w:val="0"/>
          <w:sz w:val="24"/>
          <w:szCs w:val="24"/>
        </w:rPr>
        <w:t>young person</w:t>
      </w:r>
      <w:r w:rsidRPr="00CC0280">
        <w:rPr>
          <w:rFonts w:cs="Arial"/>
          <w:b w:val="0"/>
          <w:sz w:val="24"/>
          <w:szCs w:val="24"/>
        </w:rPr>
        <w:t xml:space="preserve"> is permanently excluded and moves to a Pupil Referral Unit or Alternative Learning Provision, child protection records will be forwarded </w:t>
      </w:r>
      <w:r>
        <w:rPr>
          <w:rFonts w:cs="Arial"/>
          <w:b w:val="0"/>
          <w:sz w:val="24"/>
          <w:szCs w:val="24"/>
        </w:rPr>
        <w:t>on to the relevant organisation.</w:t>
      </w:r>
    </w:p>
    <w:p w14:paraId="1E8DF7DE" w14:textId="77777777" w:rsidR="001A4B83" w:rsidRPr="00273893" w:rsidRDefault="001A4B83" w:rsidP="00B74BAC">
      <w:pPr>
        <w:pStyle w:val="BodyText"/>
        <w:numPr>
          <w:ilvl w:val="0"/>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left"/>
        <w:rPr>
          <w:b w:val="0"/>
          <w:sz w:val="24"/>
          <w:szCs w:val="24"/>
        </w:rPr>
      </w:pPr>
      <w:r>
        <w:rPr>
          <w:b w:val="0"/>
          <w:bCs/>
          <w:sz w:val="24"/>
          <w:szCs w:val="24"/>
        </w:rPr>
        <w:t>I</w:t>
      </w:r>
      <w:r w:rsidRPr="00273893">
        <w:rPr>
          <w:b w:val="0"/>
          <w:bCs/>
          <w:sz w:val="24"/>
          <w:szCs w:val="24"/>
        </w:rPr>
        <w:t>f a child</w:t>
      </w:r>
      <w:r>
        <w:rPr>
          <w:rFonts w:cs="Arial"/>
          <w:b w:val="0"/>
          <w:sz w:val="24"/>
          <w:szCs w:val="24"/>
        </w:rPr>
        <w:t>/</w:t>
      </w:r>
      <w:r w:rsidRPr="00964964">
        <w:rPr>
          <w:rFonts w:cs="Arial"/>
          <w:b w:val="0"/>
          <w:sz w:val="24"/>
          <w:szCs w:val="24"/>
        </w:rPr>
        <w:t>young person</w:t>
      </w:r>
      <w:r w:rsidRPr="00273893">
        <w:rPr>
          <w:b w:val="0"/>
          <w:bCs/>
          <w:sz w:val="24"/>
          <w:szCs w:val="24"/>
        </w:rPr>
        <w:t xml:space="preserve"> is being removed from school roll in order to be home educated, the school will ensure all relevant safeguarding information is shared with t</w:t>
      </w:r>
      <w:r>
        <w:rPr>
          <w:b w:val="0"/>
          <w:bCs/>
          <w:sz w:val="24"/>
          <w:szCs w:val="24"/>
        </w:rPr>
        <w:t>he Elective Home Education team.</w:t>
      </w:r>
    </w:p>
    <w:p w14:paraId="476AB838" w14:textId="77777777" w:rsidR="001A4B83" w:rsidRPr="00CC0280"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b w:val="0"/>
          <w:sz w:val="24"/>
          <w:szCs w:val="24"/>
        </w:rPr>
        <w:t>W</w:t>
      </w:r>
      <w:r w:rsidRPr="00CC0280">
        <w:rPr>
          <w:rFonts w:cs="Arial"/>
          <w:b w:val="0"/>
          <w:sz w:val="24"/>
          <w:szCs w:val="24"/>
        </w:rPr>
        <w:t xml:space="preserve">here a vulnerable </w:t>
      </w:r>
      <w:r>
        <w:rPr>
          <w:rFonts w:cs="Arial"/>
          <w:b w:val="0"/>
          <w:sz w:val="24"/>
          <w:szCs w:val="24"/>
        </w:rPr>
        <w:t>child/</w:t>
      </w:r>
      <w:r w:rsidRPr="00CC0280">
        <w:rPr>
          <w:rFonts w:cs="Arial"/>
          <w:b w:val="0"/>
          <w:sz w:val="24"/>
          <w:szCs w:val="24"/>
        </w:rPr>
        <w:t xml:space="preserve">young person is moving to a Further Education establishment, consideration should be given to the student’s wishes and feelings on their child protection information being passed on in order that the FE establishment </w:t>
      </w:r>
      <w:r>
        <w:rPr>
          <w:rFonts w:cs="Arial"/>
          <w:b w:val="0"/>
          <w:sz w:val="24"/>
          <w:szCs w:val="24"/>
        </w:rPr>
        <w:t>can provide appropriate support.</w:t>
      </w:r>
    </w:p>
    <w:p w14:paraId="642A1B80" w14:textId="77777777" w:rsidR="001A4B83" w:rsidRPr="00CC0280"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W</w:t>
      </w:r>
      <w:r w:rsidRPr="00CC0280">
        <w:rPr>
          <w:rFonts w:cs="Arial"/>
          <w:b w:val="0"/>
          <w:sz w:val="24"/>
          <w:szCs w:val="24"/>
        </w:rPr>
        <w:t>hen a D</w:t>
      </w:r>
      <w:r>
        <w:rPr>
          <w:rFonts w:cs="Arial"/>
          <w:b w:val="0"/>
          <w:sz w:val="24"/>
          <w:szCs w:val="24"/>
        </w:rPr>
        <w:t>SL</w:t>
      </w:r>
      <w:r w:rsidRPr="00CC0280">
        <w:rPr>
          <w:rFonts w:cs="Arial"/>
          <w:b w:val="0"/>
          <w:sz w:val="24"/>
          <w:szCs w:val="24"/>
        </w:rPr>
        <w:t xml:space="preserve"> resigns their post or no longer has child protection responsibility, there should be a full face-to-face handover/exchange of infor</w:t>
      </w:r>
      <w:r>
        <w:rPr>
          <w:rFonts w:cs="Arial"/>
          <w:b w:val="0"/>
          <w:sz w:val="24"/>
          <w:szCs w:val="24"/>
        </w:rPr>
        <w:t>mation with the new post holder - t</w:t>
      </w:r>
      <w:r w:rsidRPr="00CC0280">
        <w:rPr>
          <w:rFonts w:cs="Arial"/>
          <w:b w:val="0"/>
          <w:sz w:val="24"/>
          <w:szCs w:val="24"/>
        </w:rPr>
        <w:t xml:space="preserve">his </w:t>
      </w:r>
      <w:r w:rsidRPr="00CC0280">
        <w:rPr>
          <w:rFonts w:cs="Arial"/>
          <w:b w:val="0"/>
          <w:sz w:val="24"/>
          <w:szCs w:val="24"/>
        </w:rPr>
        <w:lastRenderedPageBreak/>
        <w:t>exchange should be recorded as part of the incoming role holder’s in</w:t>
      </w:r>
      <w:r>
        <w:rPr>
          <w:rFonts w:cs="Arial"/>
          <w:b w:val="0"/>
          <w:sz w:val="24"/>
          <w:szCs w:val="24"/>
        </w:rPr>
        <w:t>duction/performance management.</w:t>
      </w:r>
    </w:p>
    <w:p w14:paraId="3E6DF190" w14:textId="77777777" w:rsidR="001A4B83" w:rsidRPr="00CC0280"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n exceptional circumstances when a face-to-face handover is not feasible, the Head Teacher / Principal will ensure that the new post holder is fully conversant wit</w:t>
      </w:r>
      <w:r>
        <w:rPr>
          <w:rFonts w:cs="Arial"/>
          <w:b w:val="0"/>
          <w:sz w:val="24"/>
          <w:szCs w:val="24"/>
        </w:rPr>
        <w:t>h all procedures and case files.</w:t>
      </w:r>
      <w:r>
        <w:rPr>
          <w:rFonts w:cs="Arial"/>
          <w:b w:val="0"/>
          <w:sz w:val="24"/>
          <w:szCs w:val="24"/>
        </w:rPr>
        <w:br/>
      </w:r>
    </w:p>
    <w:p w14:paraId="1AD90904" w14:textId="77777777" w:rsidR="001A4B83" w:rsidRPr="000F19DC" w:rsidRDefault="001A4B83" w:rsidP="001A4B83">
      <w:pPr>
        <w:pStyle w:val="Heading2"/>
      </w:pPr>
      <w:r>
        <w:t>3</w:t>
      </w:r>
      <w:r w:rsidRPr="00880D10">
        <w:t>.</w:t>
      </w:r>
      <w:r w:rsidRPr="00601211">
        <w:tab/>
        <w:t>Overall Aims</w:t>
      </w:r>
    </w:p>
    <w:p w14:paraId="133BA0EB" w14:textId="77777777" w:rsidR="001A4B83" w:rsidRPr="00880D10" w:rsidRDefault="001A4B83" w:rsidP="001A4B83">
      <w:pPr>
        <w:ind w:left="360"/>
        <w:rPr>
          <w:rFonts w:cs="Arial"/>
          <w:szCs w:val="24"/>
        </w:rPr>
      </w:pPr>
      <w:r w:rsidRPr="00601211">
        <w:rPr>
          <w:b/>
        </w:rPr>
        <w:t xml:space="preserve">This Policy will contribute to safeguarding our children/young people and promoting their welfare by: </w:t>
      </w:r>
    </w:p>
    <w:p w14:paraId="71990F44" w14:textId="77777777" w:rsidR="001A4B83" w:rsidRDefault="001A4B83" w:rsidP="00B74BAC">
      <w:pPr>
        <w:pStyle w:val="BodyText3"/>
        <w:numPr>
          <w:ilvl w:val="0"/>
          <w:numId w:val="91"/>
        </w:numPr>
        <w:spacing w:line="240" w:lineRule="auto"/>
        <w:ind w:left="720"/>
        <w:rPr>
          <w:rFonts w:cs="Arial"/>
          <w:sz w:val="24"/>
          <w:szCs w:val="24"/>
        </w:rPr>
      </w:pPr>
      <w:r>
        <w:rPr>
          <w:rFonts w:cs="Arial"/>
          <w:sz w:val="24"/>
          <w:szCs w:val="24"/>
        </w:rPr>
        <w:t>C</w:t>
      </w:r>
      <w:r w:rsidRPr="00880D10">
        <w:rPr>
          <w:rFonts w:cs="Arial"/>
          <w:sz w:val="24"/>
          <w:szCs w:val="24"/>
        </w:rPr>
        <w:t>larifying standards of behaviour for staff and children</w:t>
      </w:r>
      <w:r w:rsidRPr="00804FA4">
        <w:rPr>
          <w:rFonts w:cs="Arial"/>
          <w:sz w:val="24"/>
          <w:szCs w:val="24"/>
        </w:rPr>
        <w:t>/young people</w:t>
      </w:r>
      <w:r>
        <w:rPr>
          <w:rFonts w:cs="Arial"/>
          <w:sz w:val="24"/>
          <w:szCs w:val="24"/>
        </w:rPr>
        <w:t>.</w:t>
      </w:r>
    </w:p>
    <w:p w14:paraId="17EB90E0" w14:textId="77777777" w:rsidR="001A4B83" w:rsidRPr="00601211" w:rsidRDefault="001A4B83" w:rsidP="00B74BAC">
      <w:pPr>
        <w:pStyle w:val="BodyText3"/>
        <w:numPr>
          <w:ilvl w:val="0"/>
          <w:numId w:val="91"/>
        </w:numPr>
        <w:spacing w:line="240" w:lineRule="auto"/>
        <w:ind w:left="720"/>
        <w:rPr>
          <w:rFonts w:cs="Arial"/>
          <w:sz w:val="24"/>
          <w:szCs w:val="24"/>
        </w:rPr>
      </w:pPr>
      <w:r w:rsidRPr="00601211">
        <w:rPr>
          <w:rFonts w:cs="Arial"/>
          <w:sz w:val="24"/>
          <w:szCs w:val="24"/>
        </w:rPr>
        <w:t>Contributing to the establishment of a safe, resilient and robust ethos in the school, built on mutual respect, and shared values.</w:t>
      </w:r>
    </w:p>
    <w:p w14:paraId="4321ADE0" w14:textId="77777777" w:rsidR="001A4B83" w:rsidRDefault="001A4B83" w:rsidP="001A4B83">
      <w:pPr>
        <w:pStyle w:val="BodyText3"/>
        <w:numPr>
          <w:ilvl w:val="0"/>
          <w:numId w:val="6"/>
        </w:numPr>
        <w:tabs>
          <w:tab w:val="clear" w:pos="1080"/>
          <w:tab w:val="num" w:pos="708"/>
        </w:tabs>
        <w:spacing w:line="240" w:lineRule="auto"/>
        <w:ind w:left="708"/>
        <w:rPr>
          <w:rFonts w:cs="Arial"/>
          <w:sz w:val="24"/>
          <w:szCs w:val="24"/>
        </w:rPr>
      </w:pPr>
      <w:r>
        <w:rPr>
          <w:rFonts w:cs="Arial"/>
          <w:sz w:val="24"/>
          <w:szCs w:val="24"/>
        </w:rPr>
        <w:t>C</w:t>
      </w:r>
      <w:r w:rsidRPr="00880D10">
        <w:rPr>
          <w:rFonts w:cs="Arial"/>
          <w:sz w:val="24"/>
          <w:szCs w:val="24"/>
        </w:rPr>
        <w:t>reating an organisational culture that is safe for children</w:t>
      </w:r>
      <w:r w:rsidRPr="00804FA4">
        <w:rPr>
          <w:rFonts w:cs="Arial"/>
          <w:sz w:val="24"/>
          <w:szCs w:val="24"/>
        </w:rPr>
        <w:t>/young pe</w:t>
      </w:r>
      <w:r>
        <w:rPr>
          <w:rFonts w:cs="Arial"/>
          <w:sz w:val="24"/>
          <w:szCs w:val="24"/>
        </w:rPr>
        <w:t>ople.</w:t>
      </w:r>
    </w:p>
    <w:p w14:paraId="7E1855AB" w14:textId="77777777" w:rsidR="001A4B83" w:rsidRDefault="001A4B83" w:rsidP="001A4B83">
      <w:pPr>
        <w:pStyle w:val="BodyText3"/>
        <w:numPr>
          <w:ilvl w:val="0"/>
          <w:numId w:val="6"/>
        </w:numPr>
        <w:tabs>
          <w:tab w:val="clear" w:pos="1080"/>
          <w:tab w:val="num" w:pos="708"/>
        </w:tabs>
        <w:spacing w:line="240" w:lineRule="auto"/>
        <w:ind w:left="708"/>
        <w:rPr>
          <w:rFonts w:cs="Arial"/>
          <w:sz w:val="24"/>
          <w:szCs w:val="24"/>
        </w:rPr>
      </w:pPr>
      <w:r>
        <w:rPr>
          <w:rFonts w:cs="Arial"/>
          <w:sz w:val="24"/>
          <w:szCs w:val="24"/>
        </w:rPr>
        <w:t>I</w:t>
      </w:r>
      <w:r w:rsidRPr="00601211">
        <w:rPr>
          <w:rFonts w:cs="Arial"/>
          <w:sz w:val="24"/>
          <w:szCs w:val="24"/>
        </w:rPr>
        <w:t>ntroducing appropriate work within the curriculum</w:t>
      </w:r>
      <w:r>
        <w:rPr>
          <w:rFonts w:cs="Arial"/>
          <w:sz w:val="24"/>
          <w:szCs w:val="24"/>
        </w:rPr>
        <w:t>.</w:t>
      </w:r>
    </w:p>
    <w:p w14:paraId="069B8586" w14:textId="77777777" w:rsidR="001A4B83" w:rsidRPr="00601211" w:rsidRDefault="001A4B83" w:rsidP="001A4B83">
      <w:pPr>
        <w:pStyle w:val="BodyText3"/>
        <w:numPr>
          <w:ilvl w:val="0"/>
          <w:numId w:val="6"/>
        </w:numPr>
        <w:tabs>
          <w:tab w:val="clear" w:pos="1080"/>
          <w:tab w:val="num" w:pos="708"/>
        </w:tabs>
        <w:spacing w:line="240" w:lineRule="auto"/>
        <w:ind w:left="708"/>
        <w:rPr>
          <w:rFonts w:cs="Arial"/>
          <w:sz w:val="24"/>
          <w:szCs w:val="24"/>
        </w:rPr>
      </w:pPr>
      <w:r w:rsidRPr="00601211">
        <w:rPr>
          <w:rFonts w:cs="Arial"/>
          <w:sz w:val="24"/>
          <w:szCs w:val="24"/>
        </w:rPr>
        <w:t>Encouraging children, young people and parents to participate</w:t>
      </w:r>
      <w:r>
        <w:rPr>
          <w:rFonts w:cs="Arial"/>
          <w:sz w:val="24"/>
          <w:szCs w:val="24"/>
        </w:rPr>
        <w:t>.</w:t>
      </w:r>
      <w:r w:rsidRPr="00601211">
        <w:rPr>
          <w:rFonts w:cs="Arial"/>
          <w:sz w:val="24"/>
          <w:szCs w:val="24"/>
        </w:rPr>
        <w:t xml:space="preserve"> </w:t>
      </w:r>
    </w:p>
    <w:p w14:paraId="175E17A9" w14:textId="77777777" w:rsidR="001A4B83" w:rsidRDefault="001A4B83" w:rsidP="001A4B83">
      <w:pPr>
        <w:pStyle w:val="BodyText3"/>
        <w:numPr>
          <w:ilvl w:val="0"/>
          <w:numId w:val="6"/>
        </w:numPr>
        <w:tabs>
          <w:tab w:val="clear" w:pos="1080"/>
          <w:tab w:val="num" w:pos="708"/>
        </w:tabs>
        <w:spacing w:line="240" w:lineRule="auto"/>
        <w:ind w:left="708"/>
        <w:rPr>
          <w:rFonts w:cs="Arial"/>
          <w:sz w:val="24"/>
          <w:szCs w:val="24"/>
        </w:rPr>
      </w:pPr>
      <w:r>
        <w:rPr>
          <w:rFonts w:cs="Arial"/>
          <w:sz w:val="24"/>
          <w:szCs w:val="24"/>
        </w:rPr>
        <w:t>D</w:t>
      </w:r>
      <w:r w:rsidRPr="00880D10">
        <w:rPr>
          <w:rFonts w:cs="Arial"/>
          <w:sz w:val="24"/>
          <w:szCs w:val="24"/>
        </w:rPr>
        <w:t>eveloping staff’s awareness of the risks and vulnerabilities children</w:t>
      </w:r>
      <w:r w:rsidRPr="00804FA4">
        <w:rPr>
          <w:rFonts w:cs="Arial"/>
          <w:sz w:val="24"/>
          <w:szCs w:val="24"/>
        </w:rPr>
        <w:t>/young pe</w:t>
      </w:r>
      <w:r>
        <w:rPr>
          <w:rFonts w:cs="Arial"/>
          <w:sz w:val="24"/>
          <w:szCs w:val="24"/>
        </w:rPr>
        <w:t>ople</w:t>
      </w:r>
      <w:r w:rsidRPr="00880D10">
        <w:rPr>
          <w:rFonts w:cs="Arial"/>
          <w:sz w:val="24"/>
          <w:szCs w:val="24"/>
        </w:rPr>
        <w:t xml:space="preserve"> face to enable them to recognise and respond to concerns</w:t>
      </w:r>
      <w:r>
        <w:rPr>
          <w:rFonts w:cs="Arial"/>
          <w:sz w:val="24"/>
          <w:szCs w:val="24"/>
        </w:rPr>
        <w:t>.</w:t>
      </w:r>
    </w:p>
    <w:p w14:paraId="0FBE67CB" w14:textId="77777777" w:rsidR="001A4B83" w:rsidRPr="00601211" w:rsidRDefault="001A4B83" w:rsidP="001A4B83">
      <w:pPr>
        <w:pStyle w:val="BodyText3"/>
        <w:numPr>
          <w:ilvl w:val="0"/>
          <w:numId w:val="6"/>
        </w:numPr>
        <w:tabs>
          <w:tab w:val="clear" w:pos="1080"/>
          <w:tab w:val="num" w:pos="708"/>
        </w:tabs>
        <w:spacing w:line="240" w:lineRule="auto"/>
        <w:ind w:left="708"/>
        <w:rPr>
          <w:rFonts w:cs="Arial"/>
          <w:sz w:val="24"/>
          <w:szCs w:val="24"/>
        </w:rPr>
      </w:pPr>
      <w:r>
        <w:rPr>
          <w:rFonts w:cs="Arial"/>
          <w:sz w:val="24"/>
          <w:szCs w:val="24"/>
        </w:rPr>
        <w:t>A</w:t>
      </w:r>
      <w:r w:rsidRPr="00601211">
        <w:rPr>
          <w:rFonts w:cs="Arial"/>
          <w:sz w:val="24"/>
          <w:szCs w:val="24"/>
        </w:rPr>
        <w:t>ddressing concerns at the earliest possible stage in the least intrusive way.</w:t>
      </w:r>
    </w:p>
    <w:p w14:paraId="16A08F78" w14:textId="77777777" w:rsidR="001A4B83" w:rsidRPr="00880D10" w:rsidRDefault="001A4B83" w:rsidP="001A4B83">
      <w:pPr>
        <w:pStyle w:val="BodyText3"/>
        <w:spacing w:line="240" w:lineRule="auto"/>
        <w:ind w:left="1077"/>
        <w:rPr>
          <w:rFonts w:cs="Arial"/>
          <w:sz w:val="24"/>
          <w:szCs w:val="24"/>
        </w:rPr>
      </w:pPr>
    </w:p>
    <w:p w14:paraId="28ACB554" w14:textId="77777777" w:rsidR="001A4B83" w:rsidRPr="00880D10" w:rsidRDefault="001A4B83" w:rsidP="001A4B83">
      <w:pPr>
        <w:pStyle w:val="Heading2"/>
      </w:pPr>
      <w:bookmarkStart w:id="5" w:name="_3._Key_Principles"/>
      <w:bookmarkEnd w:id="5"/>
      <w:r>
        <w:t>4.</w:t>
      </w:r>
      <w:r>
        <w:tab/>
        <w:t>Key Principles</w:t>
      </w:r>
    </w:p>
    <w:p w14:paraId="04B51CFA" w14:textId="77777777" w:rsidR="001A4B83" w:rsidRPr="00880D10" w:rsidRDefault="001A4B83" w:rsidP="00B74BAC">
      <w:pPr>
        <w:pStyle w:val="BodyText3"/>
        <w:numPr>
          <w:ilvl w:val="0"/>
          <w:numId w:val="35"/>
        </w:numPr>
        <w:ind w:left="720"/>
        <w:rPr>
          <w:rFonts w:cs="Arial"/>
          <w:sz w:val="24"/>
          <w:szCs w:val="24"/>
        </w:rPr>
      </w:pPr>
      <w:r>
        <w:rPr>
          <w:rFonts w:cs="Arial"/>
          <w:sz w:val="24"/>
          <w:szCs w:val="24"/>
        </w:rPr>
        <w:t>Al</w:t>
      </w:r>
      <w:r w:rsidRPr="00880D10">
        <w:rPr>
          <w:rFonts w:cs="Arial"/>
          <w:sz w:val="24"/>
          <w:szCs w:val="24"/>
        </w:rPr>
        <w:t>ways see the child</w:t>
      </w:r>
      <w:r w:rsidRPr="00804FA4">
        <w:rPr>
          <w:rFonts w:cs="Arial"/>
          <w:sz w:val="24"/>
          <w:szCs w:val="24"/>
        </w:rPr>
        <w:t>/young pe</w:t>
      </w:r>
      <w:r>
        <w:rPr>
          <w:rFonts w:cs="Arial"/>
          <w:sz w:val="24"/>
          <w:szCs w:val="24"/>
        </w:rPr>
        <w:t xml:space="preserve">rson </w:t>
      </w:r>
      <w:r w:rsidRPr="00880D10">
        <w:rPr>
          <w:rFonts w:cs="Arial"/>
          <w:sz w:val="24"/>
          <w:szCs w:val="24"/>
        </w:rPr>
        <w:t>first and consider what life is like for the</w:t>
      </w:r>
      <w:r>
        <w:rPr>
          <w:rFonts w:cs="Arial"/>
          <w:sz w:val="24"/>
          <w:szCs w:val="24"/>
        </w:rPr>
        <w:t>m,</w:t>
      </w:r>
      <w:r w:rsidRPr="00880D10">
        <w:rPr>
          <w:rFonts w:cs="Arial"/>
          <w:sz w:val="24"/>
          <w:szCs w:val="24"/>
        </w:rPr>
        <w:t xml:space="preserve"> maintaining a culture of vigilance</w:t>
      </w:r>
      <w:r>
        <w:rPr>
          <w:rFonts w:cs="Arial"/>
          <w:sz w:val="24"/>
          <w:szCs w:val="24"/>
        </w:rPr>
        <w:t>.</w:t>
      </w:r>
    </w:p>
    <w:p w14:paraId="332564E8" w14:textId="77777777" w:rsidR="001A4B83" w:rsidRPr="00880D10" w:rsidRDefault="001A4B83" w:rsidP="001A4B83">
      <w:pPr>
        <w:pStyle w:val="BodyText3"/>
        <w:numPr>
          <w:ilvl w:val="0"/>
          <w:numId w:val="15"/>
        </w:numPr>
        <w:tabs>
          <w:tab w:val="clear" w:pos="1080"/>
          <w:tab w:val="num" w:pos="720"/>
        </w:tabs>
        <w:ind w:left="720"/>
        <w:rPr>
          <w:rFonts w:cs="Arial"/>
          <w:sz w:val="24"/>
          <w:szCs w:val="24"/>
        </w:rPr>
      </w:pPr>
      <w:r>
        <w:rPr>
          <w:rFonts w:cs="Arial"/>
          <w:sz w:val="24"/>
          <w:szCs w:val="24"/>
        </w:rPr>
        <w:t>P</w:t>
      </w:r>
      <w:r w:rsidRPr="00880D10">
        <w:rPr>
          <w:rFonts w:cs="Arial"/>
          <w:sz w:val="24"/>
          <w:szCs w:val="24"/>
        </w:rPr>
        <w:t>rovide support and intervention at the earliest possible opportunity in the least intrusi</w:t>
      </w:r>
      <w:r>
        <w:rPr>
          <w:rFonts w:cs="Arial"/>
          <w:sz w:val="24"/>
          <w:szCs w:val="24"/>
        </w:rPr>
        <w:t xml:space="preserve">ve way </w:t>
      </w:r>
      <w:hyperlink r:id="rId40" w:history="1">
        <w:r>
          <w:rPr>
            <w:rStyle w:val="Hyperlink"/>
            <w:rFonts w:cs="Arial"/>
            <w:sz w:val="24"/>
            <w:szCs w:val="24"/>
          </w:rPr>
          <w:t>Early Help</w:t>
        </w:r>
      </w:hyperlink>
      <w:r>
        <w:rPr>
          <w:rFonts w:cs="Arial"/>
          <w:sz w:val="24"/>
          <w:szCs w:val="24"/>
        </w:rPr>
        <w:t>.</w:t>
      </w:r>
    </w:p>
    <w:p w14:paraId="3C9CFA10" w14:textId="77777777" w:rsidR="001A4B83" w:rsidRPr="00880D10" w:rsidRDefault="001A4B83" w:rsidP="001A4B83">
      <w:pPr>
        <w:pStyle w:val="BodyText3"/>
        <w:numPr>
          <w:ilvl w:val="0"/>
          <w:numId w:val="15"/>
        </w:numPr>
        <w:tabs>
          <w:tab w:val="clear" w:pos="1080"/>
          <w:tab w:val="num" w:pos="720"/>
        </w:tabs>
        <w:ind w:left="720"/>
        <w:rPr>
          <w:rFonts w:cs="Arial"/>
          <w:sz w:val="24"/>
          <w:szCs w:val="24"/>
        </w:rPr>
      </w:pPr>
      <w:r>
        <w:rPr>
          <w:rFonts w:cs="Arial"/>
          <w:sz w:val="24"/>
          <w:szCs w:val="24"/>
        </w:rPr>
        <w:t>H</w:t>
      </w:r>
      <w:r w:rsidRPr="00880D10">
        <w:rPr>
          <w:rFonts w:cs="Arial"/>
          <w:sz w:val="24"/>
          <w:szCs w:val="24"/>
        </w:rPr>
        <w:t>ave conversations, build relationships and maintain professional curiosity</w:t>
      </w:r>
      <w:r>
        <w:rPr>
          <w:rFonts w:cs="Arial"/>
          <w:sz w:val="24"/>
          <w:szCs w:val="24"/>
        </w:rPr>
        <w:t>.</w:t>
      </w:r>
    </w:p>
    <w:p w14:paraId="6D321339" w14:textId="77777777" w:rsidR="001A4B83" w:rsidRPr="00880D10" w:rsidRDefault="001A4B83" w:rsidP="001A4B83">
      <w:pPr>
        <w:pStyle w:val="BodyText3"/>
        <w:numPr>
          <w:ilvl w:val="0"/>
          <w:numId w:val="15"/>
        </w:numPr>
        <w:tabs>
          <w:tab w:val="clear" w:pos="1080"/>
          <w:tab w:val="num" w:pos="720"/>
        </w:tabs>
        <w:ind w:left="720"/>
        <w:rPr>
          <w:rFonts w:cs="Arial"/>
          <w:sz w:val="24"/>
          <w:szCs w:val="24"/>
        </w:rPr>
      </w:pPr>
      <w:r>
        <w:rPr>
          <w:rFonts w:cs="Arial"/>
          <w:sz w:val="24"/>
          <w:szCs w:val="24"/>
        </w:rPr>
        <w:t>F</w:t>
      </w:r>
      <w:r w:rsidRPr="00880D10">
        <w:rPr>
          <w:rFonts w:cs="Arial"/>
          <w:sz w:val="24"/>
          <w:szCs w:val="24"/>
        </w:rPr>
        <w:t>ocus on securing improved outcomes for children</w:t>
      </w:r>
      <w:r w:rsidRPr="00804FA4">
        <w:rPr>
          <w:rFonts w:cs="Arial"/>
          <w:sz w:val="24"/>
          <w:szCs w:val="24"/>
        </w:rPr>
        <w:t>/young pe</w:t>
      </w:r>
      <w:r>
        <w:rPr>
          <w:rFonts w:cs="Arial"/>
          <w:sz w:val="24"/>
          <w:szCs w:val="24"/>
        </w:rPr>
        <w:t>ople.</w:t>
      </w:r>
    </w:p>
    <w:p w14:paraId="351862A0" w14:textId="77777777" w:rsidR="001A4B83" w:rsidRPr="00880D10" w:rsidRDefault="001A4B83" w:rsidP="001A4B83">
      <w:pPr>
        <w:pStyle w:val="BodyText3"/>
        <w:numPr>
          <w:ilvl w:val="0"/>
          <w:numId w:val="15"/>
        </w:numPr>
        <w:tabs>
          <w:tab w:val="clear" w:pos="1080"/>
          <w:tab w:val="num" w:pos="720"/>
        </w:tabs>
        <w:ind w:left="720"/>
        <w:rPr>
          <w:rFonts w:cs="Arial"/>
          <w:sz w:val="24"/>
          <w:szCs w:val="24"/>
        </w:rPr>
      </w:pPr>
      <w:r>
        <w:rPr>
          <w:rFonts w:cs="Arial"/>
          <w:sz w:val="24"/>
          <w:szCs w:val="24"/>
        </w:rPr>
        <w:t>B</w:t>
      </w:r>
      <w:r w:rsidRPr="00880D10">
        <w:rPr>
          <w:rFonts w:cs="Arial"/>
          <w:sz w:val="24"/>
          <w:szCs w:val="24"/>
        </w:rPr>
        <w:t>uild a culture of openness and transparency where all staff are able to demonstrate understanding of their role and responsibility to safeguard and promote the welfare of children</w:t>
      </w:r>
      <w:r w:rsidRPr="00804FA4">
        <w:rPr>
          <w:rFonts w:cs="Arial"/>
          <w:sz w:val="24"/>
          <w:szCs w:val="24"/>
        </w:rPr>
        <w:t>/young pe</w:t>
      </w:r>
      <w:r>
        <w:rPr>
          <w:rFonts w:cs="Arial"/>
          <w:sz w:val="24"/>
          <w:szCs w:val="24"/>
        </w:rPr>
        <w:t>ople.</w:t>
      </w:r>
    </w:p>
    <w:p w14:paraId="038C63C7" w14:textId="77777777" w:rsidR="001A4B83" w:rsidRPr="00880D10" w:rsidRDefault="001A4B83" w:rsidP="001A4B83">
      <w:pPr>
        <w:pStyle w:val="NoSpacing"/>
        <w:numPr>
          <w:ilvl w:val="0"/>
          <w:numId w:val="15"/>
        </w:numPr>
        <w:tabs>
          <w:tab w:val="clear" w:pos="1080"/>
          <w:tab w:val="num" w:pos="720"/>
        </w:tabs>
        <w:ind w:left="720"/>
        <w:rPr>
          <w:rFonts w:ascii="Arial" w:hAnsi="Arial" w:cs="Arial"/>
          <w:sz w:val="24"/>
          <w:szCs w:val="24"/>
        </w:rPr>
      </w:pPr>
      <w:r>
        <w:rPr>
          <w:rFonts w:ascii="Arial" w:hAnsi="Arial" w:cs="Arial"/>
          <w:sz w:val="24"/>
          <w:szCs w:val="24"/>
        </w:rPr>
        <w:t>E</w:t>
      </w:r>
      <w:r w:rsidRPr="00880D10">
        <w:rPr>
          <w:rFonts w:ascii="Arial" w:hAnsi="Arial" w:cs="Arial"/>
          <w:sz w:val="24"/>
          <w:szCs w:val="24"/>
        </w:rPr>
        <w:t>very child</w:t>
      </w:r>
      <w:r w:rsidRPr="00804FA4">
        <w:rPr>
          <w:rFonts w:ascii="Arial" w:hAnsi="Arial" w:cs="Arial"/>
          <w:sz w:val="24"/>
          <w:szCs w:val="24"/>
        </w:rPr>
        <w:t>/young pe</w:t>
      </w:r>
      <w:r>
        <w:rPr>
          <w:rFonts w:ascii="Arial" w:hAnsi="Arial" w:cs="Arial"/>
          <w:sz w:val="24"/>
          <w:szCs w:val="24"/>
        </w:rPr>
        <w:t>rson</w:t>
      </w:r>
      <w:r w:rsidRPr="00880D10">
        <w:rPr>
          <w:rFonts w:ascii="Arial" w:hAnsi="Arial" w:cs="Arial"/>
          <w:sz w:val="24"/>
          <w:szCs w:val="24"/>
        </w:rPr>
        <w:t xml:space="preserve"> is entitled to a rich and rounded curriculum</w:t>
      </w:r>
      <w:r>
        <w:rPr>
          <w:rFonts w:ascii="Arial" w:hAnsi="Arial" w:cs="Arial"/>
          <w:sz w:val="24"/>
          <w:szCs w:val="24"/>
        </w:rPr>
        <w:t>.</w:t>
      </w:r>
    </w:p>
    <w:p w14:paraId="3BDC7FFE" w14:textId="77777777" w:rsidR="001A4B83" w:rsidRPr="00880D10" w:rsidRDefault="001A4B83" w:rsidP="001A4B83">
      <w:pPr>
        <w:pStyle w:val="NoSpacing"/>
        <w:ind w:left="720"/>
        <w:rPr>
          <w:rFonts w:ascii="Arial" w:hAnsi="Arial" w:cs="Arial"/>
          <w:sz w:val="24"/>
          <w:szCs w:val="24"/>
        </w:rPr>
      </w:pPr>
    </w:p>
    <w:p w14:paraId="1526FDAE" w14:textId="77777777" w:rsidR="001A4B83" w:rsidRPr="00B43718" w:rsidRDefault="001A4B83" w:rsidP="001A4B83">
      <w:pPr>
        <w:pStyle w:val="NoSpacing"/>
        <w:numPr>
          <w:ilvl w:val="0"/>
          <w:numId w:val="16"/>
        </w:numPr>
        <w:ind w:left="720"/>
        <w:rPr>
          <w:rFonts w:cs="Arial"/>
          <w:b/>
          <w:sz w:val="24"/>
          <w:szCs w:val="24"/>
        </w:rPr>
      </w:pPr>
      <w:r>
        <w:rPr>
          <w:rFonts w:ascii="Arial" w:hAnsi="Arial" w:cs="Arial"/>
          <w:sz w:val="24"/>
          <w:szCs w:val="24"/>
        </w:rPr>
        <w:t>When issues arise, Head T</w:t>
      </w:r>
      <w:r w:rsidRPr="00DB375D">
        <w:rPr>
          <w:rFonts w:ascii="Arial" w:hAnsi="Arial" w:cs="Arial"/>
          <w:sz w:val="24"/>
          <w:szCs w:val="24"/>
        </w:rPr>
        <w:t>eachers</w:t>
      </w:r>
      <w:r>
        <w:rPr>
          <w:rFonts w:ascii="Arial" w:hAnsi="Arial" w:cs="Arial"/>
          <w:sz w:val="24"/>
          <w:szCs w:val="24"/>
        </w:rPr>
        <w:t>/Principals</w:t>
      </w:r>
      <w:r w:rsidRPr="00DB375D">
        <w:rPr>
          <w:rFonts w:ascii="Arial" w:hAnsi="Arial" w:cs="Arial"/>
          <w:sz w:val="24"/>
          <w:szCs w:val="24"/>
        </w:rPr>
        <w:t xml:space="preserve"> should speak out, addressing them internally where possible and engaging in a multi-agency response when required in accordance with interagency procedures</w:t>
      </w:r>
      <w:r>
        <w:rPr>
          <w:rFonts w:ascii="Arial" w:hAnsi="Arial" w:cs="Arial"/>
          <w:sz w:val="24"/>
          <w:szCs w:val="24"/>
        </w:rPr>
        <w:t>.</w:t>
      </w:r>
    </w:p>
    <w:p w14:paraId="13DEBDDA" w14:textId="77777777" w:rsidR="001A4B83" w:rsidRPr="00DB375D" w:rsidRDefault="001A4B83" w:rsidP="001A4B83">
      <w:pPr>
        <w:pStyle w:val="NoSpacing"/>
        <w:ind w:left="1080"/>
        <w:rPr>
          <w:rFonts w:cs="Arial"/>
          <w:b/>
          <w:sz w:val="24"/>
          <w:szCs w:val="24"/>
        </w:rPr>
      </w:pPr>
    </w:p>
    <w:p w14:paraId="63260C2A" w14:textId="77777777" w:rsidR="001A4B83" w:rsidRPr="00DB375D" w:rsidRDefault="001A4B83" w:rsidP="001A4B83">
      <w:pPr>
        <w:pStyle w:val="NoSpacing"/>
        <w:ind w:left="1080"/>
        <w:rPr>
          <w:rFonts w:cs="Arial"/>
          <w:b/>
          <w:sz w:val="24"/>
          <w:szCs w:val="24"/>
        </w:rPr>
      </w:pPr>
    </w:p>
    <w:p w14:paraId="45AD9B66" w14:textId="77777777" w:rsidR="001A4B83" w:rsidRPr="00A66E9E" w:rsidRDefault="001A4B83" w:rsidP="001A4B83">
      <w:pPr>
        <w:pStyle w:val="Heading2"/>
      </w:pPr>
      <w:bookmarkStart w:id="6" w:name="_4._Key_processes"/>
      <w:bookmarkEnd w:id="6"/>
      <w:r>
        <w:lastRenderedPageBreak/>
        <w:t>5</w:t>
      </w:r>
      <w:r w:rsidRPr="00DB375D">
        <w:t>.</w:t>
      </w:r>
      <w:r w:rsidRPr="00DB375D">
        <w:tab/>
        <w:t>Key processes</w:t>
      </w:r>
    </w:p>
    <w:p w14:paraId="302F605D" w14:textId="77777777" w:rsidR="001A4B83" w:rsidRDefault="001A4B83" w:rsidP="001A4B83">
      <w:pPr>
        <w:pStyle w:val="BodyText3"/>
        <w:ind w:left="720" w:hanging="720"/>
        <w:rPr>
          <w:rFonts w:cs="Arial"/>
          <w:sz w:val="24"/>
          <w:szCs w:val="24"/>
        </w:rPr>
      </w:pPr>
      <w:r>
        <w:rPr>
          <w:rFonts w:cs="Arial"/>
          <w:sz w:val="24"/>
          <w:szCs w:val="24"/>
        </w:rPr>
        <w:tab/>
        <w:t>A</w:t>
      </w:r>
      <w:r w:rsidRPr="00880D10">
        <w:rPr>
          <w:rFonts w:cs="Arial"/>
          <w:sz w:val="24"/>
          <w:szCs w:val="24"/>
        </w:rPr>
        <w:t xml:space="preserve">ll staff should be aware of the guidance issued by </w:t>
      </w:r>
      <w:r>
        <w:rPr>
          <w:rFonts w:cs="Arial"/>
          <w:sz w:val="24"/>
          <w:szCs w:val="24"/>
        </w:rPr>
        <w:t>the Safeguarding Children Partnerships</w:t>
      </w:r>
      <w:r w:rsidRPr="00880D10">
        <w:rPr>
          <w:rFonts w:cs="Arial"/>
          <w:sz w:val="24"/>
          <w:szCs w:val="24"/>
        </w:rPr>
        <w:t xml:space="preserve"> </w:t>
      </w:r>
      <w:r>
        <w:rPr>
          <w:rFonts w:cs="Arial"/>
          <w:sz w:val="24"/>
          <w:szCs w:val="24"/>
        </w:rPr>
        <w:t xml:space="preserve">(SCP’s) </w:t>
      </w:r>
      <w:r w:rsidRPr="00880D10">
        <w:rPr>
          <w:rFonts w:cs="Arial"/>
          <w:sz w:val="24"/>
          <w:szCs w:val="24"/>
        </w:rPr>
        <w:t xml:space="preserve">within the </w:t>
      </w:r>
      <w:r>
        <w:rPr>
          <w:rFonts w:cs="Arial"/>
          <w:sz w:val="24"/>
          <w:szCs w:val="24"/>
        </w:rPr>
        <w:t>Threshold of need Guide</w:t>
      </w:r>
      <w:r w:rsidRPr="00880D10">
        <w:rPr>
          <w:rFonts w:cs="Arial"/>
          <w:sz w:val="24"/>
          <w:szCs w:val="24"/>
        </w:rPr>
        <w:t xml:space="preserve"> in order to secure support and intervention for children</w:t>
      </w:r>
      <w:r>
        <w:rPr>
          <w:rFonts w:cs="Arial"/>
          <w:sz w:val="24"/>
          <w:szCs w:val="24"/>
        </w:rPr>
        <w:t>/</w:t>
      </w:r>
      <w:r w:rsidRPr="00880D10">
        <w:rPr>
          <w:rFonts w:cs="Arial"/>
          <w:sz w:val="24"/>
          <w:szCs w:val="24"/>
        </w:rPr>
        <w:t>young people at the earliest possible opportuni</w:t>
      </w:r>
      <w:r>
        <w:rPr>
          <w:rFonts w:cs="Arial"/>
          <w:sz w:val="24"/>
          <w:szCs w:val="24"/>
        </w:rPr>
        <w:t xml:space="preserve">ty in the least intrusive way. </w:t>
      </w:r>
      <w:r w:rsidRPr="00880D10">
        <w:rPr>
          <w:rFonts w:cs="Arial"/>
          <w:sz w:val="24"/>
          <w:szCs w:val="24"/>
        </w:rPr>
        <w:t>This document is integral to safeguarding children</w:t>
      </w:r>
      <w:r>
        <w:rPr>
          <w:rFonts w:cs="Arial"/>
          <w:sz w:val="24"/>
          <w:szCs w:val="24"/>
        </w:rPr>
        <w:t>/young people</w:t>
      </w:r>
      <w:r w:rsidRPr="00880D10">
        <w:rPr>
          <w:rFonts w:cs="Arial"/>
          <w:sz w:val="24"/>
          <w:szCs w:val="24"/>
        </w:rPr>
        <w:t xml:space="preserve"> in </w:t>
      </w:r>
      <w:r>
        <w:rPr>
          <w:rFonts w:cs="Arial"/>
          <w:sz w:val="24"/>
          <w:szCs w:val="24"/>
        </w:rPr>
        <w:t>Central Bedfordshire’s</w:t>
      </w:r>
      <w:r w:rsidRPr="00880D10">
        <w:rPr>
          <w:rFonts w:cs="Arial"/>
          <w:sz w:val="24"/>
          <w:szCs w:val="24"/>
        </w:rPr>
        <w:t xml:space="preserve"> educational es</w:t>
      </w:r>
      <w:r>
        <w:rPr>
          <w:rFonts w:cs="Arial"/>
          <w:sz w:val="24"/>
          <w:szCs w:val="24"/>
        </w:rPr>
        <w:t xml:space="preserve">tablishments and we will always use the </w:t>
      </w:r>
      <w:hyperlink r:id="rId41" w:history="1">
        <w:r>
          <w:rPr>
            <w:rStyle w:val="Hyperlink"/>
            <w:rFonts w:cs="Arial"/>
            <w:sz w:val="24"/>
            <w:szCs w:val="24"/>
          </w:rPr>
          <w:t>Threshold Document</w:t>
        </w:r>
      </w:hyperlink>
      <w:r>
        <w:rPr>
          <w:rFonts w:cs="Arial"/>
          <w:sz w:val="24"/>
          <w:szCs w:val="24"/>
        </w:rPr>
        <w:t xml:space="preserve"> </w:t>
      </w:r>
      <w:r w:rsidRPr="00880D10">
        <w:rPr>
          <w:rFonts w:cs="Arial"/>
          <w:sz w:val="24"/>
          <w:szCs w:val="24"/>
        </w:rPr>
        <w:t>to underpin decision-making.</w:t>
      </w:r>
    </w:p>
    <w:p w14:paraId="24908E21" w14:textId="77777777" w:rsidR="001A4B83" w:rsidRPr="00880D10" w:rsidRDefault="001A4B83" w:rsidP="001A4B83">
      <w:pPr>
        <w:pStyle w:val="Heading2"/>
        <w:rPr>
          <w:rFonts w:cs="Arial"/>
          <w:szCs w:val="24"/>
        </w:rPr>
      </w:pPr>
      <w:bookmarkStart w:id="7" w:name="_5._Expectations"/>
      <w:bookmarkEnd w:id="7"/>
      <w:r>
        <w:rPr>
          <w:rFonts w:cs="Arial"/>
          <w:szCs w:val="24"/>
        </w:rPr>
        <w:t>6</w:t>
      </w:r>
      <w:r w:rsidRPr="00880D10">
        <w:rPr>
          <w:rFonts w:cs="Arial"/>
          <w:szCs w:val="24"/>
        </w:rPr>
        <w:t>.</w:t>
      </w:r>
      <w:r w:rsidRPr="00880D10">
        <w:rPr>
          <w:rFonts w:cs="Arial"/>
          <w:szCs w:val="24"/>
        </w:rPr>
        <w:tab/>
        <w:t>Expectations</w:t>
      </w:r>
    </w:p>
    <w:p w14:paraId="58A94042" w14:textId="77777777" w:rsidR="001A4B83" w:rsidRPr="00880D10" w:rsidRDefault="001A4B83" w:rsidP="001A4B83">
      <w:pPr>
        <w:pStyle w:val="Heading2"/>
        <w:ind w:left="720"/>
        <w:rPr>
          <w:rFonts w:cs="Arial"/>
          <w:b w:val="0"/>
          <w:szCs w:val="24"/>
        </w:rPr>
      </w:pPr>
      <w:r w:rsidRPr="00880D10">
        <w:rPr>
          <w:rFonts w:cs="Arial"/>
          <w:b w:val="0"/>
          <w:szCs w:val="24"/>
        </w:rPr>
        <w:t xml:space="preserve">All staff and </w:t>
      </w:r>
      <w:r>
        <w:rPr>
          <w:rFonts w:cs="Arial"/>
          <w:b w:val="0"/>
          <w:szCs w:val="24"/>
        </w:rPr>
        <w:t xml:space="preserve">regular </w:t>
      </w:r>
      <w:r w:rsidRPr="00880D10">
        <w:rPr>
          <w:rFonts w:cs="Arial"/>
          <w:b w:val="0"/>
          <w:szCs w:val="24"/>
        </w:rPr>
        <w:t>visitors will:</w:t>
      </w:r>
    </w:p>
    <w:p w14:paraId="70130D9F" w14:textId="77777777" w:rsidR="001A4B83" w:rsidRPr="00880D10" w:rsidRDefault="001A4B83" w:rsidP="001A4B83">
      <w:pPr>
        <w:pStyle w:val="BodyText"/>
        <w:numPr>
          <w:ilvl w:val="0"/>
          <w:numId w:val="9"/>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left"/>
        <w:rPr>
          <w:rFonts w:cs="Arial"/>
          <w:b w:val="0"/>
          <w:sz w:val="24"/>
          <w:szCs w:val="24"/>
        </w:rPr>
      </w:pPr>
      <w:r>
        <w:rPr>
          <w:rFonts w:cs="Arial"/>
          <w:b w:val="0"/>
          <w:sz w:val="24"/>
          <w:szCs w:val="24"/>
        </w:rPr>
        <w:t>B</w:t>
      </w:r>
      <w:r w:rsidRPr="00880D10">
        <w:rPr>
          <w:rFonts w:cs="Arial"/>
          <w:b w:val="0"/>
          <w:sz w:val="24"/>
          <w:szCs w:val="24"/>
        </w:rPr>
        <w:t>e familiar with this safeguarding policy and implement this consistently in the course of their work with children</w:t>
      </w:r>
      <w:r>
        <w:rPr>
          <w:rFonts w:cs="Arial"/>
          <w:b w:val="0"/>
          <w:sz w:val="24"/>
          <w:szCs w:val="24"/>
        </w:rPr>
        <w:t>/</w:t>
      </w:r>
      <w:r w:rsidRPr="00880D10">
        <w:rPr>
          <w:rFonts w:cs="Arial"/>
          <w:b w:val="0"/>
          <w:sz w:val="24"/>
          <w:szCs w:val="24"/>
        </w:rPr>
        <w:t>young people.</w:t>
      </w:r>
    </w:p>
    <w:p w14:paraId="25FE9150" w14:textId="77777777" w:rsidR="001A4B83" w:rsidRPr="00880D10" w:rsidRDefault="001A4B83" w:rsidP="001A4B83">
      <w:pPr>
        <w:pStyle w:val="BodyText"/>
        <w:numPr>
          <w:ilvl w:val="0"/>
          <w:numId w:val="9"/>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left"/>
        <w:rPr>
          <w:rFonts w:cs="Arial"/>
          <w:b w:val="0"/>
          <w:sz w:val="24"/>
          <w:szCs w:val="24"/>
        </w:rPr>
      </w:pPr>
      <w:r>
        <w:rPr>
          <w:rFonts w:cs="Arial"/>
          <w:b w:val="0"/>
          <w:sz w:val="24"/>
          <w:szCs w:val="24"/>
        </w:rPr>
        <w:t>B</w:t>
      </w:r>
      <w:r w:rsidRPr="00880D10">
        <w:rPr>
          <w:rFonts w:cs="Arial"/>
          <w:b w:val="0"/>
          <w:sz w:val="24"/>
          <w:szCs w:val="24"/>
        </w:rPr>
        <w:t xml:space="preserve">e aware of the role and identity of the </w:t>
      </w:r>
      <w:r>
        <w:rPr>
          <w:rFonts w:cs="Arial"/>
          <w:b w:val="0"/>
          <w:sz w:val="24"/>
          <w:szCs w:val="24"/>
        </w:rPr>
        <w:t>D</w:t>
      </w:r>
      <w:r w:rsidRPr="00880D10">
        <w:rPr>
          <w:rFonts w:cs="Arial"/>
          <w:b w:val="0"/>
          <w:sz w:val="24"/>
          <w:szCs w:val="24"/>
        </w:rPr>
        <w:t xml:space="preserve">esignated </w:t>
      </w:r>
      <w:r>
        <w:rPr>
          <w:rFonts w:cs="Arial"/>
          <w:b w:val="0"/>
          <w:sz w:val="24"/>
          <w:szCs w:val="24"/>
        </w:rPr>
        <w:t>S</w:t>
      </w:r>
      <w:r w:rsidRPr="00880D10">
        <w:rPr>
          <w:rFonts w:cs="Arial"/>
          <w:b w:val="0"/>
          <w:sz w:val="24"/>
          <w:szCs w:val="24"/>
        </w:rPr>
        <w:t xml:space="preserve">afeguarding </w:t>
      </w:r>
      <w:r>
        <w:rPr>
          <w:rFonts w:cs="Arial"/>
          <w:b w:val="0"/>
          <w:sz w:val="24"/>
          <w:szCs w:val="24"/>
        </w:rPr>
        <w:t>L</w:t>
      </w:r>
      <w:r w:rsidRPr="00880D10">
        <w:rPr>
          <w:rFonts w:cs="Arial"/>
          <w:b w:val="0"/>
          <w:sz w:val="24"/>
          <w:szCs w:val="24"/>
        </w:rPr>
        <w:t>ead</w:t>
      </w:r>
      <w:r>
        <w:rPr>
          <w:rFonts w:cs="Arial"/>
          <w:b w:val="0"/>
          <w:sz w:val="24"/>
          <w:szCs w:val="24"/>
        </w:rPr>
        <w:t>/s</w:t>
      </w:r>
      <w:r w:rsidRPr="00880D10">
        <w:rPr>
          <w:rFonts w:cs="Arial"/>
          <w:b w:val="0"/>
          <w:sz w:val="24"/>
          <w:szCs w:val="24"/>
        </w:rPr>
        <w:t xml:space="preserve"> and </w:t>
      </w:r>
      <w:r>
        <w:rPr>
          <w:rFonts w:cs="Arial"/>
          <w:b w:val="0"/>
          <w:sz w:val="24"/>
          <w:szCs w:val="24"/>
        </w:rPr>
        <w:t>D</w:t>
      </w:r>
      <w:r w:rsidRPr="00880D10">
        <w:rPr>
          <w:rFonts w:cs="Arial"/>
          <w:b w:val="0"/>
          <w:sz w:val="24"/>
          <w:szCs w:val="24"/>
        </w:rPr>
        <w:t>eputies for the school.</w:t>
      </w:r>
    </w:p>
    <w:p w14:paraId="321969FA" w14:textId="77777777" w:rsidR="001A4B83" w:rsidRPr="00880D10" w:rsidRDefault="001A4B83" w:rsidP="001A4B83">
      <w:pPr>
        <w:pStyle w:val="BodyText"/>
        <w:numPr>
          <w:ilvl w:val="0"/>
          <w:numId w:val="9"/>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left"/>
        <w:rPr>
          <w:rFonts w:cs="Arial"/>
          <w:b w:val="0"/>
          <w:sz w:val="24"/>
          <w:szCs w:val="24"/>
        </w:rPr>
      </w:pPr>
      <w:r>
        <w:rPr>
          <w:rFonts w:cs="Arial"/>
          <w:b w:val="0"/>
          <w:sz w:val="24"/>
          <w:szCs w:val="24"/>
        </w:rPr>
        <w:t>R</w:t>
      </w:r>
      <w:r w:rsidRPr="00880D10">
        <w:rPr>
          <w:rFonts w:cs="Arial"/>
          <w:b w:val="0"/>
          <w:sz w:val="24"/>
          <w:szCs w:val="24"/>
        </w:rPr>
        <w:t xml:space="preserve">efer child protection concerns to Children’s </w:t>
      </w:r>
      <w:r>
        <w:rPr>
          <w:rFonts w:cs="Arial"/>
          <w:b w:val="0"/>
          <w:sz w:val="24"/>
          <w:szCs w:val="24"/>
        </w:rPr>
        <w:t>Social Care</w:t>
      </w:r>
      <w:r w:rsidRPr="00880D10">
        <w:rPr>
          <w:rFonts w:cs="Arial"/>
          <w:b w:val="0"/>
          <w:sz w:val="24"/>
          <w:szCs w:val="24"/>
        </w:rPr>
        <w:t xml:space="preserve"> in the absence of the </w:t>
      </w:r>
      <w:r>
        <w:rPr>
          <w:rFonts w:cs="Arial"/>
          <w:b w:val="0"/>
          <w:sz w:val="24"/>
          <w:szCs w:val="24"/>
        </w:rPr>
        <w:t>DSL</w:t>
      </w:r>
      <w:r w:rsidRPr="00880D10">
        <w:rPr>
          <w:rFonts w:cs="Arial"/>
          <w:b w:val="0"/>
          <w:sz w:val="24"/>
          <w:szCs w:val="24"/>
        </w:rPr>
        <w:t xml:space="preserve"> and be aware of the statutory assessments under Section 17 and Section 47 of the Children Act 1989 that they may contribute to</w:t>
      </w:r>
      <w:r>
        <w:rPr>
          <w:rFonts w:cs="Arial"/>
          <w:b w:val="0"/>
          <w:sz w:val="24"/>
          <w:szCs w:val="24"/>
        </w:rPr>
        <w:t>.</w:t>
      </w:r>
    </w:p>
    <w:p w14:paraId="14037357" w14:textId="77777777" w:rsidR="001A4B83" w:rsidRPr="00880D10" w:rsidRDefault="001A4B83" w:rsidP="001A4B83">
      <w:pPr>
        <w:pStyle w:val="BodyText2"/>
        <w:numPr>
          <w:ilvl w:val="0"/>
          <w:numId w:val="9"/>
        </w:numPr>
        <w:tabs>
          <w:tab w:val="clear" w:pos="1080"/>
          <w:tab w:val="num" w:pos="720"/>
        </w:tabs>
        <w:ind w:left="720"/>
        <w:rPr>
          <w:rFonts w:ascii="Arial" w:hAnsi="Arial" w:cs="Arial"/>
          <w:b w:val="0"/>
          <w:szCs w:val="24"/>
        </w:rPr>
      </w:pPr>
      <w:r>
        <w:rPr>
          <w:rFonts w:ascii="Arial" w:hAnsi="Arial" w:cs="Arial"/>
          <w:b w:val="0"/>
          <w:szCs w:val="24"/>
        </w:rPr>
        <w:t>B</w:t>
      </w:r>
      <w:r w:rsidRPr="00880D10">
        <w:rPr>
          <w:rFonts w:ascii="Arial" w:hAnsi="Arial" w:cs="Arial"/>
          <w:b w:val="0"/>
          <w:szCs w:val="24"/>
        </w:rPr>
        <w:t>e subject to Safer Recruitment processes and checks, whether they are new staff, supply staf</w:t>
      </w:r>
      <w:r>
        <w:rPr>
          <w:rFonts w:ascii="Arial" w:hAnsi="Arial" w:cs="Arial"/>
          <w:b w:val="0"/>
          <w:szCs w:val="24"/>
        </w:rPr>
        <w:t>f, contractors, volunteers etc.</w:t>
      </w:r>
    </w:p>
    <w:p w14:paraId="636C8A13" w14:textId="77777777" w:rsidR="001A4B83" w:rsidRPr="00880D10" w:rsidRDefault="001A4B83" w:rsidP="001A4B83">
      <w:pPr>
        <w:pStyle w:val="BodyText"/>
        <w:numPr>
          <w:ilvl w:val="0"/>
          <w:numId w:val="9"/>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left"/>
        <w:rPr>
          <w:rFonts w:cs="Arial"/>
          <w:b w:val="0"/>
          <w:sz w:val="24"/>
          <w:szCs w:val="24"/>
        </w:rPr>
      </w:pPr>
      <w:r>
        <w:rPr>
          <w:rFonts w:cs="Arial"/>
          <w:b w:val="0"/>
          <w:sz w:val="24"/>
          <w:szCs w:val="24"/>
        </w:rPr>
        <w:t>B</w:t>
      </w:r>
      <w:r w:rsidRPr="00880D10">
        <w:rPr>
          <w:rFonts w:cs="Arial"/>
          <w:b w:val="0"/>
          <w:sz w:val="24"/>
          <w:szCs w:val="24"/>
        </w:rPr>
        <w:t>e involved in the implementation of in</w:t>
      </w:r>
      <w:r>
        <w:rPr>
          <w:rFonts w:cs="Arial"/>
          <w:b w:val="0"/>
          <w:sz w:val="24"/>
          <w:szCs w:val="24"/>
        </w:rPr>
        <w:t>dividual education programmes, Early Help/</w:t>
      </w:r>
      <w:r w:rsidDel="0073143D">
        <w:rPr>
          <w:rFonts w:cs="Arial"/>
          <w:b w:val="0"/>
          <w:sz w:val="24"/>
          <w:szCs w:val="24"/>
        </w:rPr>
        <w:t xml:space="preserve"> </w:t>
      </w:r>
      <w:r>
        <w:rPr>
          <w:rFonts w:cs="Arial"/>
          <w:b w:val="0"/>
          <w:sz w:val="24"/>
          <w:szCs w:val="24"/>
        </w:rPr>
        <w:t>assessments and TAF Support Plans, Child in N</w:t>
      </w:r>
      <w:r w:rsidRPr="00880D10">
        <w:rPr>
          <w:rFonts w:cs="Arial"/>
          <w:b w:val="0"/>
          <w:sz w:val="24"/>
          <w:szCs w:val="24"/>
        </w:rPr>
        <w:t xml:space="preserve">eed plans and </w:t>
      </w:r>
      <w:r>
        <w:rPr>
          <w:rFonts w:cs="Arial"/>
          <w:b w:val="0"/>
          <w:sz w:val="24"/>
          <w:szCs w:val="24"/>
        </w:rPr>
        <w:t>Child Protection plans.</w:t>
      </w:r>
      <w:r w:rsidRPr="00880D10">
        <w:rPr>
          <w:rFonts w:cs="Arial"/>
          <w:b w:val="0"/>
          <w:sz w:val="24"/>
          <w:szCs w:val="24"/>
        </w:rPr>
        <w:t xml:space="preserve"> </w:t>
      </w:r>
    </w:p>
    <w:p w14:paraId="55F9E0F4" w14:textId="77777777" w:rsidR="001A4B83" w:rsidRPr="00880D10" w:rsidRDefault="001A4B83" w:rsidP="001A4B83">
      <w:pPr>
        <w:pStyle w:val="BodyText2"/>
        <w:numPr>
          <w:ilvl w:val="0"/>
          <w:numId w:val="9"/>
        </w:numPr>
        <w:tabs>
          <w:tab w:val="clear" w:pos="1080"/>
          <w:tab w:val="num" w:pos="720"/>
        </w:tabs>
        <w:ind w:left="720"/>
        <w:rPr>
          <w:rFonts w:ascii="Arial" w:hAnsi="Arial" w:cs="Arial"/>
          <w:b w:val="0"/>
          <w:szCs w:val="24"/>
        </w:rPr>
      </w:pPr>
      <w:r>
        <w:rPr>
          <w:rFonts w:ascii="Arial" w:hAnsi="Arial" w:cs="Arial"/>
          <w:b w:val="0"/>
          <w:szCs w:val="24"/>
        </w:rPr>
        <w:t>B</w:t>
      </w:r>
      <w:r w:rsidRPr="00880D10">
        <w:rPr>
          <w:rFonts w:ascii="Arial" w:hAnsi="Arial" w:cs="Arial"/>
          <w:b w:val="0"/>
          <w:szCs w:val="24"/>
        </w:rPr>
        <w:t xml:space="preserve">e alert to signs and indicators of safeguarding concerns and possible abuse. </w:t>
      </w:r>
    </w:p>
    <w:p w14:paraId="6E37D99D" w14:textId="77777777" w:rsidR="001A4B83" w:rsidRPr="008A1A3C" w:rsidRDefault="001A4B83" w:rsidP="001A4B83">
      <w:pPr>
        <w:pStyle w:val="BodyText2"/>
        <w:numPr>
          <w:ilvl w:val="0"/>
          <w:numId w:val="9"/>
        </w:numPr>
        <w:tabs>
          <w:tab w:val="clear" w:pos="1080"/>
          <w:tab w:val="num" w:pos="720"/>
        </w:tabs>
        <w:ind w:left="720"/>
        <w:rPr>
          <w:rFonts w:ascii="Arial" w:hAnsi="Arial" w:cs="Arial"/>
          <w:b w:val="0"/>
          <w:szCs w:val="24"/>
        </w:rPr>
      </w:pPr>
      <w:r>
        <w:rPr>
          <w:rFonts w:ascii="Arial" w:hAnsi="Arial" w:cs="Arial"/>
          <w:b w:val="0"/>
          <w:szCs w:val="24"/>
        </w:rPr>
        <w:t>R</w:t>
      </w:r>
      <w:r w:rsidRPr="00880D10">
        <w:rPr>
          <w:rFonts w:ascii="Arial" w:hAnsi="Arial" w:cs="Arial"/>
          <w:b w:val="0"/>
          <w:szCs w:val="24"/>
        </w:rPr>
        <w:t xml:space="preserve">ecord concerns and </w:t>
      </w:r>
      <w:r>
        <w:rPr>
          <w:rFonts w:ascii="Arial" w:hAnsi="Arial" w:cs="Arial"/>
          <w:b w:val="0"/>
          <w:szCs w:val="24"/>
        </w:rPr>
        <w:t>pass</w:t>
      </w:r>
      <w:r w:rsidRPr="00880D10">
        <w:rPr>
          <w:rFonts w:ascii="Arial" w:hAnsi="Arial" w:cs="Arial"/>
          <w:b w:val="0"/>
          <w:szCs w:val="24"/>
        </w:rPr>
        <w:t xml:space="preserve"> the record to the D</w:t>
      </w:r>
      <w:r>
        <w:rPr>
          <w:rFonts w:ascii="Arial" w:hAnsi="Arial" w:cs="Arial"/>
          <w:b w:val="0"/>
          <w:szCs w:val="24"/>
        </w:rPr>
        <w:t>SL, or a member of the Safeguarding Team.</w:t>
      </w:r>
      <w:r w:rsidRPr="008A1A3C">
        <w:rPr>
          <w:rFonts w:ascii="Arial" w:hAnsi="Arial" w:cs="Arial"/>
          <w:b w:val="0"/>
          <w:szCs w:val="24"/>
        </w:rPr>
        <w:t xml:space="preserve"> </w:t>
      </w:r>
    </w:p>
    <w:p w14:paraId="6FA4483B" w14:textId="77777777" w:rsidR="001A4B83" w:rsidRPr="00880D10" w:rsidRDefault="001A4B83" w:rsidP="001A4B83">
      <w:pPr>
        <w:pStyle w:val="BodyText2"/>
        <w:numPr>
          <w:ilvl w:val="0"/>
          <w:numId w:val="9"/>
        </w:numPr>
        <w:tabs>
          <w:tab w:val="clear" w:pos="1080"/>
          <w:tab w:val="num" w:pos="720"/>
        </w:tabs>
        <w:ind w:left="720"/>
        <w:rPr>
          <w:rFonts w:ascii="Arial" w:hAnsi="Arial" w:cs="Arial"/>
          <w:b w:val="0"/>
          <w:szCs w:val="24"/>
        </w:rPr>
      </w:pPr>
      <w:r>
        <w:rPr>
          <w:rFonts w:ascii="Arial" w:hAnsi="Arial" w:cs="Arial"/>
          <w:b w:val="0"/>
          <w:szCs w:val="24"/>
        </w:rPr>
        <w:t>R</w:t>
      </w:r>
      <w:r w:rsidRPr="00880D10">
        <w:rPr>
          <w:rFonts w:ascii="Arial" w:hAnsi="Arial" w:cs="Arial"/>
          <w:b w:val="0"/>
          <w:szCs w:val="24"/>
        </w:rPr>
        <w:t xml:space="preserve">ecognise and respond to concerns about the behaviour of staff, students and volunteers which indicates they may pose a risk of harm to children following interagency procedures agreed by the </w:t>
      </w:r>
      <w:r>
        <w:rPr>
          <w:rFonts w:ascii="Arial" w:hAnsi="Arial" w:cs="Arial"/>
          <w:b w:val="0"/>
          <w:szCs w:val="24"/>
        </w:rPr>
        <w:t xml:space="preserve">SCPs. </w:t>
      </w:r>
    </w:p>
    <w:p w14:paraId="0C73E45E" w14:textId="77777777" w:rsidR="001A4B83" w:rsidRPr="00E857BD" w:rsidRDefault="001A4B83" w:rsidP="001A4B83">
      <w:pPr>
        <w:pStyle w:val="BodyText"/>
        <w:numPr>
          <w:ilvl w:val="0"/>
          <w:numId w:val="9"/>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left"/>
        <w:rPr>
          <w:rFonts w:cs="Arial"/>
          <w:b w:val="0"/>
          <w:sz w:val="24"/>
          <w:szCs w:val="24"/>
        </w:rPr>
      </w:pPr>
      <w:r>
        <w:rPr>
          <w:rFonts w:cs="Arial"/>
          <w:b w:val="0"/>
          <w:sz w:val="24"/>
          <w:szCs w:val="24"/>
        </w:rPr>
        <w:t>D</w:t>
      </w:r>
      <w:r w:rsidRPr="00720CB6">
        <w:rPr>
          <w:rFonts w:cs="Arial"/>
          <w:b w:val="0"/>
          <w:sz w:val="24"/>
          <w:szCs w:val="24"/>
        </w:rPr>
        <w:t>eal with a disclosure of abuse from a child</w:t>
      </w:r>
      <w:r>
        <w:rPr>
          <w:rFonts w:cs="Arial"/>
          <w:b w:val="0"/>
          <w:sz w:val="24"/>
          <w:szCs w:val="24"/>
        </w:rPr>
        <w:t>/young person</w:t>
      </w:r>
      <w:r w:rsidRPr="00720CB6">
        <w:rPr>
          <w:rFonts w:cs="Arial"/>
          <w:b w:val="0"/>
          <w:sz w:val="24"/>
          <w:szCs w:val="24"/>
        </w:rPr>
        <w:t xml:space="preserve"> in line with the guidance in </w:t>
      </w:r>
      <w:r w:rsidRPr="004B7BB7">
        <w:rPr>
          <w:rFonts w:cs="Arial"/>
          <w:b w:val="0"/>
          <w:sz w:val="24"/>
          <w:szCs w:val="24"/>
        </w:rPr>
        <w:t>Appendix Four.</w:t>
      </w:r>
    </w:p>
    <w:p w14:paraId="550C9109" w14:textId="77777777" w:rsidR="001A4B83" w:rsidRPr="00720CB6" w:rsidRDefault="001A4B83" w:rsidP="001A4B83">
      <w:pPr>
        <w:pStyle w:val="BodyText"/>
        <w:numPr>
          <w:ilvl w:val="0"/>
          <w:numId w:val="9"/>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left"/>
        <w:rPr>
          <w:rFonts w:cs="Arial"/>
          <w:b w:val="0"/>
          <w:sz w:val="24"/>
          <w:szCs w:val="24"/>
        </w:rPr>
      </w:pPr>
      <w:r>
        <w:rPr>
          <w:rFonts w:cs="Arial"/>
          <w:b w:val="0"/>
          <w:sz w:val="24"/>
          <w:szCs w:val="24"/>
        </w:rPr>
        <w:t>A</w:t>
      </w:r>
      <w:r w:rsidRPr="00720CB6">
        <w:rPr>
          <w:rFonts w:cs="Arial"/>
          <w:b w:val="0"/>
          <w:sz w:val="24"/>
          <w:szCs w:val="24"/>
        </w:rPr>
        <w:t>ll staff and Governors will receive safeguarding traini</w:t>
      </w:r>
      <w:r>
        <w:rPr>
          <w:rFonts w:cs="Arial"/>
          <w:b w:val="0"/>
          <w:sz w:val="24"/>
          <w:szCs w:val="24"/>
        </w:rPr>
        <w:t>ng</w:t>
      </w:r>
      <w:r w:rsidRPr="005322A3">
        <w:rPr>
          <w:rFonts w:cs="Arial"/>
          <w:b w:val="0"/>
          <w:sz w:val="24"/>
          <w:szCs w:val="24"/>
        </w:rPr>
        <w:t>,</w:t>
      </w:r>
      <w:r w:rsidRPr="005322A3">
        <w:rPr>
          <w:rFonts w:cs="Arial"/>
          <w:b w:val="0"/>
          <w:color w:val="FF0000"/>
          <w:sz w:val="24"/>
          <w:szCs w:val="24"/>
        </w:rPr>
        <w:t xml:space="preserve"> </w:t>
      </w:r>
      <w:r w:rsidRPr="001D6290">
        <w:rPr>
          <w:rFonts w:cs="Arial"/>
          <w:b w:val="0"/>
          <w:sz w:val="24"/>
          <w:szCs w:val="24"/>
        </w:rPr>
        <w:t>(including online safety which, amongst other things, includes an understanding of the expectations, applicable roles and responsibilities in relation to filtering and monitoring) at</w:t>
      </w:r>
      <w:r w:rsidRPr="00720CB6">
        <w:rPr>
          <w:rFonts w:cs="Arial"/>
          <w:b w:val="0"/>
          <w:sz w:val="24"/>
          <w:szCs w:val="24"/>
        </w:rPr>
        <w:t xml:space="preserve"> the point of induction - this will be updated</w:t>
      </w:r>
      <w:r>
        <w:rPr>
          <w:rFonts w:cs="Arial"/>
          <w:b w:val="0"/>
          <w:sz w:val="24"/>
          <w:szCs w:val="24"/>
        </w:rPr>
        <w:t xml:space="preserve"> annually</w:t>
      </w:r>
      <w:r w:rsidRPr="00720CB6">
        <w:rPr>
          <w:rFonts w:cs="Arial"/>
          <w:b w:val="0"/>
          <w:sz w:val="24"/>
          <w:szCs w:val="24"/>
        </w:rPr>
        <w:t xml:space="preserve">. </w:t>
      </w:r>
    </w:p>
    <w:p w14:paraId="5E24EA86" w14:textId="77777777" w:rsidR="001A4B83" w:rsidRPr="00720CB6" w:rsidRDefault="001A4B83" w:rsidP="001A4B83">
      <w:pPr>
        <w:pStyle w:val="BodyText"/>
        <w:numPr>
          <w:ilvl w:val="0"/>
          <w:numId w:val="9"/>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left"/>
        <w:rPr>
          <w:rFonts w:cs="Arial"/>
          <w:b w:val="0"/>
          <w:sz w:val="24"/>
          <w:szCs w:val="24"/>
        </w:rPr>
      </w:pPr>
      <w:r>
        <w:rPr>
          <w:rFonts w:cs="Arial"/>
          <w:b w:val="0"/>
          <w:sz w:val="24"/>
          <w:szCs w:val="24"/>
        </w:rPr>
        <w:t>T</w:t>
      </w:r>
      <w:r w:rsidRPr="00720CB6">
        <w:rPr>
          <w:rFonts w:cs="Arial"/>
          <w:b w:val="0"/>
          <w:sz w:val="24"/>
          <w:szCs w:val="24"/>
        </w:rPr>
        <w:t>he D</w:t>
      </w:r>
      <w:r>
        <w:rPr>
          <w:rFonts w:cs="Arial"/>
          <w:b w:val="0"/>
          <w:sz w:val="24"/>
          <w:szCs w:val="24"/>
        </w:rPr>
        <w:t>SL</w:t>
      </w:r>
      <w:r w:rsidRPr="00720CB6">
        <w:rPr>
          <w:rFonts w:cs="Arial"/>
          <w:b w:val="0"/>
          <w:sz w:val="24"/>
          <w:szCs w:val="24"/>
        </w:rPr>
        <w:t xml:space="preserve"> together with named </w:t>
      </w:r>
      <w:r>
        <w:rPr>
          <w:rFonts w:cs="Arial"/>
          <w:b w:val="0"/>
          <w:sz w:val="24"/>
          <w:szCs w:val="24"/>
        </w:rPr>
        <w:t>D</w:t>
      </w:r>
      <w:r w:rsidRPr="00720CB6">
        <w:rPr>
          <w:rFonts w:cs="Arial"/>
          <w:b w:val="0"/>
          <w:sz w:val="24"/>
          <w:szCs w:val="24"/>
        </w:rPr>
        <w:t xml:space="preserve">eputies will undertake additional higher level training in order to ensure they have appropriate knowledge and skills to undertake the role and will utilise these </w:t>
      </w:r>
      <w:hyperlink r:id="rId42" w:history="1">
        <w:r w:rsidRPr="00083688">
          <w:rPr>
            <w:rStyle w:val="Hyperlink"/>
            <w:rFonts w:cs="Arial"/>
            <w:b w:val="0"/>
            <w:sz w:val="24"/>
            <w:szCs w:val="24"/>
          </w:rPr>
          <w:t>training opportunities available from the SCPs</w:t>
        </w:r>
      </w:hyperlink>
      <w:r w:rsidRPr="00720CB6">
        <w:rPr>
          <w:rFonts w:cs="Arial"/>
          <w:b w:val="0"/>
          <w:sz w:val="24"/>
          <w:szCs w:val="24"/>
        </w:rPr>
        <w:t xml:space="preserve"> and other organisations as agreed by the governing body - this training will be regularly updated at a minimum of two-yearly intervals</w:t>
      </w:r>
      <w:r>
        <w:rPr>
          <w:rFonts w:cs="Arial"/>
          <w:b w:val="0"/>
          <w:sz w:val="24"/>
          <w:szCs w:val="24"/>
        </w:rPr>
        <w:t>.</w:t>
      </w:r>
    </w:p>
    <w:p w14:paraId="4945F1DE" w14:textId="77777777" w:rsidR="001A4B83" w:rsidRPr="00720CB6" w:rsidRDefault="001A4B83" w:rsidP="001A4B83">
      <w:pPr>
        <w:pStyle w:val="BodyText"/>
        <w:numPr>
          <w:ilvl w:val="0"/>
          <w:numId w:val="9"/>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left"/>
        <w:rPr>
          <w:rFonts w:cs="Arial"/>
          <w:b w:val="0"/>
          <w:sz w:val="24"/>
          <w:szCs w:val="24"/>
        </w:rPr>
      </w:pPr>
      <w:r>
        <w:rPr>
          <w:rFonts w:cs="Arial"/>
          <w:b w:val="0"/>
          <w:sz w:val="24"/>
          <w:szCs w:val="24"/>
        </w:rPr>
        <w:lastRenderedPageBreak/>
        <w:t>I</w:t>
      </w:r>
      <w:r w:rsidRPr="00720CB6">
        <w:rPr>
          <w:rFonts w:cs="Arial"/>
          <w:b w:val="0"/>
          <w:sz w:val="24"/>
          <w:szCs w:val="24"/>
        </w:rPr>
        <w:t>n addition to the above, all staff will receive annual safeguarding updates, which may include E-learning, circulation of information and guidance internally, staff meetings, inset training.</w:t>
      </w:r>
    </w:p>
    <w:p w14:paraId="1B5CADAA" w14:textId="77777777" w:rsidR="001A4B83" w:rsidRPr="00720CB6" w:rsidRDefault="001A4B83" w:rsidP="001A4B83">
      <w:pPr>
        <w:pStyle w:val="BodyText"/>
        <w:numPr>
          <w:ilvl w:val="0"/>
          <w:numId w:val="9"/>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left"/>
        <w:rPr>
          <w:rFonts w:cs="Arial"/>
          <w:b w:val="0"/>
          <w:sz w:val="24"/>
          <w:szCs w:val="24"/>
        </w:rPr>
      </w:pPr>
      <w:r>
        <w:rPr>
          <w:rFonts w:cs="Arial"/>
          <w:b w:val="0"/>
          <w:sz w:val="24"/>
          <w:szCs w:val="24"/>
        </w:rPr>
        <w:t>T</w:t>
      </w:r>
      <w:r w:rsidRPr="00720CB6">
        <w:rPr>
          <w:rFonts w:cs="Arial"/>
          <w:b w:val="0"/>
          <w:sz w:val="24"/>
          <w:szCs w:val="24"/>
        </w:rPr>
        <w:t>he subject / topics for training and updates will take into consideration SC</w:t>
      </w:r>
      <w:r>
        <w:rPr>
          <w:rFonts w:cs="Arial"/>
          <w:b w:val="0"/>
          <w:sz w:val="24"/>
          <w:szCs w:val="24"/>
        </w:rPr>
        <w:t>P’s</w:t>
      </w:r>
      <w:r w:rsidRPr="00720CB6">
        <w:rPr>
          <w:rFonts w:cs="Arial"/>
          <w:b w:val="0"/>
          <w:sz w:val="24"/>
          <w:szCs w:val="24"/>
        </w:rPr>
        <w:t xml:space="preserve"> priorities, local context, and needs of our pupils and identified training needs of staff.</w:t>
      </w:r>
      <w:bookmarkStart w:id="8" w:name="_6.__"/>
      <w:bookmarkEnd w:id="8"/>
    </w:p>
    <w:p w14:paraId="4D7F0855" w14:textId="4C11B280" w:rsidR="001A4B83" w:rsidRPr="00720CB6" w:rsidRDefault="00A54531" w:rsidP="001A4B83">
      <w:pPr>
        <w:pStyle w:val="Heading2"/>
      </w:pPr>
      <w:bookmarkStart w:id="9" w:name="_7._The_Governing"/>
      <w:bookmarkEnd w:id="9"/>
      <w:r>
        <w:t>7.</w:t>
      </w:r>
      <w:r>
        <w:tab/>
        <w:t>The Governing Board</w:t>
      </w:r>
    </w:p>
    <w:p w14:paraId="1D6F79DA" w14:textId="77777777" w:rsidR="001A4B83" w:rsidRPr="00720CB6" w:rsidRDefault="001A4B83" w:rsidP="001A4B83">
      <w:pPr>
        <w:pStyle w:val="Default"/>
        <w:ind w:left="720" w:hanging="720"/>
        <w:rPr>
          <w:color w:val="auto"/>
        </w:rPr>
      </w:pPr>
      <w:r w:rsidRPr="00720CB6">
        <w:rPr>
          <w:b/>
          <w:color w:val="auto"/>
        </w:rPr>
        <w:tab/>
      </w:r>
      <w:r w:rsidRPr="00720CB6">
        <w:rPr>
          <w:bCs/>
          <w:color w:val="auto"/>
        </w:rPr>
        <w:t>The Governing Body will</w:t>
      </w:r>
      <w:r w:rsidRPr="00720CB6">
        <w:rPr>
          <w:b/>
          <w:color w:val="auto"/>
        </w:rPr>
        <w:t xml:space="preserve"> </w:t>
      </w:r>
      <w:r w:rsidRPr="00720CB6">
        <w:rPr>
          <w:color w:val="auto"/>
        </w:rPr>
        <w:t>ensure that they comply with their duties under legislation. They will have regard to</w:t>
      </w:r>
      <w:r>
        <w:rPr>
          <w:color w:val="auto"/>
        </w:rPr>
        <w:t xml:space="preserve"> </w:t>
      </w:r>
      <w:hyperlink r:id="rId43" w:history="1">
        <w:r w:rsidRPr="004B7BB7">
          <w:rPr>
            <w:rStyle w:val="Hyperlink"/>
          </w:rPr>
          <w:t>Keeping children safe in education 2025</w:t>
        </w:r>
      </w:hyperlink>
      <w:r w:rsidRPr="00720CB6">
        <w:rPr>
          <w:color w:val="auto"/>
        </w:rPr>
        <w:t xml:space="preserve"> to ensure that the policies, procedures and training in our school are effective and comply with the law at all times.</w:t>
      </w:r>
    </w:p>
    <w:p w14:paraId="58A252EC" w14:textId="77777777" w:rsidR="001A4B83" w:rsidRPr="00720CB6" w:rsidRDefault="001A4B83" w:rsidP="001A4B83">
      <w:pPr>
        <w:pStyle w:val="Default"/>
        <w:ind w:left="720" w:hanging="720"/>
        <w:rPr>
          <w:rFonts w:cs="Noto Sans"/>
          <w:i/>
          <w:iCs/>
          <w:sz w:val="20"/>
          <w:szCs w:val="20"/>
        </w:rPr>
      </w:pPr>
      <w:r w:rsidRPr="00720CB6">
        <w:rPr>
          <w:rFonts w:cs="Noto Sans"/>
          <w:i/>
          <w:iCs/>
          <w:sz w:val="20"/>
          <w:szCs w:val="20"/>
        </w:rPr>
        <w:tab/>
      </w:r>
    </w:p>
    <w:p w14:paraId="66540073" w14:textId="77777777" w:rsidR="001A4B83" w:rsidRPr="001208F5" w:rsidRDefault="001A4B83" w:rsidP="001A4B83">
      <w:pPr>
        <w:pStyle w:val="Default"/>
        <w:ind w:left="720" w:hanging="720"/>
        <w:rPr>
          <w:color w:val="auto"/>
          <w:sz w:val="32"/>
          <w:szCs w:val="32"/>
        </w:rPr>
      </w:pPr>
      <w:r w:rsidRPr="00720CB6">
        <w:rPr>
          <w:rFonts w:cs="Noto Sans"/>
          <w:i/>
          <w:iCs/>
          <w:sz w:val="20"/>
          <w:szCs w:val="20"/>
        </w:rPr>
        <w:tab/>
      </w:r>
      <w:r w:rsidRPr="00720CB6">
        <w:rPr>
          <w:rFonts w:cs="Noto Sans"/>
        </w:rPr>
        <w:t>Governing bodies and proprietors should be aware of their obligations under the Human Rights Act 1998, the Equality Act 2010, (including the Public Sector Equality Duty), and their local multi-agency safeguarding arrangements.</w:t>
      </w:r>
    </w:p>
    <w:p w14:paraId="3FA21804" w14:textId="77777777" w:rsidR="001A4B83" w:rsidRPr="00E16BBB" w:rsidRDefault="001A4B83" w:rsidP="001A4B83">
      <w:pPr>
        <w:pStyle w:val="Default"/>
        <w:ind w:left="720" w:hanging="720"/>
        <w:rPr>
          <w:rFonts w:cs="Noto Sans"/>
          <w:sz w:val="20"/>
          <w:szCs w:val="20"/>
        </w:rPr>
      </w:pPr>
      <w:r w:rsidRPr="00C3729D">
        <w:rPr>
          <w:rFonts w:cs="Noto Sans"/>
          <w:sz w:val="20"/>
          <w:szCs w:val="20"/>
        </w:rPr>
        <w:tab/>
      </w:r>
    </w:p>
    <w:p w14:paraId="48801BEF" w14:textId="28F1D8F0" w:rsidR="001A4B83" w:rsidRDefault="001A4B83" w:rsidP="001A4B83">
      <w:pPr>
        <w:pStyle w:val="BodyText2"/>
        <w:ind w:firstLine="720"/>
        <w:rPr>
          <w:rFonts w:ascii="Arial" w:hAnsi="Arial" w:cs="Arial"/>
          <w:b w:val="0"/>
          <w:szCs w:val="24"/>
        </w:rPr>
      </w:pPr>
      <w:r>
        <w:rPr>
          <w:rFonts w:ascii="Arial" w:hAnsi="Arial" w:cs="Arial"/>
          <w:b w:val="0"/>
          <w:szCs w:val="24"/>
        </w:rPr>
        <w:t>The nominated g</w:t>
      </w:r>
      <w:r w:rsidRPr="00880D10">
        <w:rPr>
          <w:rFonts w:ascii="Arial" w:hAnsi="Arial" w:cs="Arial"/>
          <w:b w:val="0"/>
          <w:szCs w:val="24"/>
        </w:rPr>
        <w:t>overnor for child protection at the school is</w:t>
      </w:r>
      <w:r>
        <w:rPr>
          <w:rFonts w:ascii="Arial" w:hAnsi="Arial" w:cs="Arial"/>
          <w:b w:val="0"/>
          <w:szCs w:val="24"/>
        </w:rPr>
        <w:t xml:space="preserve"> </w:t>
      </w:r>
      <w:r w:rsidR="00D363D1" w:rsidRPr="00D363D1">
        <w:rPr>
          <w:rFonts w:ascii="Arial" w:hAnsi="Arial" w:cs="Arial"/>
          <w:szCs w:val="24"/>
        </w:rPr>
        <w:t xml:space="preserve">Mrs Katie </w:t>
      </w:r>
      <w:proofErr w:type="spellStart"/>
      <w:r w:rsidR="00D363D1" w:rsidRPr="00D363D1">
        <w:rPr>
          <w:rFonts w:ascii="Arial" w:hAnsi="Arial" w:cs="Arial"/>
          <w:szCs w:val="24"/>
        </w:rPr>
        <w:t>Brettell</w:t>
      </w:r>
      <w:proofErr w:type="spellEnd"/>
      <w:r>
        <w:rPr>
          <w:rFonts w:ascii="Arial" w:hAnsi="Arial" w:cs="Arial"/>
          <w:b w:val="0"/>
          <w:szCs w:val="24"/>
        </w:rPr>
        <w:t xml:space="preserve"> </w:t>
      </w:r>
    </w:p>
    <w:p w14:paraId="75BC686D" w14:textId="77777777" w:rsidR="001A4B83" w:rsidRPr="00880D10" w:rsidRDefault="001A4B83" w:rsidP="001A4B83">
      <w:pPr>
        <w:pStyle w:val="BodyText2"/>
        <w:ind w:left="720"/>
        <w:rPr>
          <w:rFonts w:ascii="Arial" w:hAnsi="Arial" w:cs="Arial"/>
          <w:b w:val="0"/>
          <w:szCs w:val="24"/>
        </w:rPr>
      </w:pPr>
      <w:r>
        <w:rPr>
          <w:rFonts w:ascii="Arial" w:hAnsi="Arial" w:cs="Arial"/>
          <w:b w:val="0"/>
          <w:szCs w:val="24"/>
        </w:rPr>
        <w:t>The n</w:t>
      </w:r>
      <w:r w:rsidRPr="00880D10">
        <w:rPr>
          <w:rFonts w:ascii="Arial" w:hAnsi="Arial" w:cs="Arial"/>
          <w:b w:val="0"/>
          <w:szCs w:val="24"/>
        </w:rPr>
        <w:t xml:space="preserve">ominated </w:t>
      </w:r>
      <w:r>
        <w:rPr>
          <w:rFonts w:ascii="Arial" w:hAnsi="Arial" w:cs="Arial"/>
          <w:b w:val="0"/>
          <w:szCs w:val="24"/>
        </w:rPr>
        <w:t>g</w:t>
      </w:r>
      <w:r w:rsidRPr="00880D10">
        <w:rPr>
          <w:rFonts w:ascii="Arial" w:hAnsi="Arial" w:cs="Arial"/>
          <w:b w:val="0"/>
          <w:szCs w:val="24"/>
        </w:rPr>
        <w:t>overnor is responsi</w:t>
      </w:r>
      <w:r>
        <w:rPr>
          <w:rFonts w:ascii="Arial" w:hAnsi="Arial" w:cs="Arial"/>
          <w:b w:val="0"/>
          <w:szCs w:val="24"/>
        </w:rPr>
        <w:t>ble for liaising with the Head Teacher/</w:t>
      </w:r>
      <w:r w:rsidRPr="00880D10">
        <w:rPr>
          <w:rFonts w:ascii="Arial" w:hAnsi="Arial" w:cs="Arial"/>
          <w:b w:val="0"/>
          <w:szCs w:val="24"/>
        </w:rPr>
        <w:t>Principal and D</w:t>
      </w:r>
      <w:r>
        <w:rPr>
          <w:rFonts w:ascii="Arial" w:hAnsi="Arial" w:cs="Arial"/>
          <w:b w:val="0"/>
          <w:szCs w:val="24"/>
        </w:rPr>
        <w:t>SL</w:t>
      </w:r>
      <w:r w:rsidRPr="00880D10">
        <w:rPr>
          <w:rFonts w:ascii="Arial" w:hAnsi="Arial" w:cs="Arial"/>
          <w:b w:val="0"/>
          <w:szCs w:val="24"/>
        </w:rPr>
        <w:t xml:space="preserve"> over all matters reg</w:t>
      </w:r>
      <w:r>
        <w:rPr>
          <w:rFonts w:ascii="Arial" w:hAnsi="Arial" w:cs="Arial"/>
          <w:b w:val="0"/>
          <w:szCs w:val="24"/>
        </w:rPr>
        <w:t>arding child protection issues.</w:t>
      </w:r>
      <w:r w:rsidRPr="00880D10">
        <w:rPr>
          <w:rFonts w:ascii="Arial" w:hAnsi="Arial" w:cs="Arial"/>
          <w:b w:val="0"/>
          <w:szCs w:val="24"/>
        </w:rPr>
        <w:t xml:space="preserve"> The role is strategic rather than operational; they will not be involved in concerns about individual children</w:t>
      </w:r>
      <w:r>
        <w:rPr>
          <w:rFonts w:ascii="Arial" w:hAnsi="Arial" w:cs="Arial"/>
          <w:b w:val="0"/>
          <w:szCs w:val="24"/>
        </w:rPr>
        <w:t>/young people.</w:t>
      </w:r>
    </w:p>
    <w:p w14:paraId="57FF1E2C" w14:textId="77777777" w:rsidR="001A4B83" w:rsidRDefault="001A4B83" w:rsidP="001A4B83">
      <w:pPr>
        <w:pStyle w:val="BodyText2"/>
        <w:ind w:left="720"/>
        <w:rPr>
          <w:rFonts w:ascii="Arial" w:hAnsi="Arial" w:cs="Arial"/>
          <w:b w:val="0"/>
          <w:szCs w:val="24"/>
        </w:rPr>
      </w:pPr>
      <w:r w:rsidRPr="005E37D9">
        <w:rPr>
          <w:rFonts w:ascii="Arial" w:hAnsi="Arial" w:cs="Arial"/>
          <w:b w:val="0"/>
          <w:szCs w:val="24"/>
        </w:rPr>
        <w:t xml:space="preserve">Please see </w:t>
      </w:r>
      <w:r w:rsidRPr="004B7BB7">
        <w:rPr>
          <w:rFonts w:ascii="Arial" w:hAnsi="Arial" w:cs="Arial"/>
          <w:b w:val="0"/>
          <w:szCs w:val="24"/>
        </w:rPr>
        <w:t>Appendix Two</w:t>
      </w:r>
      <w:r w:rsidRPr="005E37D9">
        <w:rPr>
          <w:rFonts w:ascii="Arial" w:hAnsi="Arial" w:cs="Arial"/>
          <w:b w:val="0"/>
          <w:szCs w:val="24"/>
        </w:rPr>
        <w:t xml:space="preserve"> for more information on the roles and responsibilities and of the Governing Body.</w:t>
      </w:r>
      <w:r>
        <w:rPr>
          <w:rFonts w:ascii="Arial" w:hAnsi="Arial" w:cs="Arial"/>
          <w:b w:val="0"/>
          <w:szCs w:val="24"/>
        </w:rPr>
        <w:t xml:space="preserve">  </w:t>
      </w:r>
    </w:p>
    <w:p w14:paraId="7135727F" w14:textId="77777777" w:rsidR="001A4B83" w:rsidRPr="00880D10" w:rsidRDefault="001A4B83" w:rsidP="001A4B83">
      <w:pPr>
        <w:pStyle w:val="Heading2"/>
      </w:pPr>
      <w:bookmarkStart w:id="10" w:name="_8._A_Safer"/>
      <w:bookmarkEnd w:id="10"/>
      <w:r>
        <w:t>8.</w:t>
      </w:r>
      <w:r w:rsidRPr="00880D10">
        <w:tab/>
        <w:t>A Safer School Culture</w:t>
      </w:r>
    </w:p>
    <w:p w14:paraId="2A765D49" w14:textId="1CA4676C" w:rsidR="001A4B83" w:rsidRDefault="001A4B83" w:rsidP="001A4B83">
      <w:pPr>
        <w:pStyle w:val="BodyText2"/>
        <w:ind w:left="709" w:firstLine="11"/>
        <w:rPr>
          <w:rFonts w:ascii="Arial" w:hAnsi="Arial" w:cs="Arial"/>
          <w:szCs w:val="24"/>
        </w:rPr>
      </w:pPr>
      <w:r>
        <w:rPr>
          <w:rFonts w:ascii="Arial" w:hAnsi="Arial" w:cs="Arial"/>
          <w:b w:val="0"/>
          <w:szCs w:val="24"/>
        </w:rPr>
        <w:t>T</w:t>
      </w:r>
      <w:r w:rsidRPr="00880D10">
        <w:rPr>
          <w:rFonts w:ascii="Arial" w:hAnsi="Arial" w:cs="Arial"/>
          <w:b w:val="0"/>
          <w:szCs w:val="24"/>
        </w:rPr>
        <w:t xml:space="preserve">he culture </w:t>
      </w:r>
      <w:r>
        <w:rPr>
          <w:rFonts w:ascii="Arial" w:hAnsi="Arial" w:cs="Arial"/>
          <w:b w:val="0"/>
          <w:szCs w:val="24"/>
        </w:rPr>
        <w:t xml:space="preserve">at </w:t>
      </w:r>
      <w:r w:rsidR="008C31C9" w:rsidRPr="00847CF0">
        <w:rPr>
          <w:rFonts w:ascii="Arial" w:hAnsi="Arial" w:cs="Arial"/>
          <w:b w:val="0"/>
          <w:szCs w:val="24"/>
        </w:rPr>
        <w:t xml:space="preserve">Shillington and </w:t>
      </w:r>
      <w:proofErr w:type="spellStart"/>
      <w:r w:rsidR="008C31C9" w:rsidRPr="00847CF0">
        <w:rPr>
          <w:rFonts w:ascii="Arial" w:hAnsi="Arial" w:cs="Arial"/>
          <w:b w:val="0"/>
          <w:szCs w:val="24"/>
        </w:rPr>
        <w:t>Stondon</w:t>
      </w:r>
      <w:proofErr w:type="spellEnd"/>
      <w:r w:rsidR="008C31C9" w:rsidRPr="00847CF0">
        <w:rPr>
          <w:rFonts w:ascii="Arial" w:hAnsi="Arial" w:cs="Arial"/>
          <w:b w:val="0"/>
          <w:szCs w:val="24"/>
        </w:rPr>
        <w:t xml:space="preserve"> Federation</w:t>
      </w:r>
      <w:r>
        <w:rPr>
          <w:rFonts w:ascii="Arial" w:hAnsi="Arial" w:cs="Arial"/>
          <w:b w:val="0"/>
          <w:szCs w:val="24"/>
        </w:rPr>
        <w:t xml:space="preserve"> </w:t>
      </w:r>
      <w:r w:rsidRPr="00880D10">
        <w:rPr>
          <w:rFonts w:ascii="Arial" w:hAnsi="Arial" w:cs="Arial"/>
          <w:b w:val="0"/>
          <w:szCs w:val="24"/>
        </w:rPr>
        <w:t>is one that is safe for children</w:t>
      </w:r>
      <w:r>
        <w:rPr>
          <w:rFonts w:ascii="Arial" w:hAnsi="Arial" w:cs="Arial"/>
          <w:b w:val="0"/>
          <w:szCs w:val="24"/>
        </w:rPr>
        <w:t>/young people</w:t>
      </w:r>
      <w:r w:rsidRPr="00880D10">
        <w:rPr>
          <w:rFonts w:ascii="Arial" w:hAnsi="Arial" w:cs="Arial"/>
          <w:b w:val="0"/>
          <w:szCs w:val="24"/>
        </w:rPr>
        <w:t xml:space="preserve"> and unsafe for adults that may pose a risk to children</w:t>
      </w:r>
      <w:r>
        <w:rPr>
          <w:rFonts w:ascii="Arial" w:hAnsi="Arial" w:cs="Arial"/>
          <w:b w:val="0"/>
          <w:szCs w:val="24"/>
        </w:rPr>
        <w:t>/young people</w:t>
      </w:r>
      <w:r w:rsidRPr="00880D10">
        <w:rPr>
          <w:rFonts w:ascii="Arial" w:hAnsi="Arial" w:cs="Arial"/>
          <w:b w:val="0"/>
          <w:szCs w:val="24"/>
        </w:rPr>
        <w:t xml:space="preserve">. There is a belief that safeguarding is the responsibility of all adults working or volunteering within the organisation and that all concerns will be reported to the </w:t>
      </w:r>
      <w:r>
        <w:rPr>
          <w:rFonts w:ascii="Arial" w:hAnsi="Arial" w:cs="Arial"/>
          <w:b w:val="0"/>
          <w:szCs w:val="24"/>
        </w:rPr>
        <w:t>Head Teacher</w:t>
      </w:r>
      <w:r w:rsidRPr="00880D10">
        <w:rPr>
          <w:rFonts w:ascii="Arial" w:hAnsi="Arial" w:cs="Arial"/>
          <w:b w:val="0"/>
          <w:szCs w:val="24"/>
        </w:rPr>
        <w:t xml:space="preserve"> when concerns relate to an adult</w:t>
      </w:r>
      <w:r>
        <w:rPr>
          <w:rFonts w:ascii="Arial" w:hAnsi="Arial" w:cs="Arial"/>
          <w:b w:val="0"/>
          <w:szCs w:val="24"/>
        </w:rPr>
        <w:t xml:space="preserve">. </w:t>
      </w:r>
    </w:p>
    <w:p w14:paraId="19E589C5" w14:textId="77777777" w:rsidR="001A4B83" w:rsidRDefault="001A4B83" w:rsidP="001A4B83">
      <w:pPr>
        <w:pStyle w:val="BodyText2"/>
        <w:ind w:left="709" w:firstLine="11"/>
        <w:rPr>
          <w:rFonts w:ascii="Arial" w:hAnsi="Arial" w:cs="Arial"/>
          <w:b w:val="0"/>
          <w:szCs w:val="24"/>
        </w:rPr>
      </w:pPr>
      <w:r w:rsidRPr="00656725">
        <w:rPr>
          <w:rFonts w:ascii="Arial" w:hAnsi="Arial" w:cs="Arial"/>
          <w:b w:val="0"/>
          <w:bCs/>
          <w:szCs w:val="24"/>
        </w:rPr>
        <w:t>T</w:t>
      </w:r>
      <w:r w:rsidRPr="00880D10">
        <w:rPr>
          <w:rFonts w:ascii="Arial" w:hAnsi="Arial" w:cs="Arial"/>
          <w:b w:val="0"/>
          <w:szCs w:val="24"/>
        </w:rPr>
        <w:t>he school</w:t>
      </w:r>
      <w:r>
        <w:rPr>
          <w:rFonts w:ascii="Arial" w:hAnsi="Arial" w:cs="Arial"/>
          <w:b w:val="0"/>
          <w:szCs w:val="24"/>
        </w:rPr>
        <w:t xml:space="preserve"> has a culture of listening to </w:t>
      </w:r>
      <w:r w:rsidRPr="00880D10">
        <w:rPr>
          <w:rFonts w:ascii="Arial" w:hAnsi="Arial" w:cs="Arial"/>
          <w:b w:val="0"/>
          <w:szCs w:val="24"/>
        </w:rPr>
        <w:t>and hearing the voice of the chil</w:t>
      </w:r>
      <w:r>
        <w:rPr>
          <w:rFonts w:ascii="Arial" w:hAnsi="Arial" w:cs="Arial"/>
          <w:b w:val="0"/>
          <w:szCs w:val="24"/>
        </w:rPr>
        <w:t>d/young person.</w:t>
      </w:r>
    </w:p>
    <w:p w14:paraId="15E312A6" w14:textId="77777777" w:rsidR="001A4B83" w:rsidRPr="00382F7F" w:rsidRDefault="001A4B83" w:rsidP="001A4B83">
      <w:pPr>
        <w:pStyle w:val="BodyText2"/>
        <w:rPr>
          <w:rStyle w:val="Heading2Char"/>
          <w:rFonts w:cs="Arial"/>
          <w:b/>
          <w:szCs w:val="24"/>
        </w:rPr>
      </w:pPr>
      <w:r>
        <w:rPr>
          <w:rFonts w:ascii="Arial" w:hAnsi="Arial" w:cs="Arial"/>
          <w:szCs w:val="24"/>
        </w:rPr>
        <w:t>9.</w:t>
      </w:r>
      <w:r>
        <w:rPr>
          <w:rFonts w:ascii="Arial" w:hAnsi="Arial" w:cs="Arial"/>
          <w:szCs w:val="24"/>
        </w:rPr>
        <w:tab/>
        <w:t>I</w:t>
      </w:r>
      <w:r w:rsidRPr="00382F7F">
        <w:rPr>
          <w:rStyle w:val="Heading2Char"/>
          <w:b/>
        </w:rPr>
        <w:t>nspection</w:t>
      </w:r>
    </w:p>
    <w:p w14:paraId="434F3A1A" w14:textId="77777777" w:rsidR="001A4B83" w:rsidRPr="004C2A3F" w:rsidRDefault="001A4B83" w:rsidP="00B74BAC">
      <w:pPr>
        <w:pStyle w:val="BodyText2"/>
        <w:numPr>
          <w:ilvl w:val="0"/>
          <w:numId w:val="36"/>
        </w:numPr>
        <w:ind w:left="720"/>
        <w:rPr>
          <w:rFonts w:ascii="Arial" w:hAnsi="Arial" w:cs="Arial"/>
          <w:b w:val="0"/>
          <w:szCs w:val="24"/>
        </w:rPr>
      </w:pPr>
      <w:r w:rsidRPr="00720CB6">
        <w:rPr>
          <w:rFonts w:ascii="Arial" w:hAnsi="Arial" w:cs="Arial"/>
          <w:b w:val="0"/>
          <w:szCs w:val="24"/>
        </w:rPr>
        <w:t xml:space="preserve">From </w:t>
      </w:r>
      <w:r>
        <w:rPr>
          <w:rFonts w:ascii="Arial" w:hAnsi="Arial" w:cs="Arial"/>
          <w:b w:val="0"/>
          <w:szCs w:val="24"/>
        </w:rPr>
        <w:t>September 2023</w:t>
      </w:r>
      <w:r w:rsidRPr="00720CB6">
        <w:rPr>
          <w:rFonts w:ascii="Arial" w:hAnsi="Arial" w:cs="Arial"/>
          <w:b w:val="0"/>
          <w:szCs w:val="24"/>
        </w:rPr>
        <w:t>, Ofsted’s</w:t>
      </w:r>
      <w:r w:rsidRPr="00B0648F">
        <w:rPr>
          <w:rFonts w:ascii="Arial" w:hAnsi="Arial" w:cs="Arial"/>
          <w:b w:val="0"/>
          <w:szCs w:val="24"/>
        </w:rPr>
        <w:t xml:space="preserve"> inspections of early years, schools and post–16 provision will be carried out under: </w:t>
      </w:r>
      <w:hyperlink r:id="rId44" w:history="1">
        <w:r w:rsidRPr="00D01E30">
          <w:rPr>
            <w:rStyle w:val="Hyperlink"/>
            <w:rFonts w:ascii="Arial" w:hAnsi="Arial" w:cs="Arial"/>
            <w:b w:val="0"/>
            <w:szCs w:val="24"/>
          </w:rPr>
          <w:t>Ofsted’s Education Inspection Framework.</w:t>
        </w:r>
      </w:hyperlink>
    </w:p>
    <w:p w14:paraId="5174E271" w14:textId="73C53720" w:rsidR="001A4B83" w:rsidRDefault="008C31C9" w:rsidP="00B74BAC">
      <w:pPr>
        <w:pStyle w:val="BodyText2"/>
        <w:numPr>
          <w:ilvl w:val="0"/>
          <w:numId w:val="36"/>
        </w:numPr>
        <w:ind w:left="720"/>
        <w:rPr>
          <w:rFonts w:ascii="Arial" w:hAnsi="Arial" w:cs="Arial"/>
          <w:b w:val="0"/>
          <w:szCs w:val="24"/>
        </w:rPr>
      </w:pPr>
      <w:r w:rsidRPr="00847CF0">
        <w:rPr>
          <w:rFonts w:ascii="Arial" w:hAnsi="Arial" w:cs="Arial"/>
          <w:b w:val="0"/>
          <w:szCs w:val="24"/>
        </w:rPr>
        <w:t xml:space="preserve">Shillington and </w:t>
      </w:r>
      <w:proofErr w:type="spellStart"/>
      <w:r w:rsidRPr="00847CF0">
        <w:rPr>
          <w:rFonts w:ascii="Arial" w:hAnsi="Arial" w:cs="Arial"/>
          <w:b w:val="0"/>
          <w:szCs w:val="24"/>
        </w:rPr>
        <w:t>Stondon</w:t>
      </w:r>
      <w:proofErr w:type="spellEnd"/>
      <w:r w:rsidRPr="00847CF0">
        <w:rPr>
          <w:rFonts w:ascii="Arial" w:hAnsi="Arial" w:cs="Arial"/>
          <w:b w:val="0"/>
          <w:szCs w:val="24"/>
        </w:rPr>
        <w:t xml:space="preserve"> Federation</w:t>
      </w:r>
      <w:r w:rsidR="001A4B83">
        <w:rPr>
          <w:rFonts w:ascii="Arial" w:hAnsi="Arial" w:cs="Arial"/>
          <w:b w:val="0"/>
          <w:szCs w:val="24"/>
        </w:rPr>
        <w:t xml:space="preserve"> </w:t>
      </w:r>
      <w:r w:rsidR="001A4B83" w:rsidRPr="00B0648F">
        <w:rPr>
          <w:rFonts w:ascii="Arial" w:hAnsi="Arial" w:cs="Arial"/>
          <w:b w:val="0"/>
          <w:szCs w:val="24"/>
        </w:rPr>
        <w:t>will be aware of the inspection guidance and the requirements from Ofsted. Inspectors will always report on whether or not arrangements for safeguarding childr</w:t>
      </w:r>
      <w:r w:rsidR="001A4B83">
        <w:rPr>
          <w:rFonts w:ascii="Arial" w:hAnsi="Arial" w:cs="Arial"/>
          <w:b w:val="0"/>
          <w:szCs w:val="24"/>
        </w:rPr>
        <w:t>en/young people and learners are effective.</w:t>
      </w:r>
    </w:p>
    <w:p w14:paraId="0C1FF194" w14:textId="77777777" w:rsidR="001A4B83" w:rsidRDefault="001A4B83" w:rsidP="00B74BAC">
      <w:pPr>
        <w:pStyle w:val="BodyText2"/>
        <w:numPr>
          <w:ilvl w:val="0"/>
          <w:numId w:val="36"/>
        </w:numPr>
        <w:ind w:left="720"/>
        <w:rPr>
          <w:rFonts w:ascii="Arial" w:hAnsi="Arial" w:cs="Arial"/>
          <w:b w:val="0"/>
          <w:szCs w:val="24"/>
        </w:rPr>
      </w:pPr>
      <w:r>
        <w:rPr>
          <w:rFonts w:ascii="Arial" w:hAnsi="Arial" w:cs="Arial"/>
          <w:b w:val="0"/>
          <w:szCs w:val="24"/>
        </w:rPr>
        <w:t>T</w:t>
      </w:r>
      <w:r w:rsidRPr="00B0648F">
        <w:rPr>
          <w:rFonts w:ascii="Arial" w:hAnsi="Arial" w:cs="Arial"/>
          <w:b w:val="0"/>
          <w:szCs w:val="24"/>
        </w:rPr>
        <w:t xml:space="preserve">he Independent Schools Inspectorate (ISI) is approved to inspect certain independent schools and will also report on safeguarding </w:t>
      </w:r>
      <w:r>
        <w:rPr>
          <w:rFonts w:ascii="Arial" w:hAnsi="Arial" w:cs="Arial"/>
          <w:b w:val="0"/>
          <w:szCs w:val="24"/>
        </w:rPr>
        <w:t>procedures</w:t>
      </w:r>
      <w:r w:rsidRPr="00B0648F">
        <w:rPr>
          <w:rFonts w:ascii="Arial" w:hAnsi="Arial" w:cs="Arial"/>
          <w:b w:val="0"/>
          <w:szCs w:val="24"/>
        </w:rPr>
        <w:t>. ISI has a published framework which informs how they inspect at In</w:t>
      </w:r>
      <w:r>
        <w:rPr>
          <w:rFonts w:ascii="Arial" w:hAnsi="Arial" w:cs="Arial"/>
          <w:b w:val="0"/>
          <w:szCs w:val="24"/>
        </w:rPr>
        <w:t>dependent Schools.</w:t>
      </w:r>
    </w:p>
    <w:p w14:paraId="40837D27" w14:textId="77777777" w:rsidR="001A4B83" w:rsidRPr="00880D10" w:rsidRDefault="001A4B83" w:rsidP="001A4B83">
      <w:pPr>
        <w:pStyle w:val="Heading2"/>
      </w:pPr>
      <w:bookmarkStart w:id="11" w:name="_10._Safer_Recruitment"/>
      <w:bookmarkEnd w:id="11"/>
      <w:r>
        <w:t>10</w:t>
      </w:r>
      <w:r w:rsidRPr="00880D10">
        <w:t>.</w:t>
      </w:r>
      <w:r w:rsidRPr="00880D10">
        <w:tab/>
        <w:t>Safer R</w:t>
      </w:r>
      <w:r>
        <w:t>e</w:t>
      </w:r>
      <w:r w:rsidRPr="00880D10">
        <w:t>cruitment and Selection</w:t>
      </w:r>
    </w:p>
    <w:p w14:paraId="0F651876" w14:textId="77777777" w:rsidR="001A4B83" w:rsidRPr="00D16DE8" w:rsidRDefault="001A4B83" w:rsidP="001A4B83">
      <w:pPr>
        <w:pStyle w:val="BodyText2"/>
        <w:ind w:left="720"/>
        <w:rPr>
          <w:rFonts w:ascii="Arial" w:hAnsi="Arial" w:cs="Arial"/>
          <w:b w:val="0"/>
          <w:szCs w:val="24"/>
        </w:rPr>
      </w:pPr>
      <w:r w:rsidRPr="00720CB6">
        <w:rPr>
          <w:rFonts w:ascii="Arial" w:hAnsi="Arial" w:cs="Arial"/>
          <w:b w:val="0"/>
          <w:szCs w:val="24"/>
        </w:rPr>
        <w:t>The school pays full regard to</w:t>
      </w:r>
      <w:r>
        <w:rPr>
          <w:rFonts w:ascii="Arial" w:hAnsi="Arial" w:cs="Arial"/>
          <w:b w:val="0"/>
          <w:szCs w:val="24"/>
        </w:rPr>
        <w:t xml:space="preserve"> </w:t>
      </w:r>
      <w:hyperlink r:id="rId45" w:history="1">
        <w:r w:rsidRPr="00E360F9">
          <w:rPr>
            <w:rStyle w:val="Hyperlink"/>
            <w:rFonts w:ascii="Arial" w:hAnsi="Arial" w:cs="Arial"/>
            <w:b w:val="0"/>
            <w:szCs w:val="24"/>
          </w:rPr>
          <w:t>Keeping children safe in education 2025</w:t>
        </w:r>
      </w:hyperlink>
      <w:r w:rsidRPr="00FD692F">
        <w:rPr>
          <w:rFonts w:ascii="Arial" w:hAnsi="Arial" w:cs="Arial"/>
          <w:b w:val="0"/>
          <w:bCs/>
          <w:szCs w:val="24"/>
        </w:rPr>
        <w:t xml:space="preserve">. </w:t>
      </w:r>
      <w:r w:rsidRPr="00880D10">
        <w:rPr>
          <w:rFonts w:ascii="Arial" w:hAnsi="Arial" w:cs="Arial"/>
          <w:b w:val="0"/>
          <w:szCs w:val="24"/>
        </w:rPr>
        <w:t xml:space="preserve">Safer recruitment practice includes scrutinising applicants, verifying identity and academic or vocational qualifications, obtaining professional and character references, checking previous </w:t>
      </w:r>
      <w:r w:rsidRPr="00880D10">
        <w:rPr>
          <w:rFonts w:ascii="Arial" w:hAnsi="Arial" w:cs="Arial"/>
          <w:b w:val="0"/>
          <w:szCs w:val="24"/>
        </w:rPr>
        <w:lastRenderedPageBreak/>
        <w:t>employment history and ensuring that a candidate has the health and physical capacity for the job. It also includes undertaking interviews and undertaking appropriate checks through the Disclosure and Barring Service (DBS), Childcare (Disqualification) Regulations (where applicable) and prohibition order checks in respect of the following which will also include historic GTCE sanctions</w:t>
      </w:r>
      <w:r w:rsidRPr="00D16DE8">
        <w:rPr>
          <w:rFonts w:ascii="Arial" w:hAnsi="Arial" w:cs="Arial"/>
          <w:b w:val="0"/>
          <w:szCs w:val="24"/>
        </w:rPr>
        <w:t xml:space="preserve">. </w:t>
      </w:r>
    </w:p>
    <w:p w14:paraId="346831CC" w14:textId="18EB9639" w:rsidR="001A4B83" w:rsidRDefault="008C31C9" w:rsidP="001A4B83">
      <w:pPr>
        <w:pStyle w:val="BodyText2"/>
        <w:ind w:left="720"/>
        <w:rPr>
          <w:rFonts w:ascii="Arial" w:hAnsi="Arial" w:cs="Arial"/>
          <w:b w:val="0"/>
          <w:szCs w:val="24"/>
        </w:rPr>
      </w:pPr>
      <w:r w:rsidRPr="00847CF0">
        <w:rPr>
          <w:rFonts w:ascii="Arial" w:hAnsi="Arial" w:cs="Arial"/>
          <w:b w:val="0"/>
          <w:szCs w:val="24"/>
        </w:rPr>
        <w:t xml:space="preserve">Shillington and </w:t>
      </w:r>
      <w:proofErr w:type="spellStart"/>
      <w:r w:rsidRPr="00847CF0">
        <w:rPr>
          <w:rFonts w:ascii="Arial" w:hAnsi="Arial" w:cs="Arial"/>
          <w:b w:val="0"/>
          <w:szCs w:val="24"/>
        </w:rPr>
        <w:t>Stondon</w:t>
      </w:r>
      <w:proofErr w:type="spellEnd"/>
      <w:r w:rsidRPr="00847CF0">
        <w:rPr>
          <w:rFonts w:ascii="Arial" w:hAnsi="Arial" w:cs="Arial"/>
          <w:b w:val="0"/>
          <w:szCs w:val="24"/>
        </w:rPr>
        <w:t xml:space="preserve"> Federation</w:t>
      </w:r>
      <w:r w:rsidR="001A4B83" w:rsidRPr="00847CF0">
        <w:rPr>
          <w:rFonts w:ascii="Arial" w:hAnsi="Arial" w:cs="Arial"/>
          <w:b w:val="0"/>
          <w:szCs w:val="24"/>
        </w:rPr>
        <w:t xml:space="preserve"> acknowledge that S128 checks should be completed on those members of staff and Governors</w:t>
      </w:r>
      <w:r w:rsidR="001A4B83" w:rsidRPr="005E37D9">
        <w:rPr>
          <w:rFonts w:ascii="Arial" w:hAnsi="Arial" w:cs="Arial"/>
          <w:b w:val="0"/>
          <w:szCs w:val="24"/>
        </w:rPr>
        <w:t xml:space="preserve"> taking part in management. A</w:t>
      </w:r>
      <w:r w:rsidR="001A4B83">
        <w:rPr>
          <w:rFonts w:ascii="Arial" w:hAnsi="Arial" w:cs="Arial"/>
          <w:b w:val="0"/>
          <w:szCs w:val="24"/>
        </w:rPr>
        <w:t xml:space="preserve"> section 128 would prohibit someone from: </w:t>
      </w:r>
    </w:p>
    <w:p w14:paraId="1C4B2B2A" w14:textId="77777777" w:rsidR="001A4B83" w:rsidRPr="00880D10" w:rsidRDefault="001A4B83" w:rsidP="00B74BAC">
      <w:pPr>
        <w:pStyle w:val="BodyText2"/>
        <w:numPr>
          <w:ilvl w:val="1"/>
          <w:numId w:val="60"/>
        </w:numPr>
        <w:ind w:left="2160"/>
        <w:rPr>
          <w:rFonts w:ascii="Arial" w:hAnsi="Arial" w:cs="Arial"/>
          <w:b w:val="0"/>
          <w:szCs w:val="24"/>
        </w:rPr>
      </w:pPr>
      <w:r>
        <w:rPr>
          <w:rFonts w:ascii="Arial" w:hAnsi="Arial" w:cs="Arial"/>
          <w:b w:val="0"/>
          <w:szCs w:val="24"/>
        </w:rPr>
        <w:t>serving as a governor of a maintained school</w:t>
      </w:r>
    </w:p>
    <w:p w14:paraId="0AC3ABC0" w14:textId="77777777" w:rsidR="001A4B83" w:rsidRPr="00880D10" w:rsidRDefault="001A4B83" w:rsidP="00B74BAC">
      <w:pPr>
        <w:pStyle w:val="ListParagraph"/>
        <w:numPr>
          <w:ilvl w:val="1"/>
          <w:numId w:val="60"/>
        </w:numPr>
        <w:autoSpaceDE w:val="0"/>
        <w:autoSpaceDN w:val="0"/>
        <w:adjustRightInd w:val="0"/>
        <w:spacing w:after="96" w:line="240" w:lineRule="auto"/>
        <w:ind w:left="2160"/>
        <w:rPr>
          <w:rFonts w:eastAsiaTheme="minorHAnsi" w:cs="Arial"/>
          <w:color w:val="000000"/>
          <w:szCs w:val="24"/>
          <w:lang w:eastAsia="en-US"/>
        </w:rPr>
      </w:pPr>
      <w:r>
        <w:rPr>
          <w:rFonts w:eastAsiaTheme="minorHAnsi" w:cs="Arial"/>
          <w:color w:val="000000"/>
          <w:szCs w:val="24"/>
          <w:lang w:eastAsia="en-US"/>
        </w:rPr>
        <w:t xml:space="preserve">holding </w:t>
      </w:r>
      <w:r w:rsidRPr="00880D10">
        <w:rPr>
          <w:rFonts w:eastAsiaTheme="minorHAnsi" w:cs="Arial"/>
          <w:color w:val="000000"/>
          <w:szCs w:val="24"/>
          <w:lang w:eastAsia="en-US"/>
        </w:rPr>
        <w:t>a management position in an independent school, academy or free school</w:t>
      </w:r>
      <w:r>
        <w:rPr>
          <w:rFonts w:eastAsiaTheme="minorHAnsi" w:cs="Arial"/>
          <w:color w:val="000000"/>
          <w:szCs w:val="24"/>
          <w:lang w:eastAsia="en-US"/>
        </w:rPr>
        <w:t xml:space="preserve"> as an employee</w:t>
      </w:r>
    </w:p>
    <w:p w14:paraId="0FA08ECA" w14:textId="77777777" w:rsidR="001A4B83" w:rsidRPr="00880D10" w:rsidRDefault="001A4B83" w:rsidP="00B74BAC">
      <w:pPr>
        <w:pStyle w:val="ListParagraph"/>
        <w:numPr>
          <w:ilvl w:val="1"/>
          <w:numId w:val="60"/>
        </w:numPr>
        <w:autoSpaceDE w:val="0"/>
        <w:autoSpaceDN w:val="0"/>
        <w:adjustRightInd w:val="0"/>
        <w:spacing w:after="96" w:line="240" w:lineRule="auto"/>
        <w:ind w:left="2160"/>
        <w:rPr>
          <w:rFonts w:eastAsiaTheme="minorHAnsi" w:cs="Arial"/>
          <w:color w:val="000000"/>
          <w:szCs w:val="24"/>
          <w:lang w:eastAsia="en-US"/>
        </w:rPr>
      </w:pPr>
      <w:r>
        <w:rPr>
          <w:rFonts w:eastAsiaTheme="minorHAnsi" w:cs="Arial"/>
          <w:color w:val="000000"/>
          <w:szCs w:val="24"/>
          <w:lang w:eastAsia="en-US"/>
        </w:rPr>
        <w:t xml:space="preserve">becoming </w:t>
      </w:r>
      <w:r w:rsidRPr="00880D10">
        <w:rPr>
          <w:rFonts w:eastAsiaTheme="minorHAnsi" w:cs="Arial"/>
          <w:color w:val="000000"/>
          <w:szCs w:val="24"/>
          <w:lang w:eastAsia="en-US"/>
        </w:rPr>
        <w:t>a trustee of an academy or free school trust; a governor or member of a proprietor bod</w:t>
      </w:r>
      <w:r>
        <w:rPr>
          <w:rFonts w:eastAsiaTheme="minorHAnsi" w:cs="Arial"/>
          <w:color w:val="000000"/>
          <w:szCs w:val="24"/>
          <w:lang w:eastAsia="en-US"/>
        </w:rPr>
        <w:t>y for an independent school</w:t>
      </w:r>
    </w:p>
    <w:p w14:paraId="1D928B0A" w14:textId="77777777" w:rsidR="001A4B83" w:rsidRPr="00584A40" w:rsidRDefault="001A4B83" w:rsidP="00B74BAC">
      <w:pPr>
        <w:pStyle w:val="ListParagraph"/>
        <w:numPr>
          <w:ilvl w:val="1"/>
          <w:numId w:val="60"/>
        </w:numPr>
        <w:autoSpaceDE w:val="0"/>
        <w:autoSpaceDN w:val="0"/>
        <w:adjustRightInd w:val="0"/>
        <w:spacing w:after="0" w:line="240" w:lineRule="auto"/>
        <w:ind w:left="2160"/>
        <w:rPr>
          <w:rFonts w:eastAsiaTheme="minorHAnsi" w:cs="Arial"/>
          <w:color w:val="000000"/>
          <w:szCs w:val="24"/>
          <w:lang w:eastAsia="en-US"/>
        </w:rPr>
      </w:pPr>
      <w:r>
        <w:rPr>
          <w:rFonts w:eastAsiaTheme="minorHAnsi" w:cs="Arial"/>
          <w:color w:val="000000"/>
          <w:szCs w:val="24"/>
          <w:lang w:eastAsia="en-US"/>
        </w:rPr>
        <w:t xml:space="preserve">becoming </w:t>
      </w:r>
      <w:r w:rsidRPr="00880D10">
        <w:rPr>
          <w:rFonts w:eastAsiaTheme="minorHAnsi" w:cs="Arial"/>
          <w:color w:val="000000"/>
          <w:szCs w:val="24"/>
          <w:lang w:eastAsia="en-US"/>
        </w:rPr>
        <w:t>a governor on any governing body in an independent school, academy or free school that retains or has been delegated any management responsibil</w:t>
      </w:r>
      <w:r>
        <w:rPr>
          <w:rFonts w:eastAsiaTheme="minorHAnsi" w:cs="Arial"/>
          <w:color w:val="000000"/>
          <w:szCs w:val="24"/>
          <w:lang w:eastAsia="en-US"/>
        </w:rPr>
        <w:t>ities.</w:t>
      </w:r>
      <w:r w:rsidRPr="004C2A3F">
        <w:rPr>
          <w:rFonts w:eastAsiaTheme="minorHAnsi" w:cs="Arial"/>
          <w:color w:val="000000"/>
          <w:szCs w:val="24"/>
          <w:lang w:eastAsia="en-US"/>
        </w:rPr>
        <w:br/>
      </w:r>
    </w:p>
    <w:p w14:paraId="19ECC631" w14:textId="77777777" w:rsidR="001A4B83" w:rsidRPr="00880D10" w:rsidRDefault="001A4B83" w:rsidP="00B74BAC">
      <w:pPr>
        <w:pStyle w:val="BodyText2"/>
        <w:numPr>
          <w:ilvl w:val="1"/>
          <w:numId w:val="60"/>
        </w:numPr>
        <w:ind w:left="2160"/>
        <w:rPr>
          <w:rFonts w:ascii="Arial" w:hAnsi="Arial" w:cs="Arial"/>
          <w:b w:val="0"/>
          <w:szCs w:val="24"/>
        </w:rPr>
      </w:pPr>
      <w:r>
        <w:rPr>
          <w:rFonts w:ascii="Arial" w:hAnsi="Arial" w:cs="Arial"/>
          <w:b w:val="0"/>
          <w:szCs w:val="24"/>
        </w:rPr>
        <w:t>a</w:t>
      </w:r>
      <w:r w:rsidRPr="00880D10">
        <w:rPr>
          <w:rFonts w:ascii="Arial" w:hAnsi="Arial" w:cs="Arial"/>
          <w:b w:val="0"/>
          <w:szCs w:val="24"/>
        </w:rPr>
        <w:t>ll recruitment materials will include reference to the school’s commitment to safeguarding and promoting the wellbeing of children</w:t>
      </w:r>
      <w:r>
        <w:rPr>
          <w:rFonts w:ascii="Arial" w:hAnsi="Arial" w:cs="Arial"/>
          <w:b w:val="0"/>
          <w:szCs w:val="24"/>
        </w:rPr>
        <w:t>/young people.</w:t>
      </w:r>
      <w:r w:rsidRPr="00880D10">
        <w:rPr>
          <w:rFonts w:ascii="Arial" w:hAnsi="Arial" w:cs="Arial"/>
          <w:b w:val="0"/>
          <w:szCs w:val="24"/>
        </w:rPr>
        <w:t xml:space="preserve"> </w:t>
      </w:r>
    </w:p>
    <w:p w14:paraId="2B7C0B30" w14:textId="6BBA06D8" w:rsidR="001A4B83" w:rsidRDefault="00AF7568" w:rsidP="00AF7568">
      <w:pPr>
        <w:pStyle w:val="BodyText2"/>
        <w:ind w:left="1440"/>
        <w:rPr>
          <w:rFonts w:ascii="Arial" w:hAnsi="Arial" w:cs="Arial"/>
          <w:b w:val="0"/>
          <w:szCs w:val="24"/>
        </w:rPr>
      </w:pPr>
      <w:bookmarkStart w:id="12" w:name="_11._Our_Role"/>
      <w:bookmarkEnd w:id="12"/>
      <w:r w:rsidRPr="00E16D15">
        <w:rPr>
          <w:rFonts w:ascii="Arial" w:hAnsi="Arial" w:cs="Arial"/>
          <w:szCs w:val="24"/>
        </w:rPr>
        <w:t xml:space="preserve">Miss Sarah Woodham, Mrs Ciara </w:t>
      </w:r>
      <w:proofErr w:type="spellStart"/>
      <w:r w:rsidRPr="00E16D15">
        <w:rPr>
          <w:rFonts w:ascii="Arial" w:hAnsi="Arial" w:cs="Arial"/>
          <w:szCs w:val="24"/>
        </w:rPr>
        <w:t>Dumpleton</w:t>
      </w:r>
      <w:proofErr w:type="spellEnd"/>
      <w:r w:rsidRPr="00E16D15">
        <w:rPr>
          <w:rFonts w:ascii="Arial" w:hAnsi="Arial" w:cs="Arial"/>
          <w:szCs w:val="24"/>
        </w:rPr>
        <w:t>, Mrs Pam Buckle</w:t>
      </w:r>
      <w:r>
        <w:rPr>
          <w:rFonts w:ascii="Arial" w:hAnsi="Arial" w:cs="Arial"/>
          <w:b w:val="0"/>
          <w:szCs w:val="24"/>
        </w:rPr>
        <w:t xml:space="preserve"> </w:t>
      </w:r>
      <w:r w:rsidR="001A4B83" w:rsidRPr="00880D10">
        <w:rPr>
          <w:rFonts w:ascii="Arial" w:hAnsi="Arial" w:cs="Arial"/>
          <w:b w:val="0"/>
          <w:szCs w:val="24"/>
        </w:rPr>
        <w:t xml:space="preserve">have undertaken Safer Recruitment training. One of the above will be involved in </w:t>
      </w:r>
      <w:r w:rsidR="001A4B83" w:rsidRPr="00880D10">
        <w:rPr>
          <w:rFonts w:ascii="Arial" w:hAnsi="Arial" w:cs="Arial"/>
          <w:szCs w:val="24"/>
        </w:rPr>
        <w:t>all</w:t>
      </w:r>
      <w:r w:rsidR="001A4B83" w:rsidRPr="00880D10">
        <w:rPr>
          <w:rFonts w:ascii="Arial" w:hAnsi="Arial" w:cs="Arial"/>
          <w:b w:val="0"/>
          <w:szCs w:val="24"/>
        </w:rPr>
        <w:t xml:space="preserve"> staff/volunteer recruitment processes and sit on the recruitment panel.</w:t>
      </w:r>
    </w:p>
    <w:p w14:paraId="432AF9DA" w14:textId="77777777" w:rsidR="001A4B83" w:rsidRDefault="001A4B83" w:rsidP="001A4B83">
      <w:pPr>
        <w:pStyle w:val="Default"/>
        <w:rPr>
          <w:rFonts w:eastAsiaTheme="minorHAnsi"/>
          <w:lang w:eastAsia="en-US"/>
        </w:rPr>
      </w:pPr>
    </w:p>
    <w:p w14:paraId="62BFFBC2" w14:textId="77777777" w:rsidR="001A4B83" w:rsidRPr="00720CB6" w:rsidRDefault="001A4B83" w:rsidP="001A4B83">
      <w:pPr>
        <w:pStyle w:val="Heading2"/>
      </w:pPr>
      <w:r w:rsidRPr="005E37D9">
        <w:t xml:space="preserve">11. </w:t>
      </w:r>
      <w:r w:rsidRPr="005E37D9">
        <w:tab/>
      </w:r>
      <w:r w:rsidRPr="00720CB6">
        <w:t>Operation Encompass</w:t>
      </w:r>
    </w:p>
    <w:p w14:paraId="7A2A19F7" w14:textId="02799FF5" w:rsidR="001A4B83" w:rsidRPr="00720CB6" w:rsidRDefault="001A4B83" w:rsidP="001A4B83">
      <w:pPr>
        <w:ind w:left="720"/>
        <w:rPr>
          <w:szCs w:val="24"/>
        </w:rPr>
      </w:pPr>
      <w:r w:rsidRPr="00720CB6">
        <w:t xml:space="preserve">At </w:t>
      </w:r>
      <w:r w:rsidR="008C31C9" w:rsidRPr="00120719">
        <w:t xml:space="preserve">Shillington and </w:t>
      </w:r>
      <w:proofErr w:type="spellStart"/>
      <w:r w:rsidR="008C31C9" w:rsidRPr="00120719">
        <w:t>Stondon</w:t>
      </w:r>
      <w:proofErr w:type="spellEnd"/>
      <w:r w:rsidR="008C31C9" w:rsidRPr="00120719">
        <w:t xml:space="preserve"> Federation</w:t>
      </w:r>
      <w:r w:rsidRPr="00120719">
        <w:t>,</w:t>
      </w:r>
      <w:r w:rsidRPr="00720CB6">
        <w:t xml:space="preserve"> we are working in partnership with </w:t>
      </w:r>
      <w:r>
        <w:t>Central Bedfordshire</w:t>
      </w:r>
      <w:r w:rsidRPr="00720CB6">
        <w:t xml:space="preserve"> Council and Bedfordshire Police to identify and provide appropriate support to pupils who have experienced domestic abuse in their household; nationally this scheme is called </w:t>
      </w:r>
      <w:hyperlink r:id="rId46" w:history="1">
        <w:r w:rsidRPr="00083688">
          <w:rPr>
            <w:rStyle w:val="Hyperlink"/>
          </w:rPr>
          <w:t xml:space="preserve">Operation </w:t>
        </w:r>
        <w:r w:rsidRPr="00083688">
          <w:rPr>
            <w:rStyle w:val="Hyperlink"/>
            <w:szCs w:val="24"/>
          </w:rPr>
          <w:t>Encompass.</w:t>
        </w:r>
      </w:hyperlink>
      <w:r w:rsidRPr="00720CB6">
        <w:rPr>
          <w:szCs w:val="24"/>
        </w:rPr>
        <w:t xml:space="preserve"> </w:t>
      </w:r>
    </w:p>
    <w:p w14:paraId="3C33066D" w14:textId="77777777" w:rsidR="001A4B83" w:rsidRPr="00720CB6" w:rsidRDefault="001A4B83" w:rsidP="001A4B83">
      <w:pPr>
        <w:ind w:left="720"/>
        <w:rPr>
          <w:rFonts w:eastAsiaTheme="minorHAnsi" w:cs="Arial"/>
          <w:color w:val="000000"/>
          <w:szCs w:val="24"/>
          <w:lang w:eastAsia="en-US"/>
        </w:rPr>
      </w:pPr>
      <w:r w:rsidRPr="00720CB6">
        <w:rPr>
          <w:rFonts w:eastAsiaTheme="minorHAnsi" w:cs="Arial"/>
          <w:color w:val="000000"/>
          <w:szCs w:val="24"/>
          <w:lang w:eastAsia="en-US"/>
        </w:rPr>
        <w:t>The system ensures that when the police are called to an incident of domestic abuse, where there are children</w:t>
      </w:r>
      <w:r>
        <w:rPr>
          <w:rFonts w:eastAsiaTheme="minorHAnsi" w:cs="Arial"/>
          <w:color w:val="000000"/>
          <w:szCs w:val="24"/>
          <w:lang w:eastAsia="en-US"/>
        </w:rPr>
        <w:t>/young people</w:t>
      </w:r>
      <w:r w:rsidRPr="00720CB6">
        <w:rPr>
          <w:rFonts w:eastAsiaTheme="minorHAnsi" w:cs="Arial"/>
          <w:color w:val="000000"/>
          <w:szCs w:val="24"/>
          <w:lang w:eastAsia="en-US"/>
        </w:rPr>
        <w:t xml:space="preserve"> in the household who have</w:t>
      </w:r>
      <w:r>
        <w:rPr>
          <w:rFonts w:eastAsiaTheme="minorHAnsi" w:cs="Arial"/>
          <w:color w:val="000000"/>
          <w:szCs w:val="24"/>
          <w:lang w:eastAsia="en-US"/>
        </w:rPr>
        <w:t xml:space="preserve"> seen, heard or</w:t>
      </w:r>
      <w:r w:rsidRPr="00720CB6">
        <w:rPr>
          <w:rFonts w:eastAsiaTheme="minorHAnsi" w:cs="Arial"/>
          <w:color w:val="000000"/>
          <w:szCs w:val="24"/>
          <w:lang w:eastAsia="en-US"/>
        </w:rPr>
        <w:t xml:space="preserve"> experienced the domestic incident, the police will inform the key adult (usually the </w:t>
      </w:r>
      <w:r>
        <w:rPr>
          <w:rFonts w:eastAsiaTheme="minorHAnsi" w:cs="Arial"/>
          <w:color w:val="000000"/>
          <w:szCs w:val="24"/>
          <w:lang w:eastAsia="en-US"/>
        </w:rPr>
        <w:t xml:space="preserve">DSL </w:t>
      </w:r>
      <w:r w:rsidRPr="00720CB6">
        <w:rPr>
          <w:rFonts w:eastAsiaTheme="minorHAnsi" w:cs="Arial"/>
          <w:color w:val="000000"/>
          <w:szCs w:val="24"/>
          <w:lang w:eastAsia="en-US"/>
        </w:rPr>
        <w:t xml:space="preserve">or </w:t>
      </w:r>
      <w:r>
        <w:rPr>
          <w:rFonts w:eastAsiaTheme="minorHAnsi" w:cs="Arial"/>
          <w:color w:val="000000"/>
          <w:szCs w:val="24"/>
          <w:lang w:eastAsia="en-US"/>
        </w:rPr>
        <w:t>D</w:t>
      </w:r>
      <w:r w:rsidRPr="00720CB6">
        <w:rPr>
          <w:rFonts w:eastAsiaTheme="minorHAnsi" w:cs="Arial"/>
          <w:color w:val="000000"/>
          <w:szCs w:val="24"/>
          <w:lang w:eastAsia="en-US"/>
        </w:rPr>
        <w:t>eputy</w:t>
      </w:r>
      <w:r>
        <w:rPr>
          <w:rFonts w:eastAsiaTheme="minorHAnsi" w:cs="Arial"/>
          <w:color w:val="000000"/>
          <w:szCs w:val="24"/>
          <w:lang w:eastAsia="en-US"/>
        </w:rPr>
        <w:t xml:space="preserve"> DSL</w:t>
      </w:r>
      <w:r w:rsidRPr="00720CB6">
        <w:rPr>
          <w:rFonts w:eastAsiaTheme="minorHAnsi" w:cs="Arial"/>
          <w:color w:val="000000"/>
          <w:szCs w:val="24"/>
          <w:lang w:eastAsia="en-US"/>
        </w:rPr>
        <w:t>) in school before the</w:t>
      </w:r>
      <w:r>
        <w:rPr>
          <w:rFonts w:eastAsiaTheme="minorHAnsi" w:cs="Arial"/>
          <w:color w:val="000000"/>
          <w:szCs w:val="24"/>
          <w:lang w:eastAsia="en-US"/>
        </w:rPr>
        <w:t>y</w:t>
      </w:r>
      <w:r w:rsidRPr="00720CB6">
        <w:rPr>
          <w:rFonts w:eastAsiaTheme="minorHAnsi" w:cs="Arial"/>
          <w:color w:val="000000"/>
          <w:szCs w:val="24"/>
          <w:lang w:eastAsia="en-US"/>
        </w:rPr>
        <w:t xml:space="preserve"> arrive at school the following day. </w:t>
      </w:r>
    </w:p>
    <w:p w14:paraId="0C8A5A71" w14:textId="77777777" w:rsidR="001A4B83" w:rsidRPr="00720CB6" w:rsidRDefault="001A4B83" w:rsidP="001A4B83">
      <w:pPr>
        <w:ind w:left="720"/>
        <w:rPr>
          <w:rFonts w:eastAsiaTheme="minorHAnsi" w:cs="Arial"/>
          <w:color w:val="000000"/>
          <w:szCs w:val="24"/>
          <w:lang w:eastAsia="en-US"/>
        </w:rPr>
      </w:pPr>
      <w:r w:rsidRPr="00720CB6">
        <w:rPr>
          <w:rFonts w:eastAsiaTheme="minorHAnsi" w:cs="Arial"/>
          <w:color w:val="000000"/>
          <w:szCs w:val="24"/>
          <w:lang w:eastAsia="en-US"/>
        </w:rPr>
        <w:t>This ensures that the school has up to date relevant information about the child</w:t>
      </w:r>
      <w:r>
        <w:rPr>
          <w:rFonts w:eastAsiaTheme="minorHAnsi" w:cs="Arial"/>
          <w:color w:val="000000"/>
          <w:szCs w:val="24"/>
          <w:lang w:eastAsia="en-US"/>
        </w:rPr>
        <w:t>/young person</w:t>
      </w:r>
      <w:r w:rsidRPr="00720CB6">
        <w:rPr>
          <w:rFonts w:eastAsiaTheme="minorHAnsi" w:cs="Arial"/>
          <w:color w:val="000000"/>
          <w:szCs w:val="24"/>
          <w:lang w:eastAsia="en-US"/>
        </w:rPr>
        <w:t>’s circumstances and can enable immediate support to be put in place, according to the</w:t>
      </w:r>
      <w:r>
        <w:rPr>
          <w:rFonts w:eastAsiaTheme="minorHAnsi" w:cs="Arial"/>
          <w:color w:val="000000"/>
          <w:szCs w:val="24"/>
          <w:lang w:eastAsia="en-US"/>
        </w:rPr>
        <w:t>ir</w:t>
      </w:r>
      <w:r w:rsidRPr="00720CB6">
        <w:rPr>
          <w:rFonts w:eastAsiaTheme="minorHAnsi" w:cs="Arial"/>
          <w:color w:val="000000"/>
          <w:szCs w:val="24"/>
          <w:lang w:eastAsia="en-US"/>
        </w:rPr>
        <w:t xml:space="preserve"> needs. </w:t>
      </w:r>
    </w:p>
    <w:p w14:paraId="32BC6889" w14:textId="77777777" w:rsidR="001A4B83" w:rsidRPr="00720CB6" w:rsidRDefault="001A4B83" w:rsidP="001A4B83">
      <w:pPr>
        <w:ind w:left="720"/>
        <w:rPr>
          <w:szCs w:val="24"/>
        </w:rPr>
      </w:pPr>
      <w:r>
        <w:t xml:space="preserve">Operation Encompass </w:t>
      </w:r>
      <w:r w:rsidRPr="00720CB6">
        <w:rPr>
          <w:rFonts w:eastAsiaTheme="minorHAnsi" w:cs="Arial"/>
          <w:color w:val="000000"/>
          <w:szCs w:val="24"/>
          <w:lang w:eastAsia="en-US"/>
        </w:rPr>
        <w:t xml:space="preserve">does not replace statutory safeguarding procedures. Where appropriate, the police and/or schools </w:t>
      </w:r>
      <w:r>
        <w:rPr>
          <w:rFonts w:eastAsiaTheme="minorHAnsi" w:cs="Arial"/>
          <w:color w:val="000000"/>
          <w:szCs w:val="24"/>
          <w:lang w:eastAsia="en-US"/>
        </w:rPr>
        <w:t>will</w:t>
      </w:r>
      <w:r w:rsidRPr="00720CB6">
        <w:rPr>
          <w:rFonts w:eastAsiaTheme="minorHAnsi" w:cs="Arial"/>
          <w:color w:val="000000"/>
          <w:szCs w:val="24"/>
          <w:lang w:eastAsia="en-US"/>
        </w:rPr>
        <w:t xml:space="preserve"> make a referral to local authority </w:t>
      </w:r>
      <w:r>
        <w:rPr>
          <w:rFonts w:eastAsiaTheme="minorHAnsi" w:cs="Arial"/>
          <w:color w:val="000000"/>
          <w:szCs w:val="24"/>
          <w:lang w:eastAsia="en-US"/>
        </w:rPr>
        <w:t>C</w:t>
      </w:r>
      <w:r w:rsidRPr="00720CB6">
        <w:rPr>
          <w:rFonts w:eastAsiaTheme="minorHAnsi" w:cs="Arial"/>
          <w:color w:val="000000"/>
          <w:szCs w:val="24"/>
          <w:lang w:eastAsia="en-US"/>
        </w:rPr>
        <w:t xml:space="preserve">hildren’s </w:t>
      </w:r>
      <w:r>
        <w:rPr>
          <w:rFonts w:eastAsiaTheme="minorHAnsi" w:cs="Arial"/>
          <w:color w:val="000000"/>
          <w:szCs w:val="24"/>
          <w:lang w:eastAsia="en-US"/>
        </w:rPr>
        <w:t>S</w:t>
      </w:r>
      <w:r w:rsidRPr="00720CB6">
        <w:rPr>
          <w:rFonts w:eastAsiaTheme="minorHAnsi" w:cs="Arial"/>
          <w:color w:val="000000"/>
          <w:szCs w:val="24"/>
          <w:lang w:eastAsia="en-US"/>
        </w:rPr>
        <w:t xml:space="preserve">ocial </w:t>
      </w:r>
      <w:r>
        <w:rPr>
          <w:rFonts w:eastAsiaTheme="minorHAnsi" w:cs="Arial"/>
          <w:color w:val="000000"/>
          <w:szCs w:val="24"/>
          <w:lang w:eastAsia="en-US"/>
        </w:rPr>
        <w:t>C</w:t>
      </w:r>
      <w:r w:rsidRPr="00720CB6">
        <w:rPr>
          <w:rFonts w:eastAsiaTheme="minorHAnsi" w:cs="Arial"/>
          <w:color w:val="000000"/>
          <w:szCs w:val="24"/>
          <w:lang w:eastAsia="en-US"/>
        </w:rPr>
        <w:t>are if they are concerned about a child</w:t>
      </w:r>
      <w:r>
        <w:rPr>
          <w:rFonts w:eastAsiaTheme="minorHAnsi" w:cs="Arial"/>
          <w:color w:val="000000"/>
          <w:szCs w:val="24"/>
          <w:lang w:eastAsia="en-US"/>
        </w:rPr>
        <w:t>/person</w:t>
      </w:r>
      <w:r w:rsidRPr="00720CB6">
        <w:rPr>
          <w:rFonts w:eastAsiaTheme="minorHAnsi" w:cs="Arial"/>
          <w:color w:val="000000"/>
          <w:szCs w:val="24"/>
          <w:lang w:eastAsia="en-US"/>
        </w:rPr>
        <w:t>’s welfare.</w:t>
      </w:r>
      <w:r w:rsidRPr="00720CB6">
        <w:rPr>
          <w:szCs w:val="24"/>
        </w:rPr>
        <w:t xml:space="preserve"> </w:t>
      </w:r>
    </w:p>
    <w:p w14:paraId="01030E30" w14:textId="2CDDEE4F" w:rsidR="001A4B83" w:rsidRDefault="008C31C9" w:rsidP="001A4B83">
      <w:pPr>
        <w:ind w:left="720"/>
      </w:pPr>
      <w:r w:rsidRPr="00120719">
        <w:t xml:space="preserve">Shillington and </w:t>
      </w:r>
      <w:proofErr w:type="spellStart"/>
      <w:r w:rsidRPr="00120719">
        <w:t>Stondon</w:t>
      </w:r>
      <w:proofErr w:type="spellEnd"/>
      <w:r w:rsidRPr="00120719">
        <w:t xml:space="preserve"> Federation</w:t>
      </w:r>
      <w:r w:rsidR="001A4B83" w:rsidRPr="00720CB6">
        <w:t xml:space="preserve"> has an information sharing agreement in place with Bedfordshire Police for Operation Encompass.</w:t>
      </w:r>
    </w:p>
    <w:p w14:paraId="6D4406AD" w14:textId="4220EE74" w:rsidR="001A4B83" w:rsidRPr="00720CB6" w:rsidRDefault="008C31C9" w:rsidP="001A4B83">
      <w:pPr>
        <w:ind w:left="720"/>
        <w:rPr>
          <w:rFonts w:ascii="Calibri" w:hAnsi="Calibri"/>
          <w:szCs w:val="24"/>
        </w:rPr>
      </w:pPr>
      <w:r w:rsidRPr="00120719">
        <w:lastRenderedPageBreak/>
        <w:t xml:space="preserve">Shillington and </w:t>
      </w:r>
      <w:proofErr w:type="spellStart"/>
      <w:r w:rsidRPr="00120719">
        <w:t>Stondon</w:t>
      </w:r>
      <w:proofErr w:type="spellEnd"/>
      <w:r w:rsidRPr="00120719">
        <w:t xml:space="preserve"> Federation</w:t>
      </w:r>
      <w:r w:rsidR="001A4B83">
        <w:t xml:space="preserve"> will receive Missing Persons notifications should a child/young person go missing, in line with the addition to Operation Encompass. </w:t>
      </w:r>
    </w:p>
    <w:p w14:paraId="65C10060" w14:textId="77777777" w:rsidR="001A4B83" w:rsidRPr="00880D10" w:rsidRDefault="001A4B83" w:rsidP="001A4B83">
      <w:pPr>
        <w:pStyle w:val="BodyText2"/>
        <w:rPr>
          <w:rFonts w:ascii="Arial" w:hAnsi="Arial" w:cs="Arial"/>
          <w:b w:val="0"/>
          <w:szCs w:val="24"/>
        </w:rPr>
      </w:pPr>
    </w:p>
    <w:p w14:paraId="38384D0D" w14:textId="77777777" w:rsidR="001A4B83" w:rsidRPr="00880D10" w:rsidRDefault="001A4B83" w:rsidP="001A4B83">
      <w:pPr>
        <w:pStyle w:val="Heading2"/>
      </w:pPr>
      <w:r>
        <w:t>12</w:t>
      </w:r>
      <w:r w:rsidRPr="00880D10">
        <w:t>.</w:t>
      </w:r>
      <w:r w:rsidRPr="00880D10">
        <w:tab/>
        <w:t xml:space="preserve">Our Role in the Prevention </w:t>
      </w:r>
      <w:r>
        <w:t>of</w:t>
      </w:r>
      <w:r w:rsidRPr="00880D10">
        <w:t xml:space="preserve"> Abuse</w:t>
      </w:r>
    </w:p>
    <w:p w14:paraId="62F0ADF5" w14:textId="77777777" w:rsidR="001A4B83" w:rsidRPr="00720CB6" w:rsidRDefault="001A4B83" w:rsidP="001A4B83">
      <w:pPr>
        <w:pStyle w:val="BodyText2"/>
        <w:ind w:left="720"/>
        <w:rPr>
          <w:rFonts w:ascii="Arial" w:hAnsi="Arial" w:cs="Arial"/>
          <w:b w:val="0"/>
          <w:szCs w:val="24"/>
        </w:rPr>
      </w:pPr>
      <w:r w:rsidRPr="00880D10">
        <w:rPr>
          <w:rFonts w:ascii="Arial" w:hAnsi="Arial" w:cs="Arial"/>
          <w:b w:val="0"/>
          <w:szCs w:val="24"/>
        </w:rPr>
        <w:t xml:space="preserve">In accordance with </w:t>
      </w:r>
      <w:hyperlink r:id="rId47" w:history="1">
        <w:r w:rsidRPr="000C4750">
          <w:rPr>
            <w:rStyle w:val="Hyperlink"/>
            <w:rFonts w:ascii="Arial" w:hAnsi="Arial" w:cs="Arial"/>
            <w:b w:val="0"/>
            <w:szCs w:val="24"/>
          </w:rPr>
          <w:t>Working Together 2023</w:t>
        </w:r>
      </w:hyperlink>
      <w:r w:rsidRPr="00880D10">
        <w:rPr>
          <w:rFonts w:ascii="Arial" w:hAnsi="Arial" w:cs="Arial"/>
          <w:b w:val="0"/>
          <w:szCs w:val="24"/>
        </w:rPr>
        <w:t>, the school recognises the need to safeguard children</w:t>
      </w:r>
      <w:r w:rsidRPr="00083688">
        <w:rPr>
          <w:rFonts w:ascii="Arial" w:hAnsi="Arial" w:cs="Arial"/>
          <w:b w:val="0"/>
          <w:szCs w:val="24"/>
        </w:rPr>
        <w:t>/young people</w:t>
      </w:r>
      <w:r w:rsidRPr="00880D10">
        <w:rPr>
          <w:rFonts w:ascii="Arial" w:hAnsi="Arial" w:cs="Arial"/>
          <w:b w:val="0"/>
          <w:szCs w:val="24"/>
        </w:rPr>
        <w:t xml:space="preserve"> </w:t>
      </w:r>
      <w:r w:rsidRPr="00720CB6">
        <w:rPr>
          <w:rFonts w:ascii="Arial" w:hAnsi="Arial" w:cs="Arial"/>
          <w:b w:val="0"/>
          <w:szCs w:val="24"/>
        </w:rPr>
        <w:t>from abuse.</w:t>
      </w:r>
    </w:p>
    <w:p w14:paraId="464E7FB9" w14:textId="77777777" w:rsidR="001A4B83" w:rsidRPr="00720CB6" w:rsidRDefault="001A4B83" w:rsidP="001A4B83">
      <w:pPr>
        <w:pStyle w:val="BodyText2"/>
        <w:ind w:left="720"/>
        <w:rPr>
          <w:rFonts w:ascii="Arial" w:hAnsi="Arial" w:cs="Arial"/>
          <w:b w:val="0"/>
          <w:szCs w:val="24"/>
        </w:rPr>
      </w:pPr>
      <w:r w:rsidRPr="00120B6E">
        <w:rPr>
          <w:rFonts w:ascii="Arial" w:hAnsi="Arial" w:cs="Arial"/>
          <w:b w:val="0"/>
          <w:szCs w:val="24"/>
        </w:rPr>
        <w:t>Appendix Three</w:t>
      </w:r>
      <w:r w:rsidRPr="00720CB6">
        <w:rPr>
          <w:rFonts w:ascii="Arial" w:hAnsi="Arial" w:cs="Arial"/>
          <w:b w:val="0"/>
          <w:szCs w:val="24"/>
        </w:rPr>
        <w:t xml:space="preserve"> contains more information about definitions and indicators of abuse, specifically:</w:t>
      </w:r>
    </w:p>
    <w:p w14:paraId="4C86AF61" w14:textId="77777777" w:rsidR="001A4B83" w:rsidRPr="00720CB6" w:rsidRDefault="001A4B83" w:rsidP="00B74BAC">
      <w:pPr>
        <w:pStyle w:val="BodyText2"/>
        <w:numPr>
          <w:ilvl w:val="1"/>
          <w:numId w:val="38"/>
        </w:numPr>
        <w:spacing w:line="240" w:lineRule="auto"/>
        <w:ind w:left="2154" w:hanging="357"/>
        <w:rPr>
          <w:rFonts w:ascii="Arial" w:hAnsi="Arial" w:cs="Arial"/>
          <w:b w:val="0"/>
          <w:szCs w:val="24"/>
        </w:rPr>
      </w:pPr>
      <w:r w:rsidRPr="00720CB6">
        <w:rPr>
          <w:rFonts w:ascii="Arial" w:hAnsi="Arial" w:cs="Arial"/>
          <w:b w:val="0"/>
          <w:szCs w:val="24"/>
        </w:rPr>
        <w:t>neglect</w:t>
      </w:r>
    </w:p>
    <w:p w14:paraId="6602E78A" w14:textId="77777777" w:rsidR="001A4B83" w:rsidRPr="00720CB6" w:rsidRDefault="001A4B83" w:rsidP="00B74BAC">
      <w:pPr>
        <w:pStyle w:val="BodyText2"/>
        <w:numPr>
          <w:ilvl w:val="1"/>
          <w:numId w:val="38"/>
        </w:numPr>
        <w:spacing w:line="240" w:lineRule="auto"/>
        <w:ind w:left="2154" w:hanging="357"/>
        <w:rPr>
          <w:rFonts w:ascii="Arial" w:hAnsi="Arial" w:cs="Arial"/>
          <w:b w:val="0"/>
          <w:szCs w:val="24"/>
        </w:rPr>
      </w:pPr>
      <w:r w:rsidRPr="00720CB6">
        <w:rPr>
          <w:rFonts w:ascii="Arial" w:hAnsi="Arial" w:cs="Arial"/>
          <w:b w:val="0"/>
          <w:szCs w:val="24"/>
        </w:rPr>
        <w:t>emotional abuse</w:t>
      </w:r>
    </w:p>
    <w:p w14:paraId="18798808" w14:textId="77777777" w:rsidR="001A4B83" w:rsidRPr="00720CB6" w:rsidRDefault="001A4B83" w:rsidP="00B74BAC">
      <w:pPr>
        <w:pStyle w:val="BodyText2"/>
        <w:numPr>
          <w:ilvl w:val="1"/>
          <w:numId w:val="38"/>
        </w:numPr>
        <w:spacing w:line="240" w:lineRule="auto"/>
        <w:ind w:left="2154" w:hanging="357"/>
        <w:rPr>
          <w:rFonts w:ascii="Arial" w:hAnsi="Arial" w:cs="Arial"/>
          <w:b w:val="0"/>
          <w:szCs w:val="24"/>
        </w:rPr>
      </w:pPr>
      <w:r w:rsidRPr="00720CB6">
        <w:rPr>
          <w:rFonts w:ascii="Arial" w:hAnsi="Arial" w:cs="Arial"/>
          <w:b w:val="0"/>
          <w:szCs w:val="24"/>
        </w:rPr>
        <w:t>physical abuse</w:t>
      </w:r>
    </w:p>
    <w:p w14:paraId="096447CB" w14:textId="77777777" w:rsidR="001A4B83" w:rsidRPr="00720CB6" w:rsidRDefault="001A4B83" w:rsidP="00B74BAC">
      <w:pPr>
        <w:pStyle w:val="BodyText2"/>
        <w:numPr>
          <w:ilvl w:val="1"/>
          <w:numId w:val="38"/>
        </w:numPr>
        <w:spacing w:line="240" w:lineRule="auto"/>
        <w:ind w:left="2154" w:hanging="357"/>
        <w:rPr>
          <w:rFonts w:ascii="Arial" w:hAnsi="Arial" w:cs="Arial"/>
          <w:b w:val="0"/>
          <w:szCs w:val="24"/>
        </w:rPr>
      </w:pPr>
      <w:r w:rsidRPr="00720CB6">
        <w:rPr>
          <w:rFonts w:ascii="Arial" w:hAnsi="Arial" w:cs="Arial"/>
          <w:b w:val="0"/>
          <w:szCs w:val="24"/>
        </w:rPr>
        <w:t>sexual abuse</w:t>
      </w:r>
    </w:p>
    <w:p w14:paraId="6722E2A7" w14:textId="77777777" w:rsidR="001A4B83" w:rsidRPr="00880D10" w:rsidRDefault="001A4B83" w:rsidP="001A4B83">
      <w:pPr>
        <w:pStyle w:val="BodyText2"/>
        <w:ind w:left="720"/>
        <w:rPr>
          <w:rFonts w:ascii="Arial" w:hAnsi="Arial" w:cs="Arial"/>
          <w:szCs w:val="24"/>
        </w:rPr>
      </w:pPr>
      <w:r w:rsidRPr="00720CB6">
        <w:rPr>
          <w:rFonts w:ascii="Arial" w:hAnsi="Arial" w:cs="Arial"/>
          <w:b w:val="0"/>
          <w:szCs w:val="24"/>
        </w:rPr>
        <w:t>In addition, the school are alert to the need to safeguard children</w:t>
      </w:r>
      <w:r w:rsidRPr="0073120E">
        <w:rPr>
          <w:rFonts w:ascii="Arial" w:hAnsi="Arial" w:cs="Arial"/>
          <w:b w:val="0"/>
          <w:szCs w:val="24"/>
        </w:rPr>
        <w:t>/young people</w:t>
      </w:r>
      <w:r w:rsidRPr="00720CB6">
        <w:rPr>
          <w:rFonts w:ascii="Arial" w:hAnsi="Arial" w:cs="Arial"/>
          <w:b w:val="0"/>
          <w:szCs w:val="24"/>
        </w:rPr>
        <w:t xml:space="preserve"> in specific circumstances as defined within</w:t>
      </w:r>
      <w:r>
        <w:rPr>
          <w:rFonts w:ascii="Arial" w:hAnsi="Arial" w:cs="Arial"/>
          <w:b w:val="0"/>
          <w:szCs w:val="24"/>
        </w:rPr>
        <w:t xml:space="preserve"> </w:t>
      </w:r>
      <w:hyperlink r:id="rId48" w:history="1">
        <w:r w:rsidRPr="00120B6E">
          <w:rPr>
            <w:rStyle w:val="Hyperlink"/>
            <w:rFonts w:ascii="Arial" w:hAnsi="Arial" w:cs="Arial"/>
            <w:b w:val="0"/>
            <w:szCs w:val="24"/>
          </w:rPr>
          <w:t>Keeping children safe in education 2025</w:t>
        </w:r>
      </w:hyperlink>
      <w:r>
        <w:t>.</w:t>
      </w:r>
    </w:p>
    <w:p w14:paraId="405E0B71" w14:textId="77777777" w:rsidR="001A4B83" w:rsidRPr="00880D10" w:rsidRDefault="001A4B83" w:rsidP="001A4B83">
      <w:pPr>
        <w:pStyle w:val="BodyText2"/>
        <w:ind w:left="720"/>
        <w:rPr>
          <w:rFonts w:ascii="Arial" w:hAnsi="Arial" w:cs="Arial"/>
          <w:b w:val="0"/>
          <w:szCs w:val="24"/>
        </w:rPr>
      </w:pPr>
      <w:r>
        <w:rPr>
          <w:rFonts w:ascii="Arial" w:hAnsi="Arial" w:cs="Arial"/>
          <w:b w:val="0"/>
          <w:szCs w:val="24"/>
        </w:rPr>
        <w:t>O</w:t>
      </w:r>
      <w:r w:rsidRPr="00880D10">
        <w:rPr>
          <w:rFonts w:ascii="Arial" w:hAnsi="Arial" w:cs="Arial"/>
          <w:b w:val="0"/>
          <w:szCs w:val="24"/>
        </w:rPr>
        <w:t>ur safeguarding policy cannot be separated from the general ethos of the school, which ensure</w:t>
      </w:r>
      <w:r>
        <w:rPr>
          <w:rFonts w:ascii="Arial" w:hAnsi="Arial" w:cs="Arial"/>
          <w:b w:val="0"/>
          <w:szCs w:val="24"/>
        </w:rPr>
        <w:t>s</w:t>
      </w:r>
      <w:r w:rsidRPr="00880D10">
        <w:rPr>
          <w:rFonts w:ascii="Arial" w:hAnsi="Arial" w:cs="Arial"/>
          <w:b w:val="0"/>
          <w:szCs w:val="24"/>
        </w:rPr>
        <w:t xml:space="preserve"> that children</w:t>
      </w:r>
      <w:r>
        <w:rPr>
          <w:rFonts w:ascii="Arial" w:hAnsi="Arial" w:cs="Arial"/>
          <w:b w:val="0"/>
          <w:szCs w:val="24"/>
        </w:rPr>
        <w:t>/young people</w:t>
      </w:r>
      <w:r w:rsidRPr="00880D10">
        <w:rPr>
          <w:rFonts w:ascii="Arial" w:hAnsi="Arial" w:cs="Arial"/>
          <w:b w:val="0"/>
          <w:szCs w:val="24"/>
        </w:rPr>
        <w:t xml:space="preserve"> are treated with respect and dignity, taught to treat each other with respect, feel safe, have a voice, and are </w:t>
      </w:r>
      <w:r>
        <w:rPr>
          <w:rFonts w:ascii="Arial" w:hAnsi="Arial" w:cs="Arial"/>
          <w:b w:val="0"/>
          <w:szCs w:val="24"/>
        </w:rPr>
        <w:t>listened to.</w:t>
      </w:r>
    </w:p>
    <w:p w14:paraId="72E9C1AB" w14:textId="77777777" w:rsidR="001A4B83" w:rsidRPr="00A66E9E" w:rsidRDefault="001A4B83" w:rsidP="001A4B83">
      <w:pPr>
        <w:pStyle w:val="Heading2"/>
        <w:rPr>
          <w:rStyle w:val="Heading2Char"/>
          <w:b/>
        </w:rPr>
      </w:pPr>
      <w:bookmarkStart w:id="13" w:name="_12._The_curriculum"/>
      <w:bookmarkEnd w:id="13"/>
      <w:r w:rsidRPr="00A66E9E">
        <w:t>1</w:t>
      </w:r>
      <w:r>
        <w:rPr>
          <w:rStyle w:val="Heading2Char"/>
          <w:b/>
        </w:rPr>
        <w:t>3</w:t>
      </w:r>
      <w:r w:rsidRPr="00A66E9E">
        <w:rPr>
          <w:rStyle w:val="Heading2Char"/>
          <w:b/>
        </w:rPr>
        <w:t>.</w:t>
      </w:r>
      <w:r w:rsidRPr="00A66E9E">
        <w:rPr>
          <w:rStyle w:val="Heading2Char"/>
          <w:b/>
        </w:rPr>
        <w:tab/>
      </w:r>
      <w:r>
        <w:rPr>
          <w:rStyle w:val="Heading2Char"/>
          <w:b/>
        </w:rPr>
        <w:t>The C</w:t>
      </w:r>
      <w:r w:rsidRPr="00A66E9E">
        <w:rPr>
          <w:rStyle w:val="Heading2Char"/>
          <w:b/>
        </w:rPr>
        <w:t>urriculum</w:t>
      </w:r>
    </w:p>
    <w:p w14:paraId="0CB7B23D" w14:textId="3CC63B48" w:rsidR="001A4B83" w:rsidRDefault="008C31C9" w:rsidP="001A4B83">
      <w:pPr>
        <w:pStyle w:val="Pa10"/>
        <w:spacing w:after="100"/>
        <w:ind w:left="720"/>
        <w:rPr>
          <w:rFonts w:cs="Arial"/>
        </w:rPr>
      </w:pPr>
      <w:r w:rsidRPr="00120719">
        <w:rPr>
          <w:rFonts w:ascii="Arial" w:hAnsi="Arial" w:cs="Arial"/>
        </w:rPr>
        <w:t xml:space="preserve">Shillington and </w:t>
      </w:r>
      <w:proofErr w:type="spellStart"/>
      <w:r w:rsidRPr="00120719">
        <w:rPr>
          <w:rFonts w:ascii="Arial" w:hAnsi="Arial" w:cs="Arial"/>
        </w:rPr>
        <w:t>Stondon</w:t>
      </w:r>
      <w:proofErr w:type="spellEnd"/>
      <w:r w:rsidRPr="00120719">
        <w:rPr>
          <w:rFonts w:ascii="Arial" w:hAnsi="Arial" w:cs="Arial"/>
        </w:rPr>
        <w:t xml:space="preserve"> Federation</w:t>
      </w:r>
      <w:r w:rsidR="001A4B83" w:rsidRPr="00720CB6">
        <w:rPr>
          <w:rFonts w:ascii="Arial" w:hAnsi="Arial" w:cs="Arial"/>
        </w:rPr>
        <w:t xml:space="preserve"> acknowledge </w:t>
      </w:r>
      <w:r w:rsidR="001A4B83" w:rsidRPr="00720CB6">
        <w:rPr>
          <w:rFonts w:ascii="Arial" w:hAnsi="Arial" w:cs="Arial"/>
          <w:color w:val="000000"/>
        </w:rPr>
        <w:t>preventative education is most effective in the context of a whole-school or college approach that prepares pupils and students for life in modern Britain and creates a culture of zero tolerance for sexism, misogyny/misandry, homophobia, biphobia and sexual violence/harassment.</w:t>
      </w:r>
    </w:p>
    <w:p w14:paraId="7E3D7E09" w14:textId="0BB5AC3C" w:rsidR="001A4B83" w:rsidRDefault="008C31C9" w:rsidP="001A4B83">
      <w:pPr>
        <w:pStyle w:val="Pa10"/>
        <w:spacing w:after="100"/>
        <w:ind w:left="720"/>
        <w:rPr>
          <w:rFonts w:ascii="Arial" w:hAnsi="Arial" w:cs="Arial"/>
          <w:color w:val="000000"/>
        </w:rPr>
      </w:pPr>
      <w:r w:rsidRPr="00120719">
        <w:rPr>
          <w:rFonts w:ascii="Arial" w:hAnsi="Arial" w:cs="Arial"/>
        </w:rPr>
        <w:t xml:space="preserve">Shillington and </w:t>
      </w:r>
      <w:proofErr w:type="spellStart"/>
      <w:r w:rsidRPr="00120719">
        <w:rPr>
          <w:rFonts w:ascii="Arial" w:hAnsi="Arial" w:cs="Arial"/>
        </w:rPr>
        <w:t>Stondon</w:t>
      </w:r>
      <w:proofErr w:type="spellEnd"/>
      <w:r w:rsidRPr="00120719">
        <w:rPr>
          <w:rFonts w:ascii="Arial" w:hAnsi="Arial" w:cs="Arial"/>
        </w:rPr>
        <w:t xml:space="preserve"> Federation</w:t>
      </w:r>
      <w:r w:rsidR="001A4B83" w:rsidRPr="00120719">
        <w:rPr>
          <w:rFonts w:cs="Arial"/>
        </w:rPr>
        <w:t xml:space="preserve"> </w:t>
      </w:r>
      <w:bookmarkStart w:id="14" w:name="_13._Safeguarding_in"/>
      <w:bookmarkEnd w:id="14"/>
      <w:r w:rsidR="001A4B83" w:rsidRPr="00120719">
        <w:rPr>
          <w:rFonts w:ascii="Arial" w:hAnsi="Arial" w:cs="Arial"/>
          <w:color w:val="000000"/>
        </w:rPr>
        <w:t>have</w:t>
      </w:r>
      <w:r w:rsidR="001A4B83" w:rsidRPr="00720CB6">
        <w:rPr>
          <w:rFonts w:ascii="Arial" w:hAnsi="Arial" w:cs="Arial"/>
          <w:color w:val="000000"/>
        </w:rPr>
        <w:t xml:space="preserve"> a clear set of values and standards, upheld and demonstrated throughout all aspects of school life. These are underpinned by </w:t>
      </w:r>
      <w:r w:rsidR="001A4B83">
        <w:rPr>
          <w:rFonts w:ascii="Arial" w:hAnsi="Arial" w:cs="Arial"/>
          <w:color w:val="000000"/>
        </w:rPr>
        <w:t xml:space="preserve">our </w:t>
      </w:r>
      <w:r w:rsidR="001A4B83" w:rsidRPr="00720CB6">
        <w:rPr>
          <w:rFonts w:ascii="Arial" w:hAnsi="Arial" w:cs="Arial"/>
          <w:color w:val="000000"/>
        </w:rPr>
        <w:t>behaviour policy and pastoral support system, as well as by a planned programme of evidence based RSHE delivered in regularly timetabled lessons and reinforced throughout the whole curriculum. Such a programme is fully inclusive and developed to be age and stage of development appropriate (especially in considering the needs of children</w:t>
      </w:r>
      <w:r w:rsidR="001A4B83" w:rsidRPr="0073120E">
        <w:rPr>
          <w:rFonts w:ascii="Arial" w:hAnsi="Arial" w:cs="Arial"/>
          <w:color w:val="000000"/>
        </w:rPr>
        <w:t>/young people</w:t>
      </w:r>
      <w:r w:rsidR="001A4B83" w:rsidRPr="00720CB6">
        <w:rPr>
          <w:rFonts w:ascii="Arial" w:hAnsi="Arial" w:cs="Arial"/>
          <w:color w:val="000000"/>
        </w:rPr>
        <w:t xml:space="preserve"> with SEND and other vulnerabilities). </w:t>
      </w:r>
    </w:p>
    <w:p w14:paraId="18192219" w14:textId="4F858C1C" w:rsidR="001A4B83" w:rsidRPr="00720CB6" w:rsidRDefault="008C31C9" w:rsidP="001A4B83">
      <w:pPr>
        <w:pStyle w:val="Pa10"/>
        <w:spacing w:after="100"/>
        <w:ind w:left="720"/>
        <w:rPr>
          <w:rFonts w:ascii="Arial" w:hAnsi="Arial" w:cs="Arial"/>
          <w:color w:val="000000"/>
        </w:rPr>
      </w:pPr>
      <w:r w:rsidRPr="00120719">
        <w:rPr>
          <w:rFonts w:ascii="Arial" w:hAnsi="Arial" w:cs="Arial"/>
          <w:color w:val="000000"/>
        </w:rPr>
        <w:t xml:space="preserve">Shillington and </w:t>
      </w:r>
      <w:proofErr w:type="spellStart"/>
      <w:r w:rsidRPr="00120719">
        <w:rPr>
          <w:rFonts w:ascii="Arial" w:hAnsi="Arial" w:cs="Arial"/>
          <w:color w:val="000000"/>
        </w:rPr>
        <w:t>Stondon</w:t>
      </w:r>
      <w:proofErr w:type="spellEnd"/>
      <w:r w:rsidRPr="00120719">
        <w:rPr>
          <w:rFonts w:ascii="Arial" w:hAnsi="Arial" w:cs="Arial"/>
          <w:color w:val="000000"/>
        </w:rPr>
        <w:t xml:space="preserve"> Federation</w:t>
      </w:r>
      <w:r w:rsidR="001A4B83">
        <w:rPr>
          <w:rFonts w:ascii="Arial" w:hAnsi="Arial" w:cs="Arial"/>
          <w:color w:val="000000"/>
        </w:rPr>
        <w:t xml:space="preserve"> has regard for the new statutory guidance </w:t>
      </w:r>
      <w:hyperlink r:id="rId49" w:history="1">
        <w:r w:rsidR="001A4B83" w:rsidRPr="00A07CC2">
          <w:rPr>
            <w:rStyle w:val="Hyperlink"/>
            <w:rFonts w:ascii="Arial" w:hAnsi="Arial" w:cs="Arial"/>
          </w:rPr>
          <w:t>Relationships Education, Relationships and Sex Education and Health Education guidance</w:t>
        </w:r>
      </w:hyperlink>
      <w:r w:rsidR="001A4B83">
        <w:rPr>
          <w:rFonts w:ascii="Arial" w:hAnsi="Arial" w:cs="Arial"/>
          <w:color w:val="000000"/>
        </w:rPr>
        <w:t xml:space="preserve"> which has been revised for introduction in September 2026.</w:t>
      </w:r>
    </w:p>
    <w:p w14:paraId="173DD241" w14:textId="77777777" w:rsidR="001A4B83" w:rsidRDefault="001A4B83" w:rsidP="001A4B83">
      <w:pPr>
        <w:pStyle w:val="Pa10"/>
        <w:spacing w:after="100"/>
        <w:ind w:left="720"/>
        <w:rPr>
          <w:rFonts w:ascii="Arial" w:hAnsi="Arial" w:cs="Arial"/>
          <w:color w:val="000000"/>
        </w:rPr>
      </w:pPr>
      <w:r w:rsidRPr="00720CB6">
        <w:rPr>
          <w:rFonts w:ascii="Arial" w:hAnsi="Arial" w:cs="Arial"/>
          <w:color w:val="000000"/>
        </w:rPr>
        <w:t xml:space="preserve">This program will tackle at an age-appropriate stage issue such as: </w:t>
      </w:r>
    </w:p>
    <w:p w14:paraId="39B7D1CB" w14:textId="77777777" w:rsidR="001A4B83" w:rsidRPr="00A07CC2" w:rsidRDefault="001A4B83" w:rsidP="00B74BAC">
      <w:pPr>
        <w:pStyle w:val="Default"/>
        <w:numPr>
          <w:ilvl w:val="0"/>
          <w:numId w:val="93"/>
        </w:numPr>
        <w:rPr>
          <w:lang w:eastAsia="en-US"/>
        </w:rPr>
      </w:pPr>
      <w:r w:rsidRPr="00A07CC2">
        <w:rPr>
          <w:lang w:eastAsia="en-US"/>
        </w:rPr>
        <w:t xml:space="preserve">supporting children to develop the skills that form the building blocks of all positive relationships </w:t>
      </w:r>
    </w:p>
    <w:p w14:paraId="5BF82BD7" w14:textId="77777777" w:rsidR="001A4B83" w:rsidRPr="00A07CC2" w:rsidRDefault="001A4B83" w:rsidP="00B74BAC">
      <w:pPr>
        <w:pStyle w:val="Default"/>
        <w:numPr>
          <w:ilvl w:val="0"/>
          <w:numId w:val="93"/>
        </w:numPr>
        <w:rPr>
          <w:lang w:eastAsia="en-US"/>
        </w:rPr>
      </w:pPr>
      <w:r w:rsidRPr="00A07CC2">
        <w:rPr>
          <w:lang w:eastAsia="en-US"/>
        </w:rPr>
        <w:t xml:space="preserve">healthy and respectful relationships </w:t>
      </w:r>
    </w:p>
    <w:p w14:paraId="5AB6C1CD" w14:textId="77777777" w:rsidR="001A4B83" w:rsidRPr="00A07CC2" w:rsidRDefault="001A4B83" w:rsidP="00B74BAC">
      <w:pPr>
        <w:pStyle w:val="Default"/>
        <w:numPr>
          <w:ilvl w:val="0"/>
          <w:numId w:val="93"/>
        </w:numPr>
        <w:rPr>
          <w:lang w:eastAsia="en-US"/>
        </w:rPr>
      </w:pPr>
      <w:r w:rsidRPr="00A07CC2">
        <w:rPr>
          <w:lang w:eastAsia="en-US"/>
        </w:rPr>
        <w:t xml:space="preserve">boundaries, consent and kindness in relationships </w:t>
      </w:r>
    </w:p>
    <w:p w14:paraId="3035C87D" w14:textId="77777777" w:rsidR="001A4B83" w:rsidRPr="00A07CC2" w:rsidRDefault="001A4B83" w:rsidP="00B74BAC">
      <w:pPr>
        <w:pStyle w:val="Default"/>
        <w:numPr>
          <w:ilvl w:val="0"/>
          <w:numId w:val="93"/>
        </w:numPr>
        <w:rPr>
          <w:lang w:eastAsia="en-US"/>
        </w:rPr>
      </w:pPr>
      <w:r w:rsidRPr="00A07CC2">
        <w:rPr>
          <w:lang w:eastAsia="en-US"/>
        </w:rPr>
        <w:t xml:space="preserve">stereotyping, prejudice and equality </w:t>
      </w:r>
    </w:p>
    <w:p w14:paraId="1A593649" w14:textId="77777777" w:rsidR="001A4B83" w:rsidRPr="00A07CC2" w:rsidRDefault="001A4B83" w:rsidP="00B74BAC">
      <w:pPr>
        <w:pStyle w:val="Default"/>
        <w:numPr>
          <w:ilvl w:val="0"/>
          <w:numId w:val="93"/>
        </w:numPr>
        <w:rPr>
          <w:lang w:eastAsia="en-US"/>
        </w:rPr>
      </w:pPr>
      <w:r w:rsidRPr="00A07CC2">
        <w:rPr>
          <w:lang w:eastAsia="en-US"/>
        </w:rPr>
        <w:t xml:space="preserve">body confidence and self-esteem </w:t>
      </w:r>
    </w:p>
    <w:p w14:paraId="6B843DF2" w14:textId="77777777" w:rsidR="001A4B83" w:rsidRPr="00A07CC2" w:rsidRDefault="001A4B83" w:rsidP="00B74BAC">
      <w:pPr>
        <w:pStyle w:val="Default"/>
        <w:numPr>
          <w:ilvl w:val="0"/>
          <w:numId w:val="93"/>
        </w:numPr>
        <w:rPr>
          <w:lang w:eastAsia="en-US"/>
        </w:rPr>
      </w:pPr>
      <w:r w:rsidRPr="00A07CC2">
        <w:rPr>
          <w:lang w:eastAsia="en-US"/>
        </w:rPr>
        <w:t xml:space="preserve">how to recognise and report concerns about an abusive relationship, including coercive and controlling behaviour </w:t>
      </w:r>
    </w:p>
    <w:p w14:paraId="4B496C4B" w14:textId="77777777" w:rsidR="001A4B83" w:rsidRPr="00A07CC2" w:rsidRDefault="001A4B83" w:rsidP="00B74BAC">
      <w:pPr>
        <w:pStyle w:val="Default"/>
        <w:numPr>
          <w:ilvl w:val="0"/>
          <w:numId w:val="93"/>
        </w:numPr>
        <w:rPr>
          <w:lang w:eastAsia="en-US"/>
        </w:rPr>
      </w:pPr>
      <w:r w:rsidRPr="00A07CC2">
        <w:rPr>
          <w:lang w:eastAsia="en-US"/>
        </w:rPr>
        <w:lastRenderedPageBreak/>
        <w:t xml:space="preserve">the concepts of, and laws relating to – all forms of sexual harassment, and abuse, and how to access support, and </w:t>
      </w:r>
    </w:p>
    <w:p w14:paraId="5ACC4AFE" w14:textId="77777777" w:rsidR="001A4B83" w:rsidRDefault="001A4B83" w:rsidP="00B74BAC">
      <w:pPr>
        <w:pStyle w:val="Default"/>
        <w:numPr>
          <w:ilvl w:val="0"/>
          <w:numId w:val="93"/>
        </w:numPr>
        <w:rPr>
          <w:lang w:eastAsia="en-US"/>
        </w:rPr>
      </w:pPr>
      <w:r w:rsidRPr="00A07CC2">
        <w:rPr>
          <w:lang w:eastAsia="en-US"/>
        </w:rPr>
        <w:t>what constitutes sexual harassment and sexual violence and why these are always unacceptable, emphasising that it is never the fault of the person experiencing it</w:t>
      </w:r>
    </w:p>
    <w:p w14:paraId="6A65D2A1" w14:textId="77777777" w:rsidR="001A4B83" w:rsidRDefault="001A4B83" w:rsidP="001A4B83">
      <w:pPr>
        <w:pStyle w:val="Default"/>
        <w:rPr>
          <w:lang w:eastAsia="en-US"/>
        </w:rPr>
      </w:pPr>
    </w:p>
    <w:p w14:paraId="5F4E5AF4" w14:textId="77777777" w:rsidR="001A4B83" w:rsidRPr="00710449" w:rsidRDefault="001A4B83" w:rsidP="001A4B83">
      <w:pPr>
        <w:pStyle w:val="Default"/>
        <w:rPr>
          <w:b/>
          <w:bCs/>
          <w:lang w:eastAsia="en-US"/>
        </w:rPr>
      </w:pPr>
      <w:r w:rsidRPr="00710449">
        <w:rPr>
          <w:b/>
          <w:bCs/>
          <w:lang w:eastAsia="en-US"/>
        </w:rPr>
        <w:t xml:space="preserve">14. Online Safety </w:t>
      </w:r>
    </w:p>
    <w:p w14:paraId="5C043521" w14:textId="77777777" w:rsidR="001A4B83" w:rsidRDefault="001A4B83" w:rsidP="001A4B83">
      <w:pPr>
        <w:pStyle w:val="Default"/>
        <w:rPr>
          <w:lang w:eastAsia="en-US"/>
        </w:rPr>
      </w:pPr>
    </w:p>
    <w:p w14:paraId="287721CF" w14:textId="40057E9C" w:rsidR="001A4B83" w:rsidRDefault="00120719" w:rsidP="001A4B83">
      <w:pPr>
        <w:pStyle w:val="Default"/>
        <w:ind w:left="720"/>
        <w:rPr>
          <w:lang w:eastAsia="en-US"/>
        </w:rPr>
      </w:pPr>
      <w:r>
        <w:rPr>
          <w:lang w:eastAsia="en-US"/>
        </w:rPr>
        <w:t xml:space="preserve">Shillington and </w:t>
      </w:r>
      <w:proofErr w:type="spellStart"/>
      <w:r>
        <w:rPr>
          <w:lang w:eastAsia="en-US"/>
        </w:rPr>
        <w:t>Stondon</w:t>
      </w:r>
      <w:proofErr w:type="spellEnd"/>
      <w:r>
        <w:rPr>
          <w:lang w:eastAsia="en-US"/>
        </w:rPr>
        <w:t xml:space="preserve"> Federation</w:t>
      </w:r>
      <w:r w:rsidR="001A4B83">
        <w:rPr>
          <w:lang w:eastAsia="en-US"/>
        </w:rPr>
        <w:t xml:space="preserve"> understand the importance of </w:t>
      </w:r>
      <w:r w:rsidR="001A4B83" w:rsidRPr="00710449">
        <w:rPr>
          <w:lang w:eastAsia="en-US"/>
        </w:rPr>
        <w:t xml:space="preserve">children </w:t>
      </w:r>
      <w:r w:rsidR="001A4B83">
        <w:rPr>
          <w:lang w:eastAsia="en-US"/>
        </w:rPr>
        <w:t>being</w:t>
      </w:r>
      <w:r w:rsidR="001A4B83" w:rsidRPr="00710449">
        <w:rPr>
          <w:lang w:eastAsia="en-US"/>
        </w:rPr>
        <w:t xml:space="preserve"> safeguarded from potentially harmful and inappropriate online material. </w:t>
      </w:r>
      <w:r w:rsidR="001A4B83">
        <w:rPr>
          <w:lang w:eastAsia="en-US"/>
        </w:rPr>
        <w:t xml:space="preserve">Our </w:t>
      </w:r>
      <w:r w:rsidR="001A4B83" w:rsidRPr="00710449">
        <w:rPr>
          <w:lang w:eastAsia="en-US"/>
        </w:rPr>
        <w:t xml:space="preserve">whole school and college approach to online safety </w:t>
      </w:r>
      <w:r w:rsidR="001A4B83">
        <w:rPr>
          <w:lang w:eastAsia="en-US"/>
        </w:rPr>
        <w:t xml:space="preserve">aims to </w:t>
      </w:r>
      <w:r w:rsidR="001A4B83" w:rsidRPr="00710449">
        <w:rPr>
          <w:lang w:eastAsia="en-US"/>
        </w:rPr>
        <w:t xml:space="preserve">protect and educate pupils, students, and staff in their use of technology and establishes mechanisms to identify, intervene in, and escalate any concerns where appropriate. </w:t>
      </w:r>
    </w:p>
    <w:p w14:paraId="7D58CE79" w14:textId="77777777" w:rsidR="001A4B83" w:rsidRDefault="001A4B83" w:rsidP="001A4B83">
      <w:pPr>
        <w:pStyle w:val="Default"/>
        <w:ind w:left="720"/>
        <w:rPr>
          <w:lang w:eastAsia="en-US"/>
        </w:rPr>
      </w:pPr>
    </w:p>
    <w:p w14:paraId="52F5F4B6" w14:textId="77777777" w:rsidR="001A4B83" w:rsidRDefault="001A4B83" w:rsidP="001A4B83">
      <w:pPr>
        <w:pStyle w:val="Default"/>
        <w:ind w:left="720"/>
        <w:rPr>
          <w:lang w:eastAsia="en-US"/>
        </w:rPr>
      </w:pPr>
      <w:r>
        <w:rPr>
          <w:lang w:eastAsia="en-US"/>
        </w:rPr>
        <w:t xml:space="preserve">We understand that </w:t>
      </w:r>
      <w:r w:rsidRPr="00710449">
        <w:rPr>
          <w:lang w:eastAsia="en-US"/>
        </w:rPr>
        <w:t>online safety is considerable and ever evolving, but categorise into four areas of risk</w:t>
      </w:r>
      <w:r>
        <w:rPr>
          <w:lang w:eastAsia="en-US"/>
        </w:rPr>
        <w:t xml:space="preserve"> which inform our online safety policy</w:t>
      </w:r>
      <w:r w:rsidRPr="00710449">
        <w:rPr>
          <w:lang w:eastAsia="en-US"/>
        </w:rPr>
        <w:t xml:space="preserve">: </w:t>
      </w:r>
    </w:p>
    <w:p w14:paraId="40B9D497" w14:textId="77777777" w:rsidR="001A4B83" w:rsidRDefault="001A4B83" w:rsidP="001A4B83">
      <w:pPr>
        <w:pStyle w:val="Default"/>
        <w:ind w:left="720"/>
        <w:rPr>
          <w:lang w:eastAsia="en-US"/>
        </w:rPr>
      </w:pPr>
    </w:p>
    <w:p w14:paraId="341D82F7" w14:textId="77777777" w:rsidR="001A4B83" w:rsidRDefault="001A4B83" w:rsidP="00B74BAC">
      <w:pPr>
        <w:pStyle w:val="Default"/>
        <w:numPr>
          <w:ilvl w:val="0"/>
          <w:numId w:val="94"/>
        </w:numPr>
        <w:ind w:left="1440"/>
        <w:rPr>
          <w:lang w:eastAsia="en-US"/>
        </w:rPr>
      </w:pPr>
      <w:r>
        <w:rPr>
          <w:b/>
          <w:bCs/>
          <w:lang w:eastAsia="en-US"/>
        </w:rPr>
        <w:t>C</w:t>
      </w:r>
      <w:r w:rsidRPr="009E0851">
        <w:rPr>
          <w:b/>
          <w:bCs/>
          <w:lang w:eastAsia="en-US"/>
        </w:rPr>
        <w:t>ontent</w:t>
      </w:r>
      <w:r w:rsidRPr="00710449">
        <w:rPr>
          <w:lang w:eastAsia="en-US"/>
        </w:rPr>
        <w:t xml:space="preserve">: being exposed to illegal, inappropriate, or harmful content, for example: pornography, racism, misogyny, self-harm, suicide, antisemitism, radicalisation, extremism, misinformation, disinformation (including fake news) and conspiracy theories. </w:t>
      </w:r>
      <w:r>
        <w:rPr>
          <w:lang w:eastAsia="en-US"/>
        </w:rPr>
        <w:t xml:space="preserve">We use approaches from </w:t>
      </w:r>
      <w:hyperlink r:id="rId50" w:history="1">
        <w:r>
          <w:rPr>
            <w:rStyle w:val="Hyperlink"/>
            <w:lang w:eastAsia="en-US"/>
          </w:rPr>
          <w:t>Educate Against Hate</w:t>
        </w:r>
      </w:hyperlink>
      <w:r>
        <w:rPr>
          <w:lang w:eastAsia="en-US"/>
        </w:rPr>
        <w:t xml:space="preserve"> to tackle this important area. </w:t>
      </w:r>
    </w:p>
    <w:p w14:paraId="6B361CF6" w14:textId="77777777" w:rsidR="001A4B83" w:rsidRDefault="001A4B83" w:rsidP="001A4B83">
      <w:pPr>
        <w:pStyle w:val="Default"/>
        <w:ind w:left="1440"/>
        <w:rPr>
          <w:lang w:eastAsia="en-US"/>
        </w:rPr>
      </w:pPr>
    </w:p>
    <w:p w14:paraId="16020467" w14:textId="77777777" w:rsidR="001A4B83" w:rsidRDefault="001A4B83" w:rsidP="00B74BAC">
      <w:pPr>
        <w:pStyle w:val="Default"/>
        <w:numPr>
          <w:ilvl w:val="0"/>
          <w:numId w:val="94"/>
        </w:numPr>
        <w:ind w:left="1440"/>
        <w:rPr>
          <w:lang w:eastAsia="en-US"/>
        </w:rPr>
      </w:pPr>
      <w:r>
        <w:rPr>
          <w:b/>
          <w:bCs/>
          <w:lang w:eastAsia="en-US"/>
        </w:rPr>
        <w:t>C</w:t>
      </w:r>
      <w:r w:rsidRPr="009E0851">
        <w:rPr>
          <w:b/>
          <w:bCs/>
          <w:lang w:eastAsia="en-US"/>
        </w:rPr>
        <w:t>ontact</w:t>
      </w:r>
      <w:r w:rsidRPr="00710449">
        <w:rPr>
          <w:lang w:eastAsia="en-US"/>
        </w:rPr>
        <w: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666FA0C8" w14:textId="77777777" w:rsidR="001A4B83" w:rsidRDefault="001A4B83" w:rsidP="001A4B83">
      <w:pPr>
        <w:pStyle w:val="Default"/>
        <w:ind w:left="720"/>
        <w:rPr>
          <w:lang w:eastAsia="en-US"/>
        </w:rPr>
      </w:pPr>
      <w:r w:rsidRPr="00710449">
        <w:rPr>
          <w:lang w:eastAsia="en-US"/>
        </w:rPr>
        <w:t xml:space="preserve"> </w:t>
      </w:r>
    </w:p>
    <w:p w14:paraId="63780FCA" w14:textId="77777777" w:rsidR="001A4B83" w:rsidRDefault="001A4B83" w:rsidP="00B74BAC">
      <w:pPr>
        <w:pStyle w:val="Default"/>
        <w:numPr>
          <w:ilvl w:val="0"/>
          <w:numId w:val="94"/>
        </w:numPr>
        <w:ind w:left="1440"/>
        <w:rPr>
          <w:lang w:eastAsia="en-US"/>
        </w:rPr>
      </w:pPr>
      <w:r>
        <w:rPr>
          <w:b/>
          <w:bCs/>
          <w:lang w:eastAsia="en-US"/>
        </w:rPr>
        <w:t>C</w:t>
      </w:r>
      <w:r w:rsidRPr="009E0851">
        <w:rPr>
          <w:b/>
          <w:bCs/>
          <w:lang w:eastAsia="en-US"/>
        </w:rPr>
        <w:t>onduct</w:t>
      </w:r>
      <w:r w:rsidRPr="00710449">
        <w:rPr>
          <w:lang w:eastAsia="en-US"/>
        </w:rPr>
        <w:t>: online behaviour that increases the likelihood of, or causes, harm; for example, making, sending and receiving explicit images (e.g. consensual and non-consensual sharing of nudes and semi-nudes and/or pornography, sharing other explicit images and online bullying</w:t>
      </w:r>
    </w:p>
    <w:p w14:paraId="1002B13F" w14:textId="77777777" w:rsidR="001A4B83" w:rsidRDefault="001A4B83" w:rsidP="001A4B83">
      <w:pPr>
        <w:pStyle w:val="Default"/>
        <w:ind w:left="720"/>
        <w:rPr>
          <w:lang w:eastAsia="en-US"/>
        </w:rPr>
      </w:pPr>
    </w:p>
    <w:p w14:paraId="525670D6" w14:textId="77777777" w:rsidR="001A4B83" w:rsidRDefault="001A4B83" w:rsidP="00B74BAC">
      <w:pPr>
        <w:pStyle w:val="Default"/>
        <w:numPr>
          <w:ilvl w:val="0"/>
          <w:numId w:val="94"/>
        </w:numPr>
        <w:ind w:left="1440"/>
        <w:rPr>
          <w:lang w:eastAsia="en-US"/>
        </w:rPr>
      </w:pPr>
      <w:r>
        <w:rPr>
          <w:b/>
          <w:bCs/>
          <w:lang w:eastAsia="en-US"/>
        </w:rPr>
        <w:t>C</w:t>
      </w:r>
      <w:r w:rsidRPr="009E0851">
        <w:rPr>
          <w:b/>
          <w:bCs/>
          <w:lang w:eastAsia="en-US"/>
        </w:rPr>
        <w:t>ommerce</w:t>
      </w:r>
      <w:r w:rsidRPr="00710449">
        <w:rPr>
          <w:lang w:eastAsia="en-US"/>
        </w:rPr>
        <w:t xml:space="preserve">: risks such as online gambling, inappropriate advertising, phishing and or financial scams. </w:t>
      </w:r>
    </w:p>
    <w:p w14:paraId="5933AF5C" w14:textId="77777777" w:rsidR="001A4B83" w:rsidRDefault="001A4B83" w:rsidP="001A4B83">
      <w:pPr>
        <w:pStyle w:val="Default"/>
        <w:ind w:left="360"/>
        <w:rPr>
          <w:lang w:eastAsia="en-US"/>
        </w:rPr>
      </w:pPr>
    </w:p>
    <w:p w14:paraId="2EDB52A9" w14:textId="77777777" w:rsidR="001A4B83" w:rsidRDefault="001A4B83" w:rsidP="001A4B83">
      <w:pPr>
        <w:pStyle w:val="Default"/>
        <w:ind w:left="360"/>
        <w:rPr>
          <w:lang w:eastAsia="en-US"/>
        </w:rPr>
      </w:pPr>
    </w:p>
    <w:p w14:paraId="2EFEE900" w14:textId="2B4DFF5F" w:rsidR="001A4B83" w:rsidRDefault="00120719" w:rsidP="001A4B83">
      <w:pPr>
        <w:pStyle w:val="Default"/>
        <w:ind w:left="360"/>
        <w:rPr>
          <w:lang w:eastAsia="en-US"/>
        </w:rPr>
      </w:pPr>
      <w:r w:rsidRPr="00120719">
        <w:rPr>
          <w:lang w:eastAsia="en-US"/>
        </w:rPr>
        <w:t xml:space="preserve">Shillington and </w:t>
      </w:r>
      <w:proofErr w:type="spellStart"/>
      <w:r w:rsidRPr="00120719">
        <w:rPr>
          <w:lang w:eastAsia="en-US"/>
        </w:rPr>
        <w:t>Stondon</w:t>
      </w:r>
      <w:proofErr w:type="spellEnd"/>
      <w:r w:rsidRPr="00120719">
        <w:rPr>
          <w:lang w:eastAsia="en-US"/>
        </w:rPr>
        <w:t xml:space="preserve"> Federation</w:t>
      </w:r>
      <w:r w:rsidR="001A4B83">
        <w:rPr>
          <w:lang w:eastAsia="en-US"/>
        </w:rPr>
        <w:t xml:space="preserve"> </w:t>
      </w:r>
      <w:r w:rsidR="001A4B83" w:rsidRPr="00710449">
        <w:rPr>
          <w:lang w:eastAsia="en-US"/>
        </w:rPr>
        <w:t>have a clear policy on the use of mobile and smart technology,</w:t>
      </w:r>
      <w:r w:rsidR="001A4B83">
        <w:rPr>
          <w:lang w:eastAsia="en-US"/>
        </w:rPr>
        <w:t xml:space="preserve"> and how this is managed on site. </w:t>
      </w:r>
    </w:p>
    <w:p w14:paraId="043D630B" w14:textId="77777777" w:rsidR="001A4B83" w:rsidRDefault="001A4B83" w:rsidP="001A4B83">
      <w:pPr>
        <w:pStyle w:val="Default"/>
        <w:rPr>
          <w:lang w:eastAsia="en-US"/>
        </w:rPr>
      </w:pPr>
    </w:p>
    <w:p w14:paraId="420D5FC2" w14:textId="77777777" w:rsidR="001A4B83" w:rsidRPr="00EE22E0" w:rsidRDefault="001A4B83" w:rsidP="001A4B83">
      <w:pPr>
        <w:pStyle w:val="Default"/>
        <w:rPr>
          <w:b/>
          <w:bCs/>
          <w:lang w:eastAsia="en-US"/>
        </w:rPr>
      </w:pPr>
      <w:r w:rsidRPr="00EE22E0">
        <w:rPr>
          <w:b/>
          <w:bCs/>
          <w:lang w:eastAsia="en-US"/>
        </w:rPr>
        <w:t xml:space="preserve">15. Alternative Provision </w:t>
      </w:r>
    </w:p>
    <w:p w14:paraId="161F6940" w14:textId="77777777" w:rsidR="001A4B83" w:rsidRDefault="001A4B83" w:rsidP="001A4B83">
      <w:pPr>
        <w:pStyle w:val="Default"/>
        <w:rPr>
          <w:lang w:eastAsia="en-US"/>
        </w:rPr>
      </w:pPr>
    </w:p>
    <w:p w14:paraId="6783A1F0" w14:textId="77777777" w:rsidR="001A4B83" w:rsidRDefault="001A4B83" w:rsidP="001A4B83">
      <w:pPr>
        <w:pStyle w:val="Default"/>
        <w:ind w:left="720"/>
        <w:rPr>
          <w:lang w:eastAsia="en-US"/>
        </w:rPr>
      </w:pPr>
    </w:p>
    <w:p w14:paraId="3FE85392" w14:textId="2D67E167" w:rsidR="001A4B83" w:rsidRDefault="00120719" w:rsidP="001A4B83">
      <w:pPr>
        <w:pStyle w:val="Default"/>
        <w:ind w:left="720"/>
        <w:rPr>
          <w:lang w:eastAsia="en-US"/>
        </w:rPr>
      </w:pPr>
      <w:r w:rsidRPr="00ED2A12">
        <w:rPr>
          <w:lang w:eastAsia="en-US"/>
        </w:rPr>
        <w:t xml:space="preserve">Shillington and </w:t>
      </w:r>
      <w:proofErr w:type="spellStart"/>
      <w:r w:rsidRPr="00ED2A12">
        <w:rPr>
          <w:lang w:eastAsia="en-US"/>
        </w:rPr>
        <w:t>Stondon</w:t>
      </w:r>
      <w:proofErr w:type="spellEnd"/>
      <w:r w:rsidRPr="00ED2A12">
        <w:rPr>
          <w:lang w:eastAsia="en-US"/>
        </w:rPr>
        <w:t xml:space="preserve"> Federation</w:t>
      </w:r>
      <w:r w:rsidR="001A4B83" w:rsidRPr="00ED2A12">
        <w:rPr>
          <w:lang w:eastAsia="en-US"/>
        </w:rPr>
        <w:t xml:space="preserve"> utilise</w:t>
      </w:r>
      <w:r w:rsidR="001A4B83">
        <w:rPr>
          <w:lang w:eastAsia="en-US"/>
        </w:rPr>
        <w:t xml:space="preserve"> </w:t>
      </w:r>
      <w:r w:rsidR="001A4B83" w:rsidRPr="00EE22E0">
        <w:rPr>
          <w:lang w:eastAsia="en-US"/>
        </w:rPr>
        <w:t>alternative provision provider</w:t>
      </w:r>
      <w:r w:rsidR="001A4B83">
        <w:rPr>
          <w:lang w:eastAsia="en-US"/>
        </w:rPr>
        <w:t>s for children where required</w:t>
      </w:r>
      <w:r w:rsidR="001A4B83" w:rsidRPr="00EE22E0">
        <w:rPr>
          <w:lang w:eastAsia="en-US"/>
        </w:rPr>
        <w:t xml:space="preserve">, </w:t>
      </w:r>
      <w:r w:rsidR="001A4B83">
        <w:rPr>
          <w:lang w:eastAsia="en-US"/>
        </w:rPr>
        <w:t xml:space="preserve">and we understand that we maintain the </w:t>
      </w:r>
      <w:r w:rsidR="001A4B83" w:rsidRPr="00EE22E0">
        <w:rPr>
          <w:lang w:eastAsia="en-US"/>
        </w:rPr>
        <w:t>responsib</w:t>
      </w:r>
      <w:r w:rsidR="001A4B83">
        <w:rPr>
          <w:lang w:eastAsia="en-US"/>
        </w:rPr>
        <w:t>ility</w:t>
      </w:r>
      <w:r w:rsidR="001A4B83" w:rsidRPr="00EE22E0">
        <w:rPr>
          <w:lang w:eastAsia="en-US"/>
        </w:rPr>
        <w:t xml:space="preserve"> for the safeguarding of that</w:t>
      </w:r>
      <w:r w:rsidR="001A4B83">
        <w:rPr>
          <w:lang w:eastAsia="en-US"/>
        </w:rPr>
        <w:t xml:space="preserve"> child. We will ensure the </w:t>
      </w:r>
      <w:r w:rsidR="001A4B83" w:rsidRPr="00EE22E0">
        <w:rPr>
          <w:lang w:eastAsia="en-US"/>
        </w:rPr>
        <w:t xml:space="preserve">placement meets the </w:t>
      </w:r>
      <w:r w:rsidR="001A4B83">
        <w:rPr>
          <w:lang w:eastAsia="en-US"/>
        </w:rPr>
        <w:t xml:space="preserve">child’s </w:t>
      </w:r>
      <w:r w:rsidR="001A4B83" w:rsidRPr="00EE22E0">
        <w:rPr>
          <w:lang w:eastAsia="en-US"/>
        </w:rPr>
        <w:t xml:space="preserve">needs. </w:t>
      </w:r>
      <w:r w:rsidR="001A4B83">
        <w:rPr>
          <w:lang w:eastAsia="en-US"/>
        </w:rPr>
        <w:t xml:space="preserve">We will ensure we </w:t>
      </w:r>
      <w:r w:rsidR="001A4B83" w:rsidRPr="00EE22E0">
        <w:rPr>
          <w:lang w:eastAsia="en-US"/>
        </w:rPr>
        <w:t>obtain written</w:t>
      </w:r>
      <w:r w:rsidR="001A4B83">
        <w:rPr>
          <w:lang w:eastAsia="en-US"/>
        </w:rPr>
        <w:t xml:space="preserve"> confirmation of the following:</w:t>
      </w:r>
    </w:p>
    <w:p w14:paraId="4EDAEAA5" w14:textId="77777777" w:rsidR="001A4B83" w:rsidRDefault="001A4B83" w:rsidP="00B74BAC">
      <w:pPr>
        <w:pStyle w:val="Default"/>
        <w:numPr>
          <w:ilvl w:val="0"/>
          <w:numId w:val="95"/>
        </w:numPr>
        <w:ind w:left="1512"/>
        <w:rPr>
          <w:lang w:eastAsia="en-US"/>
        </w:rPr>
      </w:pPr>
      <w:r>
        <w:rPr>
          <w:lang w:eastAsia="en-US"/>
        </w:rPr>
        <w:t>I</w:t>
      </w:r>
      <w:r w:rsidRPr="00EE22E0">
        <w:rPr>
          <w:lang w:eastAsia="en-US"/>
        </w:rPr>
        <w:t xml:space="preserve">nformation from the alternative provider that appropriate safeguarding checks have been carried out on individuals working at their establishment (i.e. those checks that schools would otherwise perform on their own staff). </w:t>
      </w:r>
    </w:p>
    <w:p w14:paraId="3F689748" w14:textId="77777777" w:rsidR="001A4B83" w:rsidRDefault="001A4B83" w:rsidP="00B74BAC">
      <w:pPr>
        <w:pStyle w:val="Default"/>
        <w:numPr>
          <w:ilvl w:val="0"/>
          <w:numId w:val="95"/>
        </w:numPr>
        <w:ind w:left="1512"/>
        <w:rPr>
          <w:lang w:eastAsia="en-US"/>
        </w:rPr>
      </w:pPr>
      <w:r>
        <w:rPr>
          <w:lang w:eastAsia="en-US"/>
        </w:rPr>
        <w:t>W</w:t>
      </w:r>
      <w:r w:rsidRPr="00EE22E0">
        <w:rPr>
          <w:lang w:eastAsia="en-US"/>
        </w:rPr>
        <w:t xml:space="preserve">ritten confirmation that the alternative provider will inform the commissioning school of any arrangements that may put the child at risk (i.e. staff changes), so that the commissioning school can ensure itself that appropriate safeguarding checks have been carried out on new staff. </w:t>
      </w:r>
    </w:p>
    <w:p w14:paraId="2A8068BE" w14:textId="77777777" w:rsidR="001A4B83" w:rsidRDefault="001A4B83" w:rsidP="00B74BAC">
      <w:pPr>
        <w:pStyle w:val="Default"/>
        <w:numPr>
          <w:ilvl w:val="0"/>
          <w:numId w:val="95"/>
        </w:numPr>
        <w:ind w:left="1512"/>
        <w:rPr>
          <w:lang w:eastAsia="en-US"/>
        </w:rPr>
      </w:pPr>
      <w:r>
        <w:rPr>
          <w:lang w:eastAsia="en-US"/>
        </w:rPr>
        <w:lastRenderedPageBreak/>
        <w:t>W</w:t>
      </w:r>
      <w:r w:rsidRPr="00EE22E0">
        <w:rPr>
          <w:lang w:eastAsia="en-US"/>
        </w:rPr>
        <w:t xml:space="preserve">here a child is based during school hours. This includes having records of the address of the alternative provider and any subcontracted provision or satellite sites the child may attend. </w:t>
      </w:r>
    </w:p>
    <w:p w14:paraId="1B3F14B9" w14:textId="77777777" w:rsidR="001A4B83" w:rsidRDefault="001A4B83" w:rsidP="001A4B83">
      <w:pPr>
        <w:pStyle w:val="Default"/>
        <w:ind w:left="720"/>
        <w:rPr>
          <w:lang w:eastAsia="en-US"/>
        </w:rPr>
      </w:pPr>
    </w:p>
    <w:p w14:paraId="5E0AAC8F" w14:textId="592899F7" w:rsidR="001A4B83" w:rsidRDefault="00120719" w:rsidP="001A4B83">
      <w:pPr>
        <w:pStyle w:val="Default"/>
        <w:ind w:left="1152"/>
        <w:rPr>
          <w:lang w:eastAsia="en-US"/>
        </w:rPr>
      </w:pPr>
      <w:r w:rsidRPr="00C93130">
        <w:rPr>
          <w:lang w:eastAsia="en-US"/>
        </w:rPr>
        <w:t xml:space="preserve">Shillington and </w:t>
      </w:r>
      <w:proofErr w:type="spellStart"/>
      <w:r w:rsidRPr="00C93130">
        <w:rPr>
          <w:lang w:eastAsia="en-US"/>
        </w:rPr>
        <w:t>Stondon</w:t>
      </w:r>
      <w:proofErr w:type="spellEnd"/>
      <w:r w:rsidRPr="00C93130">
        <w:rPr>
          <w:lang w:eastAsia="en-US"/>
        </w:rPr>
        <w:t xml:space="preserve"> Federation</w:t>
      </w:r>
      <w:r w:rsidR="001A4B83" w:rsidRPr="00C93130">
        <w:rPr>
          <w:lang w:eastAsia="en-US"/>
        </w:rPr>
        <w:t xml:space="preserve"> will regularly (at least half termly) review the alternative provision placements they</w:t>
      </w:r>
      <w:r w:rsidR="001A4B83" w:rsidRPr="00EE22E0">
        <w:rPr>
          <w:lang w:eastAsia="en-US"/>
        </w:rPr>
        <w:t xml:space="preserve"> make</w:t>
      </w:r>
      <w:r w:rsidR="001A4B83">
        <w:rPr>
          <w:lang w:eastAsia="en-US"/>
        </w:rPr>
        <w:t xml:space="preserve">, to gain </w:t>
      </w:r>
      <w:r w:rsidR="001A4B83" w:rsidRPr="00EE22E0">
        <w:rPr>
          <w:lang w:eastAsia="en-US"/>
        </w:rPr>
        <w:t>assurance that the child is regularly attending and the placement continues to be safe and meets the child’s</w:t>
      </w:r>
      <w:r w:rsidR="001A4B83">
        <w:rPr>
          <w:lang w:eastAsia="en-US"/>
        </w:rPr>
        <w:t xml:space="preserve"> </w:t>
      </w:r>
      <w:r w:rsidR="001A4B83" w:rsidRPr="00EE22E0">
        <w:rPr>
          <w:lang w:eastAsia="en-US"/>
        </w:rPr>
        <w:t xml:space="preserve">needs. Where safeguarding concerns arise, the placement </w:t>
      </w:r>
      <w:r w:rsidR="001A4B83">
        <w:rPr>
          <w:lang w:eastAsia="en-US"/>
        </w:rPr>
        <w:t>will</w:t>
      </w:r>
      <w:r w:rsidR="001A4B83" w:rsidRPr="00EE22E0">
        <w:rPr>
          <w:lang w:eastAsia="en-US"/>
        </w:rPr>
        <w:t xml:space="preserve"> be immediately reviewed, and terminated, if necessary</w:t>
      </w:r>
      <w:r w:rsidR="001A4B83">
        <w:rPr>
          <w:lang w:eastAsia="en-US"/>
        </w:rPr>
        <w:t>.</w:t>
      </w:r>
      <w:r w:rsidR="001A4B83" w:rsidRPr="00EE22E0">
        <w:rPr>
          <w:lang w:eastAsia="en-US"/>
        </w:rPr>
        <w:t xml:space="preserve"> </w:t>
      </w:r>
    </w:p>
    <w:p w14:paraId="5A8AE25C" w14:textId="77777777" w:rsidR="001A4B83" w:rsidRDefault="001A4B83" w:rsidP="001A4B83">
      <w:pPr>
        <w:pStyle w:val="Default"/>
        <w:ind w:left="1152"/>
        <w:rPr>
          <w:lang w:eastAsia="en-US"/>
        </w:rPr>
      </w:pPr>
    </w:p>
    <w:p w14:paraId="1D1AB94B" w14:textId="047E55BB" w:rsidR="001A4B83" w:rsidRDefault="00120719" w:rsidP="001A4B83">
      <w:pPr>
        <w:pStyle w:val="Default"/>
        <w:ind w:left="1152"/>
        <w:rPr>
          <w:lang w:eastAsia="en-US"/>
        </w:rPr>
      </w:pPr>
      <w:r>
        <w:rPr>
          <w:lang w:eastAsia="en-US"/>
        </w:rPr>
        <w:t xml:space="preserve">Shillington and </w:t>
      </w:r>
      <w:proofErr w:type="spellStart"/>
      <w:r>
        <w:rPr>
          <w:lang w:eastAsia="en-US"/>
        </w:rPr>
        <w:t>Stondon</w:t>
      </w:r>
      <w:proofErr w:type="spellEnd"/>
      <w:r>
        <w:rPr>
          <w:lang w:eastAsia="en-US"/>
        </w:rPr>
        <w:t xml:space="preserve"> Federation</w:t>
      </w:r>
      <w:r w:rsidR="001A4B83">
        <w:rPr>
          <w:lang w:eastAsia="en-US"/>
        </w:rPr>
        <w:t xml:space="preserve"> has due regard to the following </w:t>
      </w:r>
      <w:r w:rsidR="001A4B83" w:rsidRPr="00EE22E0">
        <w:rPr>
          <w:lang w:eastAsia="en-US"/>
        </w:rPr>
        <w:t>statutory guidance</w:t>
      </w:r>
      <w:r w:rsidR="001A4B83">
        <w:rPr>
          <w:lang w:eastAsia="en-US"/>
        </w:rPr>
        <w:t>:</w:t>
      </w:r>
    </w:p>
    <w:p w14:paraId="25432BDE" w14:textId="77777777" w:rsidR="001A4B83" w:rsidRDefault="001A4B83" w:rsidP="001A4B83">
      <w:pPr>
        <w:pStyle w:val="Default"/>
        <w:ind w:left="1152"/>
        <w:rPr>
          <w:lang w:eastAsia="en-US"/>
        </w:rPr>
      </w:pPr>
    </w:p>
    <w:p w14:paraId="1CF6B147" w14:textId="77777777" w:rsidR="001A4B83" w:rsidRDefault="001A4B83" w:rsidP="00B74BAC">
      <w:pPr>
        <w:pStyle w:val="Default"/>
        <w:numPr>
          <w:ilvl w:val="0"/>
          <w:numId w:val="96"/>
        </w:numPr>
        <w:ind w:left="1440"/>
        <w:rPr>
          <w:lang w:eastAsia="en-US"/>
        </w:rPr>
      </w:pPr>
      <w:hyperlink r:id="rId51" w:history="1">
        <w:r>
          <w:rPr>
            <w:rStyle w:val="Hyperlink"/>
            <w:lang w:eastAsia="en-US"/>
          </w:rPr>
          <w:t xml:space="preserve">Arranging Alternative Provision </w:t>
        </w:r>
      </w:hyperlink>
      <w:r>
        <w:rPr>
          <w:lang w:eastAsia="en-US"/>
        </w:rPr>
        <w:t>(February 2025)</w:t>
      </w:r>
      <w:r w:rsidRPr="00764A16">
        <w:rPr>
          <w:lang w:eastAsia="en-US"/>
        </w:rPr>
        <w:t xml:space="preserve"> </w:t>
      </w:r>
      <w:r>
        <w:rPr>
          <w:lang w:eastAsia="en-US"/>
        </w:rPr>
        <w:t xml:space="preserve"> </w:t>
      </w:r>
    </w:p>
    <w:p w14:paraId="3EFBAB2A" w14:textId="77777777" w:rsidR="001A4B83" w:rsidRDefault="001A4B83" w:rsidP="00B74BAC">
      <w:pPr>
        <w:pStyle w:val="Default"/>
        <w:numPr>
          <w:ilvl w:val="0"/>
          <w:numId w:val="96"/>
        </w:numPr>
        <w:ind w:left="1440"/>
        <w:rPr>
          <w:lang w:eastAsia="en-US"/>
        </w:rPr>
      </w:pPr>
      <w:hyperlink r:id="rId52" w:history="1">
        <w:r w:rsidRPr="00764A16">
          <w:rPr>
            <w:rStyle w:val="Hyperlink"/>
            <w:lang w:eastAsia="en-US"/>
          </w:rPr>
          <w:t>Arranging education for children who cannot attend school because of health needs</w:t>
        </w:r>
      </w:hyperlink>
      <w:r w:rsidRPr="00764A16">
        <w:rPr>
          <w:lang w:eastAsia="en-US"/>
        </w:rPr>
        <w:t xml:space="preserve"> </w:t>
      </w:r>
      <w:r>
        <w:rPr>
          <w:lang w:eastAsia="en-US"/>
        </w:rPr>
        <w:t xml:space="preserve"> (December 2023)</w:t>
      </w:r>
    </w:p>
    <w:p w14:paraId="57E230D7" w14:textId="77777777" w:rsidR="001A4B83" w:rsidRPr="00A07CC2" w:rsidRDefault="001A4B83" w:rsidP="001A4B83">
      <w:pPr>
        <w:pStyle w:val="Default"/>
        <w:ind w:left="720"/>
        <w:rPr>
          <w:lang w:eastAsia="en-US"/>
        </w:rPr>
      </w:pPr>
    </w:p>
    <w:p w14:paraId="1B7885FE" w14:textId="77777777" w:rsidR="001A4B83" w:rsidRPr="00A07CC2" w:rsidRDefault="001A4B83" w:rsidP="001A4B83">
      <w:pPr>
        <w:pStyle w:val="Default"/>
        <w:ind w:left="720"/>
        <w:rPr>
          <w:lang w:eastAsia="en-US"/>
        </w:rPr>
      </w:pPr>
    </w:p>
    <w:p w14:paraId="79B92B99" w14:textId="77777777" w:rsidR="001A4B83" w:rsidRPr="00A66E9E" w:rsidRDefault="001A4B83" w:rsidP="001A4B83">
      <w:pPr>
        <w:pStyle w:val="Heading2"/>
        <w:ind w:left="360" w:hanging="360"/>
      </w:pPr>
      <w:bookmarkStart w:id="15" w:name="_Hlk175048133"/>
      <w:r>
        <w:t>16.</w:t>
      </w:r>
      <w:r w:rsidRPr="00880D10">
        <w:tab/>
        <w:t>Safeguarding in specific circumstances: Children</w:t>
      </w:r>
      <w:r>
        <w:t>/Young People</w:t>
      </w:r>
      <w:r w:rsidRPr="00880D10">
        <w:t xml:space="preserve"> who are vulnerable to extremism </w:t>
      </w:r>
    </w:p>
    <w:bookmarkEnd w:id="15"/>
    <w:p w14:paraId="4FCA93FA" w14:textId="761217AE" w:rsidR="001A4B83" w:rsidRPr="00880D10" w:rsidRDefault="008C31C9" w:rsidP="00B74BAC">
      <w:pPr>
        <w:pStyle w:val="NoSpacing"/>
        <w:numPr>
          <w:ilvl w:val="0"/>
          <w:numId w:val="39"/>
        </w:numPr>
        <w:rPr>
          <w:rFonts w:ascii="Arial" w:eastAsia="Times New Roman" w:hAnsi="Arial" w:cs="Arial"/>
          <w:sz w:val="24"/>
          <w:szCs w:val="24"/>
        </w:rPr>
      </w:pPr>
      <w:r w:rsidRPr="00C93130">
        <w:rPr>
          <w:rFonts w:ascii="Arial" w:hAnsi="Arial" w:cs="Arial"/>
          <w:sz w:val="24"/>
          <w:szCs w:val="24"/>
        </w:rPr>
        <w:t xml:space="preserve">Shillington and </w:t>
      </w:r>
      <w:proofErr w:type="spellStart"/>
      <w:r w:rsidRPr="00C93130">
        <w:rPr>
          <w:rFonts w:ascii="Arial" w:hAnsi="Arial" w:cs="Arial"/>
          <w:sz w:val="24"/>
          <w:szCs w:val="24"/>
        </w:rPr>
        <w:t>Stondon</w:t>
      </w:r>
      <w:proofErr w:type="spellEnd"/>
      <w:r w:rsidRPr="00C93130">
        <w:rPr>
          <w:rFonts w:ascii="Arial" w:hAnsi="Arial" w:cs="Arial"/>
          <w:sz w:val="24"/>
          <w:szCs w:val="24"/>
        </w:rPr>
        <w:t xml:space="preserve"> Federation</w:t>
      </w:r>
      <w:r w:rsidR="001A4B83" w:rsidRPr="00880D10">
        <w:rPr>
          <w:rFonts w:ascii="Arial" w:eastAsia="Times New Roman" w:hAnsi="Arial" w:cs="Arial"/>
          <w:bCs/>
          <w:kern w:val="36"/>
          <w:sz w:val="24"/>
          <w:szCs w:val="24"/>
        </w:rPr>
        <w:t xml:space="preserve"> </w:t>
      </w:r>
      <w:r w:rsidR="001A4B83" w:rsidRPr="00880D10">
        <w:rPr>
          <w:rFonts w:ascii="Arial" w:eastAsia="Times New Roman" w:hAnsi="Arial" w:cs="Arial"/>
          <w:sz w:val="24"/>
          <w:szCs w:val="24"/>
        </w:rPr>
        <w:t>seeks to protect children</w:t>
      </w:r>
      <w:r w:rsidR="001A4B83">
        <w:rPr>
          <w:rFonts w:ascii="Arial" w:eastAsia="Times New Roman" w:hAnsi="Arial" w:cs="Arial"/>
          <w:sz w:val="24"/>
          <w:szCs w:val="24"/>
        </w:rPr>
        <w:t>/</w:t>
      </w:r>
      <w:r w:rsidR="001A4B83" w:rsidRPr="00880D10">
        <w:rPr>
          <w:rFonts w:ascii="Arial" w:eastAsia="Times New Roman" w:hAnsi="Arial" w:cs="Arial"/>
          <w:sz w:val="24"/>
          <w:szCs w:val="24"/>
        </w:rPr>
        <w:t xml:space="preserve"> young people against the messages of all violent extremism including, but not restricted to, those linked to Islamist ideology, or to </w:t>
      </w:r>
      <w:r w:rsidR="001A4B83">
        <w:rPr>
          <w:rFonts w:ascii="Arial" w:eastAsia="Times New Roman" w:hAnsi="Arial" w:cs="Arial"/>
          <w:sz w:val="24"/>
          <w:szCs w:val="24"/>
        </w:rPr>
        <w:t xml:space="preserve">Extreme </w:t>
      </w:r>
      <w:r w:rsidR="001A4B83" w:rsidRPr="00880D10">
        <w:rPr>
          <w:rFonts w:ascii="Arial" w:eastAsia="Times New Roman" w:hAnsi="Arial" w:cs="Arial"/>
          <w:sz w:val="24"/>
          <w:szCs w:val="24"/>
        </w:rPr>
        <w:t>Right</w:t>
      </w:r>
      <w:r w:rsidR="001A4B83">
        <w:rPr>
          <w:rFonts w:ascii="Arial" w:eastAsia="Times New Roman" w:hAnsi="Arial" w:cs="Arial"/>
          <w:sz w:val="24"/>
          <w:szCs w:val="24"/>
        </w:rPr>
        <w:t xml:space="preserve"> Wing</w:t>
      </w:r>
      <w:r w:rsidR="001A4B83" w:rsidRPr="00880D10">
        <w:rPr>
          <w:rFonts w:ascii="Arial" w:eastAsia="Times New Roman" w:hAnsi="Arial" w:cs="Arial"/>
          <w:sz w:val="24"/>
          <w:szCs w:val="24"/>
        </w:rPr>
        <w:t xml:space="preserve"> / Neo Nazi / White Supremacist ideology, Irish Nationalist and Loyalist paramilitary groups, and ex</w:t>
      </w:r>
      <w:r w:rsidR="001A4B83">
        <w:rPr>
          <w:rFonts w:ascii="Arial" w:eastAsia="Times New Roman" w:hAnsi="Arial" w:cs="Arial"/>
          <w:sz w:val="24"/>
          <w:szCs w:val="24"/>
        </w:rPr>
        <w:t>tremist Animal Rights movements.</w:t>
      </w:r>
    </w:p>
    <w:p w14:paraId="299BC05A" w14:textId="77777777" w:rsidR="001A4B83" w:rsidRPr="00880D10" w:rsidRDefault="001A4B83" w:rsidP="001A4B83">
      <w:pPr>
        <w:pStyle w:val="NoSpacing"/>
        <w:ind w:left="720"/>
        <w:rPr>
          <w:rFonts w:ascii="Arial" w:hAnsi="Arial" w:cs="Arial"/>
          <w:b/>
          <w:sz w:val="24"/>
          <w:szCs w:val="24"/>
        </w:rPr>
      </w:pPr>
    </w:p>
    <w:p w14:paraId="572F1110" w14:textId="7A502CB5" w:rsidR="001A4B83" w:rsidRDefault="001A4B83" w:rsidP="00B74BAC">
      <w:pPr>
        <w:pStyle w:val="NoSpacing"/>
        <w:numPr>
          <w:ilvl w:val="0"/>
          <w:numId w:val="39"/>
        </w:numPr>
        <w:rPr>
          <w:rFonts w:ascii="Arial" w:eastAsia="Times New Roman" w:hAnsi="Arial" w:cs="Arial"/>
          <w:sz w:val="24"/>
          <w:szCs w:val="24"/>
        </w:rPr>
      </w:pPr>
      <w:r w:rsidRPr="00623151">
        <w:rPr>
          <w:rFonts w:ascii="Arial" w:hAnsi="Arial" w:cs="Arial"/>
          <w:bCs/>
          <w:kern w:val="36"/>
          <w:sz w:val="24"/>
          <w:szCs w:val="24"/>
        </w:rPr>
        <w:t>In accordance with the Prevent Duty placed upon the school by the Counter Terrorism and Security Act 2015 we understand the specific need to safeguard children, young people and families from violent extremism</w:t>
      </w:r>
      <w:r w:rsidRPr="00623151">
        <w:rPr>
          <w:rFonts w:ascii="Arial" w:hAnsi="Arial" w:cs="Arial"/>
          <w:b/>
          <w:bCs/>
          <w:kern w:val="36"/>
          <w:sz w:val="24"/>
          <w:szCs w:val="24"/>
        </w:rPr>
        <w:t xml:space="preserve">. </w:t>
      </w:r>
      <w:r w:rsidR="008C31C9">
        <w:rPr>
          <w:rFonts w:ascii="Arial" w:hAnsi="Arial" w:cs="Arial"/>
          <w:bCs/>
          <w:kern w:val="36"/>
          <w:sz w:val="24"/>
          <w:szCs w:val="24"/>
        </w:rPr>
        <w:t xml:space="preserve">Shillington and </w:t>
      </w:r>
      <w:proofErr w:type="spellStart"/>
      <w:r w:rsidR="008C31C9">
        <w:rPr>
          <w:rFonts w:ascii="Arial" w:hAnsi="Arial" w:cs="Arial"/>
          <w:bCs/>
          <w:kern w:val="36"/>
          <w:sz w:val="24"/>
          <w:szCs w:val="24"/>
        </w:rPr>
        <w:t>Stondon</w:t>
      </w:r>
      <w:proofErr w:type="spellEnd"/>
      <w:r w:rsidR="008C31C9">
        <w:rPr>
          <w:rFonts w:ascii="Arial" w:hAnsi="Arial" w:cs="Arial"/>
          <w:bCs/>
          <w:kern w:val="36"/>
          <w:sz w:val="24"/>
          <w:szCs w:val="24"/>
        </w:rPr>
        <w:t xml:space="preserve"> Federation</w:t>
      </w:r>
      <w:r w:rsidRPr="00623151">
        <w:rPr>
          <w:rFonts w:ascii="Arial" w:eastAsia="Times New Roman" w:hAnsi="Arial" w:cs="Arial"/>
          <w:sz w:val="24"/>
          <w:szCs w:val="24"/>
        </w:rPr>
        <w:t xml:space="preserve"> is clear that this exploitation and radicalisation should be viewed as a safeguarding concern.</w:t>
      </w:r>
    </w:p>
    <w:p w14:paraId="43AE80E2" w14:textId="77777777" w:rsidR="001A4B83" w:rsidRPr="00623151" w:rsidRDefault="001A4B83" w:rsidP="001A4B83">
      <w:pPr>
        <w:pStyle w:val="NoSpacing"/>
        <w:rPr>
          <w:rFonts w:ascii="Arial" w:hAnsi="Arial" w:cs="Arial"/>
          <w:sz w:val="24"/>
          <w:szCs w:val="24"/>
        </w:rPr>
      </w:pPr>
    </w:p>
    <w:p w14:paraId="1893316D" w14:textId="78E78DAE" w:rsidR="001A4B83" w:rsidRPr="00887019" w:rsidRDefault="008C31C9" w:rsidP="00B74BAC">
      <w:pPr>
        <w:pStyle w:val="NoSpacing"/>
        <w:numPr>
          <w:ilvl w:val="0"/>
          <w:numId w:val="39"/>
        </w:numPr>
        <w:rPr>
          <w:rFonts w:ascii="Arial" w:eastAsia="Times New Roman" w:hAnsi="Arial" w:cs="Arial"/>
          <w:bCs/>
          <w:kern w:val="36"/>
          <w:sz w:val="24"/>
          <w:szCs w:val="24"/>
        </w:rPr>
      </w:pPr>
      <w:r>
        <w:rPr>
          <w:rFonts w:ascii="Arial" w:hAnsi="Arial" w:cs="Arial"/>
          <w:sz w:val="24"/>
          <w:szCs w:val="24"/>
        </w:rPr>
        <w:t xml:space="preserve">Shillington and </w:t>
      </w:r>
      <w:proofErr w:type="spellStart"/>
      <w:r>
        <w:rPr>
          <w:rFonts w:ascii="Arial" w:hAnsi="Arial" w:cs="Arial"/>
          <w:sz w:val="24"/>
          <w:szCs w:val="24"/>
        </w:rPr>
        <w:t>Stondon</w:t>
      </w:r>
      <w:proofErr w:type="spellEnd"/>
      <w:r>
        <w:rPr>
          <w:rFonts w:ascii="Arial" w:hAnsi="Arial" w:cs="Arial"/>
          <w:sz w:val="24"/>
          <w:szCs w:val="24"/>
        </w:rPr>
        <w:t xml:space="preserve"> Federation</w:t>
      </w:r>
      <w:r w:rsidR="001A4B83" w:rsidRPr="00623151">
        <w:rPr>
          <w:rFonts w:ascii="Arial" w:hAnsi="Arial" w:cs="Arial"/>
          <w:sz w:val="24"/>
          <w:szCs w:val="24"/>
        </w:rPr>
        <w:t xml:space="preserve"> </w:t>
      </w:r>
      <w:r w:rsidR="001A4B83" w:rsidRPr="00623151">
        <w:rPr>
          <w:rFonts w:ascii="Arial" w:eastAsia="Times New Roman" w:hAnsi="Arial" w:cs="Arial"/>
          <w:bCs/>
          <w:kern w:val="36"/>
          <w:sz w:val="24"/>
          <w:szCs w:val="24"/>
        </w:rPr>
        <w:t>values freedom of speech and the expression of beliefs / ideology as fundamental rights underpinning our society’s values. Both children/young people and teachers have the right to speak freely and voice their opinions. However, free speech that is designed to manipulate the vulnerable or that leads to violence and harm of others goes against the moral principles in which freedom of speech is valued.</w:t>
      </w:r>
      <w:r w:rsidR="001A4B83" w:rsidRPr="00887019">
        <w:rPr>
          <w:rFonts w:ascii="Arial" w:eastAsia="Times New Roman" w:hAnsi="Arial" w:cs="Arial"/>
          <w:bCs/>
          <w:kern w:val="36"/>
          <w:sz w:val="24"/>
          <w:szCs w:val="24"/>
        </w:rPr>
        <w:t xml:space="preserve"> Free speech is not an unqualified privilege; it is subject to laws and policies governing equality, human rights, community safety and community cohesion. Essential to this school are the fundamental British Values of Democracy, Rule of Law, Equality of Opportunity, Freedom of Speech and the rights of all women and men to live free from persecution of any kind and it would be expected that views and opinions expressed would be commensurate with these.</w:t>
      </w:r>
    </w:p>
    <w:p w14:paraId="61DBD579" w14:textId="77777777" w:rsidR="001A4B83" w:rsidRPr="00623151" w:rsidRDefault="001A4B83" w:rsidP="001A4B83">
      <w:pPr>
        <w:pStyle w:val="NoSpacing"/>
        <w:ind w:left="720" w:hanging="720"/>
        <w:rPr>
          <w:rFonts w:ascii="Arial" w:hAnsi="Arial" w:cs="Arial"/>
          <w:sz w:val="24"/>
          <w:szCs w:val="24"/>
        </w:rPr>
      </w:pPr>
    </w:p>
    <w:p w14:paraId="4999699C" w14:textId="77777777" w:rsidR="001A4B83" w:rsidRPr="0061752F" w:rsidRDefault="001A4B83" w:rsidP="00B74BAC">
      <w:pPr>
        <w:pStyle w:val="BodyText2"/>
        <w:numPr>
          <w:ilvl w:val="0"/>
          <w:numId w:val="39"/>
        </w:numPr>
        <w:rPr>
          <w:rFonts w:ascii="Arial" w:hAnsi="Arial" w:cs="Arial"/>
          <w:b w:val="0"/>
          <w:bCs/>
          <w:szCs w:val="24"/>
        </w:rPr>
      </w:pPr>
      <w:r w:rsidRPr="00623151">
        <w:rPr>
          <w:rFonts w:ascii="Arial" w:hAnsi="Arial" w:cs="Arial"/>
          <w:b w:val="0"/>
          <w:bCs/>
          <w:szCs w:val="24"/>
        </w:rPr>
        <w:t xml:space="preserve">Definitions of radicalisation and extremism, and indicators of vulnerability to radicalisation are in </w:t>
      </w:r>
      <w:r w:rsidRPr="0061752F">
        <w:rPr>
          <w:rFonts w:ascii="Arial" w:hAnsi="Arial" w:cs="Arial"/>
          <w:b w:val="0"/>
          <w:bCs/>
          <w:szCs w:val="24"/>
        </w:rPr>
        <w:t>Appendix Six.</w:t>
      </w:r>
    </w:p>
    <w:p w14:paraId="1D7559AB" w14:textId="77777777" w:rsidR="001A4B83" w:rsidRPr="00623151" w:rsidRDefault="001A4B83" w:rsidP="001A4B83">
      <w:pPr>
        <w:pStyle w:val="BodyText2"/>
        <w:ind w:left="1440" w:hanging="720"/>
        <w:rPr>
          <w:rFonts w:ascii="Arial" w:hAnsi="Arial" w:cs="Arial"/>
          <w:bCs/>
          <w:szCs w:val="24"/>
        </w:rPr>
      </w:pPr>
      <w:r w:rsidRPr="00623151">
        <w:rPr>
          <w:rFonts w:ascii="Arial" w:hAnsi="Arial" w:cs="Arial"/>
          <w:bCs/>
          <w:szCs w:val="24"/>
        </w:rPr>
        <w:t>Risk reduction.</w:t>
      </w:r>
    </w:p>
    <w:p w14:paraId="39FDC05A" w14:textId="77777777" w:rsidR="001A4B83" w:rsidRPr="00623151" w:rsidRDefault="001A4B83" w:rsidP="00B74BAC">
      <w:pPr>
        <w:pStyle w:val="NoSpacing"/>
        <w:numPr>
          <w:ilvl w:val="0"/>
          <w:numId w:val="40"/>
        </w:numPr>
        <w:rPr>
          <w:rFonts w:ascii="Arial" w:hAnsi="Arial" w:cs="Arial"/>
          <w:sz w:val="24"/>
          <w:szCs w:val="24"/>
        </w:rPr>
      </w:pPr>
      <w:r w:rsidRPr="00623151">
        <w:rPr>
          <w:rFonts w:ascii="Arial" w:hAnsi="Arial" w:cs="Arial"/>
          <w:sz w:val="24"/>
          <w:szCs w:val="24"/>
        </w:rPr>
        <w:t xml:space="preserve">The school governors, the Head Teacher/Principal and the DSL will assess the level of risk within the school and put actions in place to reduce that risk. Risk assessment may include consideration of the school’s RE curriculum, SEND policy, assembly policy, the use of school premises by external agencies, integration of children/young people by gender and SEN, anti-bullying policy and other issues specific to the school’s profile, community and philosophy. </w:t>
      </w:r>
      <w:r w:rsidRPr="00623151">
        <w:rPr>
          <w:rFonts w:ascii="Arial" w:hAnsi="Arial" w:cs="Arial"/>
          <w:sz w:val="24"/>
          <w:szCs w:val="24"/>
        </w:rPr>
        <w:br/>
      </w:r>
    </w:p>
    <w:p w14:paraId="56C8FE42" w14:textId="77777777" w:rsidR="001A4B83" w:rsidRDefault="001A4B83" w:rsidP="00B74BAC">
      <w:pPr>
        <w:pStyle w:val="NoSpacing"/>
        <w:numPr>
          <w:ilvl w:val="0"/>
          <w:numId w:val="40"/>
        </w:numPr>
        <w:rPr>
          <w:rFonts w:ascii="Arial" w:hAnsi="Arial" w:cs="Arial"/>
          <w:sz w:val="24"/>
          <w:szCs w:val="24"/>
        </w:rPr>
      </w:pPr>
      <w:r w:rsidRPr="00623151">
        <w:rPr>
          <w:rFonts w:ascii="Arial" w:hAnsi="Arial" w:cs="Arial"/>
          <w:sz w:val="24"/>
          <w:szCs w:val="24"/>
        </w:rPr>
        <w:lastRenderedPageBreak/>
        <w:t xml:space="preserve">In addition, the school Prevent Action Plan template may be used to demonstrate how the organisation is fulfilling the prevent duty. Please see </w:t>
      </w:r>
      <w:r w:rsidRPr="0061752F">
        <w:rPr>
          <w:rFonts w:ascii="Arial" w:hAnsi="Arial" w:cs="Arial"/>
          <w:sz w:val="24"/>
          <w:szCs w:val="24"/>
        </w:rPr>
        <w:t>Appendix Twelve.</w:t>
      </w:r>
      <w:r w:rsidRPr="00623151">
        <w:rPr>
          <w:rFonts w:ascii="Arial" w:hAnsi="Arial" w:cs="Arial"/>
          <w:sz w:val="24"/>
          <w:szCs w:val="24"/>
        </w:rPr>
        <w:t xml:space="preserve"> </w:t>
      </w:r>
    </w:p>
    <w:p w14:paraId="77CF0157" w14:textId="77777777" w:rsidR="001A4B83" w:rsidRDefault="001A4B83" w:rsidP="001A4B83">
      <w:pPr>
        <w:pStyle w:val="NoSpacing"/>
        <w:ind w:left="720"/>
        <w:rPr>
          <w:rFonts w:ascii="Arial" w:hAnsi="Arial" w:cs="Arial"/>
          <w:sz w:val="24"/>
          <w:szCs w:val="24"/>
        </w:rPr>
      </w:pPr>
    </w:p>
    <w:p w14:paraId="5B735EDD" w14:textId="3C637367" w:rsidR="001A4B83" w:rsidRPr="0061752F" w:rsidRDefault="00120719" w:rsidP="00B74BAC">
      <w:pPr>
        <w:pStyle w:val="NoSpacing"/>
        <w:numPr>
          <w:ilvl w:val="0"/>
          <w:numId w:val="40"/>
        </w:numPr>
        <w:rPr>
          <w:rFonts w:ascii="Arial" w:eastAsia="Times New Roman" w:hAnsi="Arial" w:cs="Arial"/>
          <w:sz w:val="24"/>
          <w:szCs w:val="24"/>
        </w:rPr>
      </w:pPr>
      <w:r w:rsidRPr="00624D24">
        <w:rPr>
          <w:rFonts w:ascii="Arial" w:eastAsia="Times New Roman" w:hAnsi="Arial" w:cs="Arial"/>
          <w:sz w:val="24"/>
          <w:szCs w:val="24"/>
        </w:rPr>
        <w:t xml:space="preserve">Shillington and </w:t>
      </w:r>
      <w:proofErr w:type="spellStart"/>
      <w:r w:rsidRPr="00624D24">
        <w:rPr>
          <w:rFonts w:ascii="Arial" w:eastAsia="Times New Roman" w:hAnsi="Arial" w:cs="Arial"/>
          <w:sz w:val="24"/>
          <w:szCs w:val="24"/>
        </w:rPr>
        <w:t>Stondon</w:t>
      </w:r>
      <w:proofErr w:type="spellEnd"/>
      <w:r w:rsidRPr="00624D24">
        <w:rPr>
          <w:rFonts w:ascii="Arial" w:eastAsia="Times New Roman" w:hAnsi="Arial" w:cs="Arial"/>
          <w:sz w:val="24"/>
          <w:szCs w:val="24"/>
        </w:rPr>
        <w:t xml:space="preserve"> Federation</w:t>
      </w:r>
      <w:r w:rsidR="001A4B83" w:rsidRPr="00624D24">
        <w:rPr>
          <w:rFonts w:ascii="Arial" w:eastAsia="Times New Roman" w:hAnsi="Arial" w:cs="Arial"/>
          <w:sz w:val="24"/>
          <w:szCs w:val="24"/>
        </w:rPr>
        <w:t xml:space="preserve"> have</w:t>
      </w:r>
      <w:r w:rsidR="001A4B83">
        <w:rPr>
          <w:rFonts w:ascii="Arial" w:eastAsia="Times New Roman" w:hAnsi="Arial" w:cs="Arial"/>
          <w:sz w:val="24"/>
          <w:szCs w:val="24"/>
        </w:rPr>
        <w:t xml:space="preserve"> due regard for </w:t>
      </w:r>
      <w:hyperlink r:id="rId53" w:history="1">
        <w:r w:rsidR="001A4B83" w:rsidRPr="00120B6E">
          <w:rPr>
            <w:rStyle w:val="Hyperlink"/>
            <w:rFonts w:ascii="Arial" w:eastAsia="Times New Roman" w:hAnsi="Arial" w:cs="Arial"/>
            <w:sz w:val="24"/>
            <w:szCs w:val="24"/>
          </w:rPr>
          <w:t>Terrorism (Protection of Premises) Act 2025</w:t>
        </w:r>
      </w:hyperlink>
      <w:r w:rsidR="001A4B83">
        <w:rPr>
          <w:rFonts w:ascii="Arial" w:eastAsia="Times New Roman" w:hAnsi="Arial" w:cs="Arial"/>
          <w:sz w:val="24"/>
          <w:szCs w:val="24"/>
        </w:rPr>
        <w:t xml:space="preserve"> (otherwise known as ‘Martyn’s Law’), and refer to the following guidance: </w:t>
      </w:r>
      <w:hyperlink r:id="rId54" w:history="1">
        <w:r w:rsidR="001A4B83">
          <w:rPr>
            <w:rStyle w:val="Hyperlink"/>
            <w:rFonts w:ascii="Arial" w:eastAsia="Times New Roman" w:hAnsi="Arial" w:cs="Arial"/>
            <w:sz w:val="24"/>
            <w:szCs w:val="24"/>
          </w:rPr>
          <w:t>Overarching Factsheet - GOV.UK</w:t>
        </w:r>
      </w:hyperlink>
      <w:r w:rsidR="001A4B83">
        <w:rPr>
          <w:rFonts w:ascii="Arial" w:eastAsia="Times New Roman" w:hAnsi="Arial" w:cs="Arial"/>
          <w:sz w:val="24"/>
          <w:szCs w:val="24"/>
        </w:rPr>
        <w:t xml:space="preserve">. </w:t>
      </w:r>
      <w:r w:rsidR="001A4B83" w:rsidRPr="0061752F">
        <w:rPr>
          <w:rFonts w:ascii="Arial" w:eastAsia="Times New Roman" w:hAnsi="Arial" w:cs="Arial"/>
          <w:sz w:val="24"/>
          <w:szCs w:val="24"/>
        </w:rPr>
        <w:t>The Act received Royal Assent on 3 April 2025, and it is expected that the implementation period will be at least 24 months</w:t>
      </w:r>
      <w:r w:rsidR="001A4B83">
        <w:rPr>
          <w:rFonts w:ascii="Arial" w:eastAsia="Times New Roman" w:hAnsi="Arial" w:cs="Arial"/>
          <w:sz w:val="24"/>
          <w:szCs w:val="24"/>
        </w:rPr>
        <w:t xml:space="preserve">. </w:t>
      </w:r>
    </w:p>
    <w:p w14:paraId="740B32A7" w14:textId="77777777" w:rsidR="001A4B83" w:rsidRPr="00623151" w:rsidRDefault="001A4B83" w:rsidP="001A4B83">
      <w:pPr>
        <w:pStyle w:val="NoSpacing"/>
        <w:rPr>
          <w:rFonts w:ascii="Arial" w:hAnsi="Arial" w:cs="Arial"/>
          <w:sz w:val="24"/>
          <w:szCs w:val="24"/>
        </w:rPr>
      </w:pPr>
    </w:p>
    <w:p w14:paraId="6CA31FDC" w14:textId="2DC818EB" w:rsidR="001A4B83" w:rsidRPr="00623151" w:rsidRDefault="001A4B83" w:rsidP="00B74BAC">
      <w:pPr>
        <w:pStyle w:val="NoSpacing"/>
        <w:numPr>
          <w:ilvl w:val="0"/>
          <w:numId w:val="40"/>
        </w:numPr>
        <w:rPr>
          <w:rFonts w:ascii="Arial" w:hAnsi="Arial" w:cs="Arial"/>
          <w:sz w:val="24"/>
          <w:szCs w:val="24"/>
        </w:rPr>
      </w:pPr>
      <w:r w:rsidRPr="00623151">
        <w:rPr>
          <w:rFonts w:ascii="Arial" w:hAnsi="Arial" w:cs="Arial"/>
          <w:sz w:val="24"/>
          <w:szCs w:val="24"/>
        </w:rPr>
        <w:t>In ac</w:t>
      </w:r>
      <w:r w:rsidR="00862749">
        <w:rPr>
          <w:rFonts w:ascii="Arial" w:hAnsi="Arial" w:cs="Arial"/>
          <w:sz w:val="24"/>
          <w:szCs w:val="24"/>
        </w:rPr>
        <w:t>cordance with the Prevent Duty, The Designated Safeguarding Lead</w:t>
      </w:r>
      <w:r w:rsidRPr="00623151">
        <w:rPr>
          <w:rFonts w:ascii="Arial" w:hAnsi="Arial" w:cs="Arial"/>
          <w:sz w:val="24"/>
          <w:szCs w:val="24"/>
        </w:rPr>
        <w:t xml:space="preserve"> is the Single Point of Contact (</w:t>
      </w:r>
      <w:proofErr w:type="spellStart"/>
      <w:r w:rsidRPr="00623151">
        <w:rPr>
          <w:rFonts w:ascii="Arial" w:hAnsi="Arial" w:cs="Arial"/>
          <w:sz w:val="24"/>
          <w:szCs w:val="24"/>
        </w:rPr>
        <w:t>SPoC</w:t>
      </w:r>
      <w:proofErr w:type="spellEnd"/>
      <w:r w:rsidRPr="00623151">
        <w:rPr>
          <w:rFonts w:ascii="Arial" w:hAnsi="Arial" w:cs="Arial"/>
          <w:sz w:val="24"/>
          <w:szCs w:val="24"/>
        </w:rPr>
        <w:t>) who will be the lead within the organisation for safeguarding in relation to protecting individuals from radicalisation and involvement in terrorism.</w:t>
      </w:r>
    </w:p>
    <w:p w14:paraId="490A2A0A" w14:textId="77777777" w:rsidR="001A4B83" w:rsidRPr="00623151" w:rsidRDefault="001A4B83" w:rsidP="001A4B83">
      <w:pPr>
        <w:pStyle w:val="NoSpacing"/>
        <w:rPr>
          <w:rFonts w:ascii="Arial" w:hAnsi="Arial" w:cs="Arial"/>
          <w:sz w:val="24"/>
          <w:szCs w:val="24"/>
        </w:rPr>
      </w:pPr>
    </w:p>
    <w:p w14:paraId="25FBA9DC" w14:textId="77777777" w:rsidR="001A4B83" w:rsidRPr="00623151" w:rsidRDefault="001A4B83" w:rsidP="00B74BAC">
      <w:pPr>
        <w:pStyle w:val="NoSpacing"/>
        <w:numPr>
          <w:ilvl w:val="0"/>
          <w:numId w:val="40"/>
        </w:numPr>
        <w:rPr>
          <w:rFonts w:ascii="Arial" w:eastAsia="Times New Roman" w:hAnsi="Arial" w:cs="Arial"/>
          <w:sz w:val="24"/>
          <w:szCs w:val="24"/>
        </w:rPr>
      </w:pPr>
      <w:r w:rsidRPr="00623151">
        <w:rPr>
          <w:rFonts w:ascii="Arial" w:hAnsi="Arial" w:cs="Arial"/>
          <w:sz w:val="24"/>
          <w:szCs w:val="24"/>
        </w:rPr>
        <w:t xml:space="preserve">When any member of staff has concerns that a child/young person </w:t>
      </w:r>
      <w:r w:rsidRPr="00623151">
        <w:rPr>
          <w:rFonts w:ascii="Arial" w:eastAsia="Times New Roman" w:hAnsi="Arial" w:cs="Arial"/>
          <w:sz w:val="24"/>
          <w:szCs w:val="24"/>
        </w:rPr>
        <w:t>may be at risk of radicalisation or involvement in terrorism, they should speak with the SPOC and to the DSL</w:t>
      </w:r>
      <w:r>
        <w:rPr>
          <w:rFonts w:ascii="Arial" w:eastAsia="Times New Roman" w:hAnsi="Arial" w:cs="Arial"/>
          <w:sz w:val="24"/>
          <w:szCs w:val="24"/>
        </w:rPr>
        <w:t>,</w:t>
      </w:r>
      <w:r w:rsidRPr="00623151">
        <w:rPr>
          <w:rFonts w:ascii="Arial" w:eastAsia="Times New Roman" w:hAnsi="Arial" w:cs="Arial"/>
          <w:sz w:val="24"/>
          <w:szCs w:val="24"/>
        </w:rPr>
        <w:t xml:space="preserve"> if this is not the same person. Concerns must be recorded on the school’s safeguarding referral form</w:t>
      </w:r>
      <w:r>
        <w:rPr>
          <w:rFonts w:ascii="Arial" w:eastAsia="Times New Roman" w:hAnsi="Arial" w:cs="Arial"/>
          <w:sz w:val="24"/>
          <w:szCs w:val="24"/>
        </w:rPr>
        <w:t>/system</w:t>
      </w:r>
      <w:r w:rsidRPr="00623151">
        <w:rPr>
          <w:rFonts w:ascii="Arial" w:eastAsia="Times New Roman" w:hAnsi="Arial" w:cs="Arial"/>
          <w:sz w:val="24"/>
          <w:szCs w:val="24"/>
        </w:rPr>
        <w:t>.</w:t>
      </w:r>
      <w:r w:rsidRPr="00623151">
        <w:rPr>
          <w:rFonts w:ascii="Arial" w:eastAsia="Times New Roman" w:hAnsi="Arial" w:cs="Arial"/>
          <w:sz w:val="24"/>
          <w:szCs w:val="24"/>
        </w:rPr>
        <w:br/>
      </w:r>
    </w:p>
    <w:p w14:paraId="42B029CC" w14:textId="77777777" w:rsidR="001A4B83" w:rsidRPr="00623151" w:rsidRDefault="001A4B83" w:rsidP="00B74BAC">
      <w:pPr>
        <w:pStyle w:val="NoSpacing"/>
        <w:numPr>
          <w:ilvl w:val="0"/>
          <w:numId w:val="40"/>
        </w:numPr>
        <w:rPr>
          <w:rStyle w:val="Hyperlink"/>
          <w:rFonts w:ascii="Arial" w:eastAsia="Times New Roman" w:hAnsi="Arial" w:cs="Arial"/>
          <w:color w:val="auto"/>
          <w:sz w:val="24"/>
          <w:szCs w:val="24"/>
          <w:u w:val="none"/>
        </w:rPr>
      </w:pPr>
      <w:r w:rsidRPr="00623151">
        <w:rPr>
          <w:rFonts w:ascii="Arial" w:eastAsia="Times New Roman" w:hAnsi="Arial" w:cs="Arial"/>
          <w:sz w:val="24"/>
          <w:szCs w:val="24"/>
        </w:rPr>
        <w:t xml:space="preserve">If a child/young person is thought to be at risk of radicalisation, a referral will be made using the National Prevent Referral Form which shall be sent directly to the Police. </w:t>
      </w:r>
      <w:r w:rsidRPr="00623151">
        <w:rPr>
          <w:rStyle w:val="Hyperlink"/>
          <w:rFonts w:ascii="Arial" w:eastAsia="Times New Roman" w:hAnsi="Arial" w:cs="Arial"/>
          <w:sz w:val="24"/>
          <w:szCs w:val="24"/>
        </w:rPr>
        <w:t xml:space="preserve"> </w:t>
      </w:r>
      <w:r w:rsidRPr="00623151">
        <w:rPr>
          <w:rStyle w:val="Hyperlink"/>
          <w:rFonts w:ascii="Arial" w:eastAsia="Times New Roman" w:hAnsi="Arial" w:cs="Arial"/>
          <w:sz w:val="24"/>
          <w:szCs w:val="24"/>
        </w:rPr>
        <w:br/>
      </w:r>
    </w:p>
    <w:p w14:paraId="7B405EE2" w14:textId="77777777" w:rsidR="001A4B83" w:rsidRPr="00587617" w:rsidRDefault="001A4B83" w:rsidP="00B74BAC">
      <w:pPr>
        <w:pStyle w:val="NoSpacing"/>
        <w:numPr>
          <w:ilvl w:val="0"/>
          <w:numId w:val="40"/>
        </w:numPr>
        <w:rPr>
          <w:rFonts w:ascii="Arial" w:eastAsia="Times New Roman" w:hAnsi="Arial" w:cs="Arial"/>
          <w:sz w:val="24"/>
          <w:szCs w:val="24"/>
        </w:rPr>
      </w:pPr>
      <w:r w:rsidRPr="00623151">
        <w:rPr>
          <w:rFonts w:ascii="Arial" w:hAnsi="Arial" w:cs="Arial"/>
          <w:sz w:val="24"/>
          <w:szCs w:val="24"/>
        </w:rPr>
        <w:t xml:space="preserve">Initial </w:t>
      </w:r>
      <w:r w:rsidRPr="00623151">
        <w:rPr>
          <w:rFonts w:ascii="Arial" w:eastAsia="Times New Roman" w:hAnsi="Arial" w:cs="Arial"/>
          <w:sz w:val="24"/>
          <w:szCs w:val="24"/>
        </w:rPr>
        <w:t>advice</w:t>
      </w:r>
      <w:r w:rsidRPr="00623151">
        <w:rPr>
          <w:rFonts w:ascii="Arial" w:hAnsi="Arial" w:cs="Arial"/>
          <w:sz w:val="24"/>
          <w:szCs w:val="24"/>
        </w:rPr>
        <w:t xml:space="preserve"> </w:t>
      </w:r>
      <w:r w:rsidRPr="00587617">
        <w:rPr>
          <w:rFonts w:ascii="Arial" w:eastAsia="Times New Roman" w:hAnsi="Arial" w:cs="Arial"/>
          <w:sz w:val="24"/>
          <w:szCs w:val="24"/>
        </w:rPr>
        <w:t xml:space="preserve">regarding Prevent related concerns or whether to submit a referral </w:t>
      </w:r>
      <w:r>
        <w:rPr>
          <w:rFonts w:ascii="Arial" w:eastAsia="Times New Roman" w:hAnsi="Arial" w:cs="Arial"/>
          <w:sz w:val="24"/>
          <w:szCs w:val="24"/>
        </w:rPr>
        <w:t xml:space="preserve">will be sought from Bedfordshire Police by emailing </w:t>
      </w:r>
      <w:hyperlink r:id="rId55" w:history="1">
        <w:r w:rsidRPr="00F54325">
          <w:rPr>
            <w:rStyle w:val="Hyperlink"/>
            <w:rFonts w:ascii="Arial" w:eastAsia="Times New Roman" w:hAnsi="Arial" w:cs="Arial"/>
            <w:sz w:val="24"/>
            <w:szCs w:val="24"/>
          </w:rPr>
          <w:t>Prevent@beds.police.uk</w:t>
        </w:r>
      </w:hyperlink>
      <w:r>
        <w:rPr>
          <w:rFonts w:ascii="Arial" w:eastAsia="Times New Roman" w:hAnsi="Arial" w:cs="Arial"/>
          <w:sz w:val="24"/>
          <w:szCs w:val="24"/>
        </w:rPr>
        <w:t xml:space="preserve">. </w:t>
      </w:r>
    </w:p>
    <w:p w14:paraId="6F84F3E4" w14:textId="77777777" w:rsidR="001A4B83" w:rsidRPr="00623151" w:rsidRDefault="001A4B83" w:rsidP="001A4B83">
      <w:pPr>
        <w:pStyle w:val="NoSpacing"/>
        <w:rPr>
          <w:rFonts w:ascii="Arial" w:eastAsia="Times New Roman" w:hAnsi="Arial" w:cs="Arial"/>
          <w:sz w:val="24"/>
          <w:szCs w:val="24"/>
        </w:rPr>
      </w:pPr>
    </w:p>
    <w:p w14:paraId="5A8D7254" w14:textId="77777777" w:rsidR="001A4B83" w:rsidRPr="00623151" w:rsidRDefault="001A4B83" w:rsidP="00B74BAC">
      <w:pPr>
        <w:pStyle w:val="NoSpacing"/>
        <w:numPr>
          <w:ilvl w:val="0"/>
          <w:numId w:val="40"/>
        </w:numPr>
        <w:rPr>
          <w:rFonts w:ascii="Arial" w:hAnsi="Arial" w:cs="Arial"/>
          <w:sz w:val="24"/>
          <w:szCs w:val="24"/>
        </w:rPr>
      </w:pPr>
      <w:r w:rsidRPr="00623151">
        <w:rPr>
          <w:rFonts w:ascii="Arial" w:hAnsi="Arial" w:cs="Arial"/>
          <w:sz w:val="24"/>
          <w:szCs w:val="24"/>
        </w:rPr>
        <w:t xml:space="preserve">In all cases, in accordance with advice provided from </w:t>
      </w:r>
      <w:r>
        <w:rPr>
          <w:rFonts w:ascii="Arial" w:hAnsi="Arial" w:cs="Arial"/>
          <w:sz w:val="24"/>
          <w:szCs w:val="24"/>
        </w:rPr>
        <w:t>Bedfordshire Police</w:t>
      </w:r>
      <w:r w:rsidRPr="00623151">
        <w:rPr>
          <w:rFonts w:ascii="Arial" w:hAnsi="Arial" w:cs="Arial"/>
          <w:sz w:val="24"/>
          <w:szCs w:val="24"/>
        </w:rPr>
        <w:t>, the school will ensure appropriate interventions are secured which are in line with local procedures in order to safeguard children/young people assessed as being vulnerable to radicalisation.</w:t>
      </w:r>
    </w:p>
    <w:p w14:paraId="7F67EE22" w14:textId="77777777" w:rsidR="001A4B83" w:rsidRPr="00623151" w:rsidRDefault="001A4B83" w:rsidP="001A4B83">
      <w:pPr>
        <w:pStyle w:val="NoSpacing"/>
        <w:ind w:left="720"/>
        <w:rPr>
          <w:rFonts w:ascii="Arial" w:hAnsi="Arial" w:cs="Arial"/>
          <w:bCs/>
          <w:sz w:val="24"/>
          <w:szCs w:val="24"/>
        </w:rPr>
      </w:pPr>
    </w:p>
    <w:p w14:paraId="51278496" w14:textId="77777777" w:rsidR="001A4B83" w:rsidRPr="00623151" w:rsidRDefault="001A4B83" w:rsidP="00B74BAC">
      <w:pPr>
        <w:pStyle w:val="NoSpacing"/>
        <w:numPr>
          <w:ilvl w:val="0"/>
          <w:numId w:val="40"/>
        </w:numPr>
        <w:rPr>
          <w:rFonts w:ascii="Arial" w:hAnsi="Arial" w:cs="Arial"/>
          <w:bCs/>
          <w:sz w:val="24"/>
          <w:szCs w:val="24"/>
        </w:rPr>
      </w:pPr>
      <w:r w:rsidRPr="00623151">
        <w:rPr>
          <w:rFonts w:ascii="Arial" w:hAnsi="Arial" w:cs="Arial"/>
          <w:bCs/>
          <w:sz w:val="24"/>
          <w:szCs w:val="24"/>
        </w:rPr>
        <w:t>If the school are concerned that a child/young person may be at risk of significant harm in relation to radicalisation or involvement in violent extremism, a child protection referral will be made to Children’s Social Care.</w:t>
      </w:r>
    </w:p>
    <w:p w14:paraId="7416609B" w14:textId="77777777" w:rsidR="001A4B83" w:rsidRDefault="001A4B83" w:rsidP="001A4B83">
      <w:pPr>
        <w:pStyle w:val="ListParagraph"/>
        <w:rPr>
          <w:rFonts w:cs="Arial"/>
          <w:bCs/>
          <w:szCs w:val="24"/>
        </w:rPr>
      </w:pPr>
    </w:p>
    <w:p w14:paraId="19850CA7" w14:textId="77777777" w:rsidR="001A4B83" w:rsidRPr="000F19DC" w:rsidRDefault="001A4B83" w:rsidP="001A4B83">
      <w:pPr>
        <w:pStyle w:val="Heading2"/>
        <w:ind w:left="360" w:hanging="360"/>
      </w:pPr>
      <w:bookmarkStart w:id="16" w:name="_14._Safeguarding_Children"/>
      <w:bookmarkEnd w:id="16"/>
      <w:r>
        <w:t>17</w:t>
      </w:r>
      <w:r w:rsidRPr="00880D10">
        <w:t>.</w:t>
      </w:r>
      <w:r w:rsidRPr="00880D10">
        <w:tab/>
        <w:t>Safeguarding Children</w:t>
      </w:r>
      <w:r>
        <w:t xml:space="preserve">/Young People </w:t>
      </w:r>
      <w:r w:rsidRPr="00880D10">
        <w:t>in Specific Circumstances: Female Genital Mutilation</w:t>
      </w:r>
      <w:r>
        <w:t xml:space="preserve"> (FGM) / Forced M</w:t>
      </w:r>
      <w:r w:rsidRPr="00880D10">
        <w:t>arriage / Modern Day Slavery</w:t>
      </w:r>
    </w:p>
    <w:p w14:paraId="20431D57" w14:textId="77777777" w:rsidR="001A4B83" w:rsidRPr="00880D10" w:rsidRDefault="001A4B83" w:rsidP="001A4B83">
      <w:pPr>
        <w:pStyle w:val="NoSpacing"/>
        <w:ind w:left="600"/>
        <w:rPr>
          <w:rFonts w:ascii="Arial" w:hAnsi="Arial" w:cs="Arial"/>
          <w:sz w:val="24"/>
          <w:szCs w:val="24"/>
        </w:rPr>
      </w:pPr>
    </w:p>
    <w:p w14:paraId="49C94EB3" w14:textId="77777777" w:rsidR="001A4B83" w:rsidRPr="00880D10" w:rsidRDefault="001A4B83" w:rsidP="00B74BAC">
      <w:pPr>
        <w:pStyle w:val="NoSpacing"/>
        <w:numPr>
          <w:ilvl w:val="0"/>
          <w:numId w:val="41"/>
        </w:numPr>
        <w:rPr>
          <w:rFonts w:ascii="Arial" w:hAnsi="Arial" w:cs="Arial"/>
          <w:sz w:val="24"/>
          <w:szCs w:val="24"/>
        </w:rPr>
      </w:pPr>
      <w:r w:rsidRPr="005672E1">
        <w:rPr>
          <w:rFonts w:ascii="Arial" w:hAnsi="Arial" w:cs="Arial"/>
          <w:sz w:val="24"/>
          <w:szCs w:val="24"/>
        </w:rPr>
        <w:t>FGM</w:t>
      </w:r>
      <w:r>
        <w:t xml:space="preserve"> </w:t>
      </w:r>
      <w:r w:rsidRPr="00880D10">
        <w:rPr>
          <w:rFonts w:ascii="Arial" w:hAnsi="Arial" w:cs="Arial"/>
          <w:sz w:val="24"/>
          <w:szCs w:val="24"/>
        </w:rPr>
        <w:t>comprises all procedures involving partial or total removal of the external female genitalia or other injury to the female genital organs. It can be known as female circumcision or female genital cutting and is often carried out for cultural, religious and social reasons w</w:t>
      </w:r>
      <w:r>
        <w:rPr>
          <w:rFonts w:ascii="Arial" w:hAnsi="Arial" w:cs="Arial"/>
          <w:sz w:val="24"/>
          <w:szCs w:val="24"/>
        </w:rPr>
        <w:t>ithin families and communities.</w:t>
      </w:r>
    </w:p>
    <w:p w14:paraId="4ADCF66E" w14:textId="77777777" w:rsidR="001A4B83" w:rsidRPr="00880D10" w:rsidRDefault="001A4B83" w:rsidP="001A4B83">
      <w:pPr>
        <w:pStyle w:val="NoSpacing"/>
        <w:ind w:left="600"/>
        <w:rPr>
          <w:rFonts w:ascii="Arial" w:hAnsi="Arial" w:cs="Arial"/>
          <w:sz w:val="24"/>
          <w:szCs w:val="24"/>
        </w:rPr>
      </w:pPr>
    </w:p>
    <w:p w14:paraId="19E6A5CB" w14:textId="77777777" w:rsidR="001A4B83" w:rsidRPr="00FC2967" w:rsidRDefault="001A4B83" w:rsidP="00B74BAC">
      <w:pPr>
        <w:pStyle w:val="NoSpacing"/>
        <w:numPr>
          <w:ilvl w:val="0"/>
          <w:numId w:val="41"/>
        </w:numPr>
        <w:rPr>
          <w:rFonts w:ascii="Arial" w:hAnsi="Arial" w:cs="Arial"/>
          <w:sz w:val="24"/>
          <w:szCs w:val="24"/>
        </w:rPr>
      </w:pPr>
      <w:r w:rsidRPr="00880D10">
        <w:rPr>
          <w:rFonts w:ascii="Arial" w:hAnsi="Arial" w:cs="Arial"/>
          <w:sz w:val="24"/>
          <w:szCs w:val="24"/>
        </w:rPr>
        <w:t>FGM is illegal in the UK and it</w:t>
      </w:r>
      <w:r>
        <w:rPr>
          <w:rFonts w:ascii="Arial" w:hAnsi="Arial" w:cs="Arial"/>
          <w:sz w:val="24"/>
          <w:szCs w:val="24"/>
        </w:rPr>
        <w:t xml:space="preserve"> i</w:t>
      </w:r>
      <w:r w:rsidRPr="00880D10">
        <w:rPr>
          <w:rFonts w:ascii="Arial" w:hAnsi="Arial" w:cs="Arial"/>
          <w:sz w:val="24"/>
          <w:szCs w:val="24"/>
        </w:rPr>
        <w:t xml:space="preserve">s also illegal to take a British national or permanent resident </w:t>
      </w:r>
      <w:r w:rsidRPr="00304A87">
        <w:rPr>
          <w:rFonts w:ascii="Arial" w:hAnsi="Arial" w:cs="Arial"/>
          <w:sz w:val="24"/>
          <w:szCs w:val="24"/>
        </w:rPr>
        <w:t>abroad for FGM or help someone trying to do this.</w:t>
      </w:r>
      <w:r>
        <w:rPr>
          <w:rFonts w:ascii="Arial" w:hAnsi="Arial" w:cs="Arial"/>
          <w:sz w:val="24"/>
          <w:szCs w:val="24"/>
        </w:rPr>
        <w:br/>
      </w:r>
    </w:p>
    <w:p w14:paraId="40730954" w14:textId="77777777" w:rsidR="001A4B83" w:rsidRPr="00304A87" w:rsidRDefault="001A4B83" w:rsidP="00B74BAC">
      <w:pPr>
        <w:pStyle w:val="NoSpacing"/>
        <w:numPr>
          <w:ilvl w:val="0"/>
          <w:numId w:val="41"/>
        </w:numPr>
        <w:rPr>
          <w:rFonts w:ascii="Arial" w:hAnsi="Arial" w:cs="Arial"/>
          <w:sz w:val="24"/>
          <w:szCs w:val="24"/>
        </w:rPr>
      </w:pPr>
      <w:r w:rsidRPr="00304A87">
        <w:rPr>
          <w:rFonts w:ascii="Arial" w:hAnsi="Arial" w:cs="Arial"/>
          <w:sz w:val="24"/>
          <w:szCs w:val="24"/>
        </w:rPr>
        <w:t xml:space="preserve">Female Genital Mutilation Act 2003 (section 74 of the Serious Crime Act 2015) places a statutory duty upon </w:t>
      </w:r>
      <w:r w:rsidRPr="00304A87">
        <w:rPr>
          <w:rFonts w:ascii="Arial" w:hAnsi="Arial" w:cs="Arial"/>
          <w:b/>
          <w:bCs/>
          <w:sz w:val="24"/>
          <w:szCs w:val="24"/>
          <w:u w:val="single"/>
        </w:rPr>
        <w:t>teachers</w:t>
      </w:r>
      <w:r w:rsidRPr="00304A87">
        <w:rPr>
          <w:rFonts w:ascii="Arial" w:hAnsi="Arial" w:cs="Arial"/>
          <w:sz w:val="24"/>
          <w:szCs w:val="24"/>
        </w:rPr>
        <w:t xml:space="preserve"> (along with social workers and healthcare professionals) </w:t>
      </w:r>
      <w:r w:rsidRPr="00304A87">
        <w:rPr>
          <w:rFonts w:ascii="Arial" w:hAnsi="Arial" w:cs="Arial"/>
          <w:b/>
          <w:bCs/>
          <w:sz w:val="24"/>
          <w:szCs w:val="24"/>
          <w:u w:val="single"/>
        </w:rPr>
        <w:t>to report to the police</w:t>
      </w:r>
      <w:r w:rsidRPr="00304A87">
        <w:rPr>
          <w:rFonts w:ascii="Arial" w:hAnsi="Arial" w:cs="Arial"/>
          <w:b/>
          <w:bCs/>
          <w:sz w:val="24"/>
          <w:szCs w:val="24"/>
        </w:rPr>
        <w:t xml:space="preserve"> </w:t>
      </w:r>
      <w:r w:rsidRPr="00304A87">
        <w:rPr>
          <w:rFonts w:ascii="Arial" w:hAnsi="Arial" w:cs="Arial"/>
          <w:sz w:val="24"/>
          <w:szCs w:val="24"/>
        </w:rPr>
        <w:t>where they discover (either through disclosure by the victim or visual evidence) that FGM appears to have been carried out on a girl under 18. This is in addition to following the school’s safeguarding reporting procedures. A teacher means any person within the Education Act 2002 (section 141A (1)) employed or engaged to carry out teaching work at schools or other institutions</w:t>
      </w:r>
      <w:r w:rsidRPr="00304A87">
        <w:rPr>
          <w:rFonts w:ascii="Arial" w:hAnsi="Arial" w:cs="Arial"/>
          <w:color w:val="FF0000"/>
          <w:sz w:val="24"/>
          <w:szCs w:val="24"/>
        </w:rPr>
        <w:t>.</w:t>
      </w:r>
    </w:p>
    <w:p w14:paraId="1839B848" w14:textId="77777777" w:rsidR="001A4B83" w:rsidRPr="00880D10" w:rsidRDefault="001A4B83" w:rsidP="001A4B83">
      <w:pPr>
        <w:pStyle w:val="NoSpacing"/>
        <w:rPr>
          <w:rFonts w:ascii="Arial" w:hAnsi="Arial" w:cs="Arial"/>
          <w:sz w:val="24"/>
          <w:szCs w:val="24"/>
        </w:rPr>
      </w:pPr>
    </w:p>
    <w:p w14:paraId="795F50AF" w14:textId="77777777" w:rsidR="001A4B83" w:rsidRPr="00880D10" w:rsidRDefault="001A4B83" w:rsidP="00B74BAC">
      <w:pPr>
        <w:pStyle w:val="NoSpacing"/>
        <w:numPr>
          <w:ilvl w:val="0"/>
          <w:numId w:val="41"/>
        </w:numPr>
        <w:rPr>
          <w:rFonts w:ascii="Arial" w:hAnsi="Arial" w:cs="Arial"/>
          <w:sz w:val="24"/>
          <w:szCs w:val="24"/>
        </w:rPr>
      </w:pPr>
      <w:r>
        <w:rPr>
          <w:rFonts w:ascii="Arial" w:hAnsi="Arial" w:cs="Arial"/>
          <w:sz w:val="24"/>
          <w:szCs w:val="24"/>
        </w:rPr>
        <w:t>T</w:t>
      </w:r>
      <w:r w:rsidRPr="00880D10">
        <w:rPr>
          <w:rFonts w:ascii="Arial" w:hAnsi="Arial" w:cs="Arial"/>
          <w:sz w:val="24"/>
          <w:szCs w:val="24"/>
        </w:rPr>
        <w:t>hose failing to report such cases wi</w:t>
      </w:r>
      <w:r>
        <w:rPr>
          <w:rFonts w:ascii="Arial" w:hAnsi="Arial" w:cs="Arial"/>
          <w:sz w:val="24"/>
          <w:szCs w:val="24"/>
        </w:rPr>
        <w:t>ll face disciplinary sanctions.</w:t>
      </w:r>
    </w:p>
    <w:p w14:paraId="58A7420F" w14:textId="77777777" w:rsidR="001A4B83" w:rsidRPr="00880D10" w:rsidRDefault="001A4B83" w:rsidP="001A4B83">
      <w:pPr>
        <w:pStyle w:val="NoSpacing"/>
        <w:rPr>
          <w:rFonts w:ascii="Arial" w:hAnsi="Arial" w:cs="Arial"/>
          <w:sz w:val="24"/>
          <w:szCs w:val="24"/>
        </w:rPr>
      </w:pPr>
    </w:p>
    <w:p w14:paraId="239E164A" w14:textId="77777777" w:rsidR="001A4B83" w:rsidRPr="005E37D9" w:rsidRDefault="001A4B83" w:rsidP="00B74BAC">
      <w:pPr>
        <w:pStyle w:val="NoSpacing"/>
        <w:numPr>
          <w:ilvl w:val="0"/>
          <w:numId w:val="41"/>
        </w:numPr>
        <w:rPr>
          <w:szCs w:val="24"/>
        </w:rPr>
      </w:pPr>
      <w:r w:rsidRPr="009B0272">
        <w:rPr>
          <w:rFonts w:ascii="Arial" w:hAnsi="Arial" w:cs="Arial"/>
          <w:bCs/>
          <w:sz w:val="24"/>
          <w:szCs w:val="24"/>
        </w:rPr>
        <w:lastRenderedPageBreak/>
        <w:t xml:space="preserve">If the school are concerned that a child/young person has experienced or is at risk of FGM, a Child Protection referral will be made to the </w:t>
      </w:r>
      <w:r>
        <w:rPr>
          <w:rFonts w:ascii="Arial" w:hAnsi="Arial" w:cs="Arial"/>
          <w:bCs/>
          <w:sz w:val="24"/>
          <w:szCs w:val="24"/>
        </w:rPr>
        <w:t xml:space="preserve">Access and Referral HUB </w:t>
      </w:r>
      <w:r w:rsidRPr="009B0272">
        <w:rPr>
          <w:rFonts w:ascii="Arial" w:hAnsi="Arial" w:cs="Arial"/>
          <w:bCs/>
          <w:sz w:val="24"/>
          <w:szCs w:val="24"/>
        </w:rPr>
        <w:t xml:space="preserve">in accordance with interagency procedures produced by the </w:t>
      </w:r>
      <w:r>
        <w:rPr>
          <w:rFonts w:ascii="Arial" w:hAnsi="Arial" w:cs="Arial"/>
          <w:bCs/>
          <w:sz w:val="24"/>
          <w:szCs w:val="24"/>
        </w:rPr>
        <w:t>CBSCP</w:t>
      </w:r>
      <w:r w:rsidRPr="009B0272">
        <w:rPr>
          <w:rFonts w:ascii="Arial" w:hAnsi="Arial" w:cs="Arial"/>
          <w:bCs/>
          <w:sz w:val="24"/>
          <w:szCs w:val="24"/>
        </w:rPr>
        <w:t>. In addition, all teachers will follow mandatory reporting duties.</w:t>
      </w:r>
      <w:r w:rsidRPr="008B7042">
        <w:rPr>
          <w:rFonts w:ascii="Arial" w:hAnsi="Arial" w:cs="Arial"/>
          <w:sz w:val="24"/>
          <w:szCs w:val="24"/>
        </w:rPr>
        <w:t xml:space="preserve"> </w:t>
      </w:r>
      <w:r w:rsidRPr="005E37D9">
        <w:rPr>
          <w:rFonts w:ascii="Arial" w:hAnsi="Arial" w:cs="Arial"/>
          <w:sz w:val="24"/>
          <w:szCs w:val="24"/>
        </w:rPr>
        <w:t xml:space="preserve">Please refer to </w:t>
      </w:r>
      <w:hyperlink r:id="rId56" w:history="1">
        <w:r>
          <w:rPr>
            <w:rStyle w:val="Hyperlink"/>
            <w:rFonts w:ascii="Arial" w:hAnsi="Arial" w:cs="Arial"/>
            <w:sz w:val="24"/>
            <w:szCs w:val="24"/>
          </w:rPr>
          <w:t>One Minute Guide FGM</w:t>
        </w:r>
      </w:hyperlink>
    </w:p>
    <w:p w14:paraId="02C9CA63" w14:textId="77777777" w:rsidR="001A4B83" w:rsidRPr="005E37D9" w:rsidRDefault="001A4B83" w:rsidP="001A4B83">
      <w:pPr>
        <w:pStyle w:val="NoSpacing"/>
        <w:ind w:left="720"/>
        <w:rPr>
          <w:rFonts w:ascii="Arial" w:hAnsi="Arial" w:cs="Arial"/>
          <w:sz w:val="24"/>
          <w:szCs w:val="24"/>
        </w:rPr>
      </w:pPr>
      <w:r w:rsidRPr="005E37D9">
        <w:rPr>
          <w:rFonts w:ascii="Arial" w:hAnsi="Arial" w:cs="Arial"/>
          <w:sz w:val="24"/>
          <w:szCs w:val="24"/>
        </w:rPr>
        <w:t xml:space="preserve">(Further information regarding FGM can be found in </w:t>
      </w:r>
      <w:r w:rsidRPr="0061752F">
        <w:rPr>
          <w:rFonts w:ascii="Arial" w:hAnsi="Arial" w:cs="Arial"/>
          <w:sz w:val="24"/>
          <w:szCs w:val="24"/>
        </w:rPr>
        <w:t>Appendix Seven</w:t>
      </w:r>
      <w:r w:rsidRPr="0087649F">
        <w:rPr>
          <w:rFonts w:ascii="Arial" w:hAnsi="Arial" w:cs="Arial"/>
          <w:sz w:val="24"/>
          <w:szCs w:val="24"/>
        </w:rPr>
        <w:t>)</w:t>
      </w:r>
    </w:p>
    <w:p w14:paraId="1265DF9B" w14:textId="77777777" w:rsidR="001A4B83" w:rsidRPr="00880D10" w:rsidRDefault="001A4B83" w:rsidP="001A4B83">
      <w:pPr>
        <w:pStyle w:val="NoSpacing"/>
        <w:rPr>
          <w:rFonts w:ascii="Arial" w:hAnsi="Arial" w:cs="Arial"/>
          <w:sz w:val="24"/>
          <w:szCs w:val="24"/>
        </w:rPr>
      </w:pPr>
    </w:p>
    <w:p w14:paraId="693FF428" w14:textId="77777777" w:rsidR="001A4B83" w:rsidRPr="00880D10" w:rsidRDefault="001A4B83" w:rsidP="00B74BAC">
      <w:pPr>
        <w:pStyle w:val="NoSpacing"/>
        <w:numPr>
          <w:ilvl w:val="0"/>
          <w:numId w:val="41"/>
        </w:numPr>
        <w:rPr>
          <w:rFonts w:ascii="Arial" w:hAnsi="Arial" w:cs="Arial"/>
          <w:sz w:val="24"/>
          <w:szCs w:val="24"/>
        </w:rPr>
      </w:pPr>
      <w:r>
        <w:rPr>
          <w:rFonts w:ascii="Arial" w:hAnsi="Arial" w:cs="Arial"/>
          <w:sz w:val="24"/>
          <w:szCs w:val="24"/>
          <w:lang w:val="en"/>
        </w:rPr>
        <w:t>A</w:t>
      </w:r>
      <w:r w:rsidRPr="00880D10">
        <w:rPr>
          <w:rFonts w:ascii="Arial" w:hAnsi="Arial" w:cs="Arial"/>
          <w:sz w:val="24"/>
          <w:szCs w:val="24"/>
          <w:lang w:val="en"/>
        </w:rPr>
        <w:t xml:space="preserve"> </w:t>
      </w:r>
      <w:hyperlink r:id="rId57" w:history="1">
        <w:r w:rsidRPr="005672E1">
          <w:rPr>
            <w:rStyle w:val="Hyperlink"/>
            <w:rFonts w:ascii="Arial" w:hAnsi="Arial" w:cs="Arial"/>
            <w:sz w:val="24"/>
            <w:szCs w:val="24"/>
          </w:rPr>
          <w:t>Forced Marriage</w:t>
        </w:r>
      </w:hyperlink>
      <w:r w:rsidRPr="005672E1">
        <w:rPr>
          <w:rFonts w:ascii="Arial" w:hAnsi="Arial" w:cs="Arial"/>
          <w:sz w:val="24"/>
          <w:szCs w:val="24"/>
          <w:lang w:val="en"/>
        </w:rPr>
        <w:t xml:space="preserve"> </w:t>
      </w:r>
      <w:r w:rsidRPr="00880D10">
        <w:rPr>
          <w:rFonts w:ascii="Arial" w:hAnsi="Arial" w:cs="Arial"/>
          <w:sz w:val="24"/>
          <w:szCs w:val="24"/>
          <w:lang w:val="en"/>
        </w:rPr>
        <w:t>is where one or both people do not (or in cases of people with learning disabilities</w:t>
      </w:r>
      <w:r>
        <w:rPr>
          <w:rFonts w:ascii="Arial" w:hAnsi="Arial" w:cs="Arial"/>
          <w:sz w:val="24"/>
          <w:szCs w:val="24"/>
          <w:lang w:val="en"/>
        </w:rPr>
        <w:t>)</w:t>
      </w:r>
      <w:r w:rsidRPr="00880D10">
        <w:rPr>
          <w:rFonts w:ascii="Arial" w:hAnsi="Arial" w:cs="Arial"/>
          <w:sz w:val="24"/>
          <w:szCs w:val="24"/>
          <w:lang w:val="en"/>
        </w:rPr>
        <w:t>, cannot consent to the marriage a</w:t>
      </w:r>
      <w:r>
        <w:rPr>
          <w:rFonts w:ascii="Arial" w:hAnsi="Arial" w:cs="Arial"/>
          <w:sz w:val="24"/>
          <w:szCs w:val="24"/>
          <w:lang w:val="en"/>
        </w:rPr>
        <w:t>nd pressure or abuse is used. I</w:t>
      </w:r>
      <w:r w:rsidRPr="00880D10">
        <w:rPr>
          <w:rFonts w:ascii="Arial" w:hAnsi="Arial" w:cs="Arial"/>
          <w:sz w:val="24"/>
          <w:szCs w:val="24"/>
          <w:lang w:val="en"/>
        </w:rPr>
        <w:t xml:space="preserve">t is </w:t>
      </w:r>
      <w:proofErr w:type="spellStart"/>
      <w:r>
        <w:rPr>
          <w:rFonts w:ascii="Arial" w:hAnsi="Arial" w:cs="Arial"/>
          <w:sz w:val="24"/>
          <w:szCs w:val="24"/>
          <w:lang w:val="en"/>
        </w:rPr>
        <w:t>recognis</w:t>
      </w:r>
      <w:r w:rsidRPr="00880D10">
        <w:rPr>
          <w:rFonts w:ascii="Arial" w:hAnsi="Arial" w:cs="Arial"/>
          <w:sz w:val="24"/>
          <w:szCs w:val="24"/>
          <w:lang w:val="en"/>
        </w:rPr>
        <w:t>ed</w:t>
      </w:r>
      <w:proofErr w:type="spellEnd"/>
      <w:r w:rsidRPr="00880D10">
        <w:rPr>
          <w:rFonts w:ascii="Arial" w:hAnsi="Arial" w:cs="Arial"/>
          <w:sz w:val="24"/>
          <w:szCs w:val="24"/>
          <w:lang w:val="en"/>
        </w:rPr>
        <w:t xml:space="preserve"> in the UK as a form of violence against women and men, domestic/child abuse and a serious abuse of human rights</w:t>
      </w:r>
      <w:r>
        <w:rPr>
          <w:rFonts w:ascii="Arial" w:hAnsi="Arial" w:cs="Arial"/>
          <w:sz w:val="24"/>
          <w:szCs w:val="24"/>
          <w:lang w:val="en"/>
        </w:rPr>
        <w:t>.</w:t>
      </w:r>
    </w:p>
    <w:p w14:paraId="558691E0" w14:textId="77777777" w:rsidR="001A4B83" w:rsidRPr="00880D10" w:rsidRDefault="001A4B83" w:rsidP="001A4B83">
      <w:pPr>
        <w:pStyle w:val="NoSpacing"/>
        <w:rPr>
          <w:rFonts w:ascii="Arial" w:hAnsi="Arial" w:cs="Arial"/>
          <w:sz w:val="24"/>
          <w:szCs w:val="24"/>
        </w:rPr>
      </w:pPr>
    </w:p>
    <w:p w14:paraId="26971512" w14:textId="77777777" w:rsidR="001A4B83" w:rsidRPr="00880D10" w:rsidRDefault="001A4B83" w:rsidP="00B74BAC">
      <w:pPr>
        <w:pStyle w:val="NoSpacing"/>
        <w:numPr>
          <w:ilvl w:val="0"/>
          <w:numId w:val="41"/>
        </w:numPr>
        <w:rPr>
          <w:rFonts w:ascii="Arial" w:hAnsi="Arial" w:cs="Arial"/>
          <w:sz w:val="24"/>
          <w:szCs w:val="24"/>
        </w:rPr>
      </w:pPr>
      <w:r>
        <w:rPr>
          <w:rFonts w:ascii="Arial" w:hAnsi="Arial" w:cs="Arial"/>
          <w:sz w:val="24"/>
          <w:szCs w:val="24"/>
          <w:lang w:val="en"/>
        </w:rPr>
        <w:t>T</w:t>
      </w:r>
      <w:r w:rsidRPr="00880D10">
        <w:rPr>
          <w:rFonts w:ascii="Arial" w:hAnsi="Arial" w:cs="Arial"/>
          <w:sz w:val="24"/>
          <w:szCs w:val="24"/>
          <w:lang w:val="en"/>
        </w:rPr>
        <w:t xml:space="preserve">he pressure put on people to marry against their will can be physical (including threats, actual physical violence and sexual violence) or emotional and psychological (for example, when someone is made to feel like they are bringing shame on their family). Financial abuse (taking your wages or not giving you </w:t>
      </w:r>
      <w:r>
        <w:rPr>
          <w:rFonts w:ascii="Arial" w:hAnsi="Arial" w:cs="Arial"/>
          <w:sz w:val="24"/>
          <w:szCs w:val="24"/>
          <w:lang w:val="en"/>
        </w:rPr>
        <w:t>any money) can also be a factor.</w:t>
      </w:r>
    </w:p>
    <w:p w14:paraId="0D100D16" w14:textId="77777777" w:rsidR="001A4B83" w:rsidRPr="00880D10" w:rsidRDefault="001A4B83" w:rsidP="001A4B83">
      <w:pPr>
        <w:pStyle w:val="NoSpacing"/>
        <w:ind w:left="720"/>
        <w:rPr>
          <w:rFonts w:ascii="Arial" w:hAnsi="Arial" w:cs="Arial"/>
          <w:sz w:val="24"/>
          <w:szCs w:val="24"/>
        </w:rPr>
      </w:pPr>
    </w:p>
    <w:p w14:paraId="3BD2CBA6" w14:textId="77777777" w:rsidR="001A4B83" w:rsidRPr="00880D10" w:rsidRDefault="001A4B83" w:rsidP="00B74BAC">
      <w:pPr>
        <w:pStyle w:val="NoSpacing"/>
        <w:numPr>
          <w:ilvl w:val="0"/>
          <w:numId w:val="41"/>
        </w:numPr>
        <w:rPr>
          <w:rFonts w:ascii="Arial" w:hAnsi="Arial" w:cs="Arial"/>
          <w:sz w:val="24"/>
          <w:szCs w:val="24"/>
        </w:rPr>
      </w:pPr>
      <w:r>
        <w:rPr>
          <w:rFonts w:ascii="Arial" w:hAnsi="Arial" w:cs="Arial"/>
          <w:sz w:val="24"/>
          <w:szCs w:val="24"/>
          <w:lang w:val="en"/>
        </w:rPr>
        <w:t>T</w:t>
      </w:r>
      <w:r w:rsidRPr="00880D10">
        <w:rPr>
          <w:rFonts w:ascii="Arial" w:hAnsi="Arial" w:cs="Arial"/>
          <w:sz w:val="24"/>
          <w:szCs w:val="24"/>
          <w:lang w:val="en"/>
        </w:rPr>
        <w:t xml:space="preserve">he Anti-social </w:t>
      </w:r>
      <w:proofErr w:type="spellStart"/>
      <w:r w:rsidRPr="00880D10">
        <w:rPr>
          <w:rFonts w:ascii="Arial" w:hAnsi="Arial" w:cs="Arial"/>
          <w:sz w:val="24"/>
          <w:szCs w:val="24"/>
          <w:lang w:val="en"/>
        </w:rPr>
        <w:t>Behavio</w:t>
      </w:r>
      <w:r>
        <w:rPr>
          <w:rFonts w:ascii="Arial" w:hAnsi="Arial" w:cs="Arial"/>
          <w:sz w:val="24"/>
          <w:szCs w:val="24"/>
          <w:lang w:val="en"/>
        </w:rPr>
        <w:t>u</w:t>
      </w:r>
      <w:r w:rsidRPr="00880D10">
        <w:rPr>
          <w:rFonts w:ascii="Arial" w:hAnsi="Arial" w:cs="Arial"/>
          <w:sz w:val="24"/>
          <w:szCs w:val="24"/>
          <w:lang w:val="en"/>
        </w:rPr>
        <w:t>r</w:t>
      </w:r>
      <w:proofErr w:type="spellEnd"/>
      <w:r w:rsidRPr="00880D10">
        <w:rPr>
          <w:rFonts w:ascii="Arial" w:hAnsi="Arial" w:cs="Arial"/>
          <w:sz w:val="24"/>
          <w:szCs w:val="24"/>
          <w:lang w:val="en"/>
        </w:rPr>
        <w:t xml:space="preserve">, Crime and Policing Act 2014 makes it a criminal offence to force someone to marry </w:t>
      </w:r>
      <w:r>
        <w:rPr>
          <w:rFonts w:ascii="Arial" w:hAnsi="Arial" w:cs="Arial"/>
          <w:sz w:val="24"/>
          <w:szCs w:val="24"/>
          <w:lang w:val="en"/>
        </w:rPr>
        <w:t>- t</w:t>
      </w:r>
      <w:r w:rsidRPr="00880D10">
        <w:rPr>
          <w:rFonts w:ascii="Arial" w:hAnsi="Arial" w:cs="Arial"/>
          <w:sz w:val="24"/>
          <w:szCs w:val="24"/>
          <w:lang w:val="en"/>
        </w:rPr>
        <w:t>his includes:</w:t>
      </w:r>
    </w:p>
    <w:p w14:paraId="20DB8429" w14:textId="77777777" w:rsidR="001A4B83" w:rsidRPr="00880D10" w:rsidRDefault="001A4B83" w:rsidP="00B74BAC">
      <w:pPr>
        <w:numPr>
          <w:ilvl w:val="1"/>
          <w:numId w:val="41"/>
        </w:numPr>
        <w:spacing w:before="100" w:beforeAutospacing="1" w:after="100" w:afterAutospacing="1" w:line="240" w:lineRule="auto"/>
        <w:rPr>
          <w:rFonts w:cs="Arial"/>
          <w:lang w:val="en-US"/>
        </w:rPr>
      </w:pPr>
      <w:r w:rsidRPr="0DF522E5">
        <w:rPr>
          <w:rFonts w:cs="Arial"/>
          <w:lang w:val="en-US"/>
        </w:rPr>
        <w:t>taking someone overseas to force them to marry (whether or not the forced marriage takes place)</w:t>
      </w:r>
    </w:p>
    <w:p w14:paraId="2069DF1B" w14:textId="77777777" w:rsidR="001A4B83" w:rsidRPr="00880D10" w:rsidRDefault="001A4B83" w:rsidP="00B74BAC">
      <w:pPr>
        <w:numPr>
          <w:ilvl w:val="1"/>
          <w:numId w:val="41"/>
        </w:numPr>
        <w:spacing w:before="100" w:beforeAutospacing="1" w:after="100" w:afterAutospacing="1" w:line="240" w:lineRule="auto"/>
        <w:rPr>
          <w:rFonts w:cs="Arial"/>
          <w:lang w:val="en-US"/>
        </w:rPr>
      </w:pPr>
      <w:r w:rsidRPr="0DF522E5">
        <w:rPr>
          <w:rFonts w:cs="Arial"/>
          <w:lang w:val="en-US"/>
        </w:rPr>
        <w:t>marrying someone who lacks the mental capacity to consent to the marriage (whether they’re pressured to or not)</w:t>
      </w:r>
    </w:p>
    <w:p w14:paraId="18A0C9DB" w14:textId="77777777" w:rsidR="001A4B83" w:rsidRPr="0061752F" w:rsidRDefault="001A4B83" w:rsidP="00B74BAC">
      <w:pPr>
        <w:numPr>
          <w:ilvl w:val="1"/>
          <w:numId w:val="41"/>
        </w:numPr>
        <w:spacing w:before="100" w:beforeAutospacing="1" w:after="0" w:line="240" w:lineRule="auto"/>
        <w:rPr>
          <w:rFonts w:cs="Arial"/>
          <w:szCs w:val="24"/>
          <w:lang w:val="en"/>
        </w:rPr>
      </w:pPr>
      <w:r w:rsidRPr="0073143D">
        <w:rPr>
          <w:rFonts w:cs="Arial"/>
          <w:szCs w:val="24"/>
          <w:lang w:val="en"/>
        </w:rPr>
        <w:t>breaching a Forced Marriage Protection Order</w:t>
      </w:r>
      <w:r w:rsidRPr="00720CB6">
        <w:rPr>
          <w:rFonts w:cs="Arial"/>
          <w:szCs w:val="24"/>
          <w:lang w:val="en"/>
        </w:rPr>
        <w:t>.</w:t>
      </w:r>
    </w:p>
    <w:p w14:paraId="6B6C8F21" w14:textId="77777777" w:rsidR="001A4B83" w:rsidRPr="00720CB6" w:rsidRDefault="001A4B83" w:rsidP="00B74BAC">
      <w:pPr>
        <w:pStyle w:val="ListParagraph"/>
        <w:numPr>
          <w:ilvl w:val="0"/>
          <w:numId w:val="41"/>
        </w:numPr>
        <w:spacing w:before="100" w:beforeAutospacing="1" w:after="100" w:afterAutospacing="1" w:line="240" w:lineRule="auto"/>
        <w:rPr>
          <w:rFonts w:cs="Arial"/>
          <w:szCs w:val="24"/>
          <w:lang w:val="en"/>
        </w:rPr>
      </w:pPr>
      <w:r w:rsidRPr="00720CB6">
        <w:rPr>
          <w:rFonts w:cs="Arial"/>
          <w:szCs w:val="24"/>
          <w:lang w:val="en"/>
        </w:rPr>
        <w:t xml:space="preserve">Further multi-agency statutory guidance for dealing with forced marriage can be found here </w:t>
      </w:r>
      <w:hyperlink r:id="rId58" w:history="1">
        <w:r w:rsidRPr="00720CB6">
          <w:rPr>
            <w:rStyle w:val="Hyperlink"/>
            <w:rFonts w:cs="Noto Sans"/>
            <w:szCs w:val="24"/>
          </w:rPr>
          <w:t>The right to choose: government guidance on forced marriage</w:t>
        </w:r>
        <w:r w:rsidRPr="00720CB6">
          <w:rPr>
            <w:rStyle w:val="Hyperlink"/>
            <w:rFonts w:cs="Noto Sans"/>
            <w:b/>
            <w:bCs/>
            <w:szCs w:val="24"/>
          </w:rPr>
          <w:t>.</w:t>
        </w:r>
      </w:hyperlink>
    </w:p>
    <w:p w14:paraId="3EBBC426" w14:textId="77777777" w:rsidR="001A4B83" w:rsidRPr="00EE0D2F" w:rsidRDefault="001A4B83" w:rsidP="00B74BAC">
      <w:pPr>
        <w:pStyle w:val="ListParagraph"/>
        <w:numPr>
          <w:ilvl w:val="0"/>
          <w:numId w:val="43"/>
        </w:numPr>
        <w:spacing w:before="100" w:beforeAutospacing="1" w:after="100" w:afterAutospacing="1" w:line="240" w:lineRule="auto"/>
        <w:rPr>
          <w:rFonts w:cs="Arial"/>
          <w:szCs w:val="24"/>
        </w:rPr>
      </w:pPr>
      <w:r>
        <w:rPr>
          <w:rFonts w:cs="Arial"/>
          <w:szCs w:val="24"/>
        </w:rPr>
        <w:t>M</w:t>
      </w:r>
      <w:r w:rsidRPr="00880D10">
        <w:rPr>
          <w:rFonts w:cs="Arial"/>
          <w:szCs w:val="24"/>
        </w:rPr>
        <w:t>oder</w:t>
      </w:r>
      <w:r>
        <w:rPr>
          <w:rFonts w:cs="Arial"/>
          <w:szCs w:val="24"/>
        </w:rPr>
        <w:t>n Day S</w:t>
      </w:r>
      <w:r w:rsidRPr="00880D10">
        <w:rPr>
          <w:rFonts w:cs="Arial"/>
          <w:szCs w:val="24"/>
        </w:rPr>
        <w:t>lavery is the term used within the UK and is defined within the Modern Slavery Act 2015. The Act categorises offences of Slavery, Servitude and Forced or Compulsory Labour and Human Trafficking (the definition of which c</w:t>
      </w:r>
      <w:r>
        <w:rPr>
          <w:rFonts w:cs="Arial"/>
          <w:szCs w:val="24"/>
        </w:rPr>
        <w:t xml:space="preserve">omes from the Palermo Protocol).  </w:t>
      </w:r>
      <w:r w:rsidRPr="00EE0D2F">
        <w:rPr>
          <w:rFonts w:cs="Arial"/>
          <w:szCs w:val="24"/>
        </w:rPr>
        <w:t xml:space="preserve">Modern </w:t>
      </w:r>
      <w:r>
        <w:rPr>
          <w:rFonts w:cs="Arial"/>
          <w:szCs w:val="24"/>
        </w:rPr>
        <w:t>Day S</w:t>
      </w:r>
      <w:r w:rsidRPr="00EE0D2F">
        <w:rPr>
          <w:rFonts w:cs="Arial"/>
          <w:szCs w:val="24"/>
        </w:rPr>
        <w:t xml:space="preserve">lavery crimes include holding a person in a position of slavery, servitude forced or compulsory labour, or facilitating their travel with the intention of exploiting them soon after. </w:t>
      </w:r>
      <w:r w:rsidRPr="00EE0D2F">
        <w:rPr>
          <w:rFonts w:cs="Arial"/>
          <w:szCs w:val="24"/>
        </w:rPr>
        <w:br/>
      </w:r>
    </w:p>
    <w:p w14:paraId="4460B3A8" w14:textId="77777777" w:rsidR="001A4B83" w:rsidRPr="00EE0D2F" w:rsidRDefault="001A4B83" w:rsidP="00B74BAC">
      <w:pPr>
        <w:pStyle w:val="NoSpacing"/>
        <w:numPr>
          <w:ilvl w:val="0"/>
          <w:numId w:val="43"/>
        </w:numPr>
        <w:rPr>
          <w:rFonts w:ascii="Arial" w:hAnsi="Arial" w:cs="Arial"/>
          <w:sz w:val="24"/>
          <w:szCs w:val="24"/>
        </w:rPr>
      </w:pPr>
      <w:r w:rsidRPr="00880D10">
        <w:rPr>
          <w:rFonts w:ascii="Arial" w:hAnsi="Arial" w:cs="Arial"/>
          <w:sz w:val="24"/>
          <w:szCs w:val="24"/>
        </w:rPr>
        <w:t xml:space="preserve">Although human trafficking often involves an international cross-border element, it is also possible to be a victim of </w:t>
      </w:r>
      <w:r>
        <w:rPr>
          <w:rFonts w:ascii="Arial" w:hAnsi="Arial" w:cs="Arial"/>
          <w:sz w:val="24"/>
          <w:szCs w:val="24"/>
        </w:rPr>
        <w:t>M</w:t>
      </w:r>
      <w:r w:rsidRPr="00880D10">
        <w:rPr>
          <w:rFonts w:ascii="Arial" w:hAnsi="Arial" w:cs="Arial"/>
          <w:sz w:val="24"/>
          <w:szCs w:val="24"/>
        </w:rPr>
        <w:t>odern-Day</w:t>
      </w:r>
      <w:r>
        <w:rPr>
          <w:rFonts w:ascii="Arial" w:hAnsi="Arial" w:cs="Arial"/>
          <w:sz w:val="24"/>
          <w:szCs w:val="24"/>
        </w:rPr>
        <w:t xml:space="preserve"> S</w:t>
      </w:r>
      <w:r w:rsidRPr="00880D10">
        <w:rPr>
          <w:rFonts w:ascii="Arial" w:hAnsi="Arial" w:cs="Arial"/>
          <w:sz w:val="24"/>
          <w:szCs w:val="24"/>
        </w:rPr>
        <w:t>lavery within your own country</w:t>
      </w:r>
      <w:r>
        <w:rPr>
          <w:rFonts w:ascii="Arial" w:hAnsi="Arial" w:cs="Arial"/>
          <w:sz w:val="24"/>
          <w:szCs w:val="24"/>
        </w:rPr>
        <w:t>.</w:t>
      </w:r>
      <w:r>
        <w:rPr>
          <w:rFonts w:ascii="Arial" w:hAnsi="Arial" w:cs="Arial"/>
          <w:sz w:val="24"/>
          <w:szCs w:val="24"/>
        </w:rPr>
        <w:br/>
      </w:r>
    </w:p>
    <w:p w14:paraId="4CD9034E" w14:textId="77777777" w:rsidR="001A4B83" w:rsidRPr="00880D10" w:rsidRDefault="001A4B83" w:rsidP="001A4B83">
      <w:pPr>
        <w:pStyle w:val="Heading2"/>
        <w:ind w:left="360"/>
        <w:rPr>
          <w:rFonts w:cs="Arial"/>
          <w:szCs w:val="24"/>
        </w:rPr>
      </w:pPr>
      <w:r w:rsidRPr="00880D10">
        <w:rPr>
          <w:rFonts w:cs="Arial"/>
          <w:szCs w:val="24"/>
        </w:rPr>
        <w:t>Types of human trafficking</w:t>
      </w:r>
    </w:p>
    <w:p w14:paraId="3C60A7EB" w14:textId="77777777" w:rsidR="001A4B83" w:rsidRPr="00880D10" w:rsidRDefault="001A4B83" w:rsidP="001A4B83">
      <w:pPr>
        <w:pStyle w:val="NormalWeb"/>
        <w:ind w:left="360"/>
        <w:rPr>
          <w:rFonts w:ascii="Arial" w:hAnsi="Arial" w:cs="Arial"/>
        </w:rPr>
      </w:pPr>
      <w:r w:rsidRPr="00880D10">
        <w:rPr>
          <w:rFonts w:ascii="Arial" w:hAnsi="Arial" w:cs="Arial"/>
        </w:rPr>
        <w:t>There are several broad categories of exploitation linked to human trafficking, including:</w:t>
      </w:r>
    </w:p>
    <w:p w14:paraId="6316C161" w14:textId="77777777" w:rsidR="001A4B83" w:rsidRPr="00880D10" w:rsidRDefault="001A4B83" w:rsidP="00B74BAC">
      <w:pPr>
        <w:numPr>
          <w:ilvl w:val="0"/>
          <w:numId w:val="64"/>
        </w:numPr>
        <w:tabs>
          <w:tab w:val="clear" w:pos="720"/>
          <w:tab w:val="num" w:pos="1080"/>
        </w:tabs>
        <w:spacing w:before="100" w:beforeAutospacing="1" w:after="100" w:afterAutospacing="1" w:line="240" w:lineRule="auto"/>
        <w:ind w:left="1080"/>
        <w:rPr>
          <w:rFonts w:cs="Arial"/>
          <w:szCs w:val="24"/>
        </w:rPr>
      </w:pPr>
      <w:r>
        <w:rPr>
          <w:rFonts w:cs="Arial"/>
          <w:szCs w:val="24"/>
        </w:rPr>
        <w:t>s</w:t>
      </w:r>
      <w:r w:rsidRPr="00880D10">
        <w:rPr>
          <w:rFonts w:cs="Arial"/>
          <w:szCs w:val="24"/>
        </w:rPr>
        <w:t>exual exploitation</w:t>
      </w:r>
    </w:p>
    <w:p w14:paraId="7B058C5D" w14:textId="77777777" w:rsidR="001A4B83" w:rsidRPr="00880D10" w:rsidRDefault="001A4B83" w:rsidP="00B74BAC">
      <w:pPr>
        <w:numPr>
          <w:ilvl w:val="0"/>
          <w:numId w:val="64"/>
        </w:numPr>
        <w:tabs>
          <w:tab w:val="clear" w:pos="720"/>
          <w:tab w:val="num" w:pos="1080"/>
        </w:tabs>
        <w:spacing w:before="100" w:beforeAutospacing="1" w:after="100" w:afterAutospacing="1" w:line="240" w:lineRule="auto"/>
        <w:ind w:left="1080"/>
        <w:rPr>
          <w:rFonts w:cs="Arial"/>
          <w:szCs w:val="24"/>
        </w:rPr>
      </w:pPr>
      <w:r>
        <w:rPr>
          <w:rFonts w:cs="Arial"/>
          <w:szCs w:val="24"/>
        </w:rPr>
        <w:t>f</w:t>
      </w:r>
      <w:r w:rsidRPr="00880D10">
        <w:rPr>
          <w:rFonts w:cs="Arial"/>
          <w:szCs w:val="24"/>
        </w:rPr>
        <w:t>orced labour</w:t>
      </w:r>
    </w:p>
    <w:p w14:paraId="1EE6BBBB" w14:textId="77777777" w:rsidR="001A4B83" w:rsidRPr="00880D10" w:rsidRDefault="001A4B83" w:rsidP="00B74BAC">
      <w:pPr>
        <w:numPr>
          <w:ilvl w:val="0"/>
          <w:numId w:val="64"/>
        </w:numPr>
        <w:tabs>
          <w:tab w:val="clear" w:pos="720"/>
          <w:tab w:val="num" w:pos="1080"/>
        </w:tabs>
        <w:spacing w:before="100" w:beforeAutospacing="1" w:after="100" w:afterAutospacing="1" w:line="240" w:lineRule="auto"/>
        <w:ind w:left="1080"/>
        <w:rPr>
          <w:rFonts w:cs="Arial"/>
          <w:szCs w:val="24"/>
        </w:rPr>
      </w:pPr>
      <w:r>
        <w:rPr>
          <w:rFonts w:cs="Arial"/>
          <w:szCs w:val="24"/>
        </w:rPr>
        <w:t>d</w:t>
      </w:r>
      <w:r w:rsidRPr="00880D10">
        <w:rPr>
          <w:rFonts w:cs="Arial"/>
          <w:szCs w:val="24"/>
        </w:rPr>
        <w:t>omestic servitude</w:t>
      </w:r>
    </w:p>
    <w:p w14:paraId="14BCB6CC" w14:textId="77777777" w:rsidR="001A4B83" w:rsidRPr="00880D10" w:rsidRDefault="001A4B83" w:rsidP="00B74BAC">
      <w:pPr>
        <w:numPr>
          <w:ilvl w:val="0"/>
          <w:numId w:val="64"/>
        </w:numPr>
        <w:tabs>
          <w:tab w:val="clear" w:pos="720"/>
          <w:tab w:val="num" w:pos="1080"/>
        </w:tabs>
        <w:spacing w:before="100" w:beforeAutospacing="1" w:after="100" w:afterAutospacing="1" w:line="240" w:lineRule="auto"/>
        <w:ind w:left="1080"/>
        <w:rPr>
          <w:rFonts w:cs="Arial"/>
          <w:szCs w:val="24"/>
        </w:rPr>
      </w:pPr>
      <w:r>
        <w:rPr>
          <w:rFonts w:cs="Arial"/>
          <w:szCs w:val="24"/>
        </w:rPr>
        <w:t>o</w:t>
      </w:r>
      <w:r w:rsidRPr="00880D10">
        <w:rPr>
          <w:rFonts w:cs="Arial"/>
          <w:szCs w:val="24"/>
        </w:rPr>
        <w:t>rgan harvesting</w:t>
      </w:r>
    </w:p>
    <w:p w14:paraId="26BD7CFD" w14:textId="77777777" w:rsidR="001A4B83" w:rsidRPr="00880D10" w:rsidRDefault="001A4B83" w:rsidP="00B74BAC">
      <w:pPr>
        <w:numPr>
          <w:ilvl w:val="0"/>
          <w:numId w:val="64"/>
        </w:numPr>
        <w:tabs>
          <w:tab w:val="clear" w:pos="720"/>
          <w:tab w:val="num" w:pos="1080"/>
        </w:tabs>
        <w:spacing w:before="100" w:beforeAutospacing="1" w:after="100" w:afterAutospacing="1" w:line="240" w:lineRule="auto"/>
        <w:ind w:left="1080"/>
        <w:rPr>
          <w:rFonts w:cs="Arial"/>
          <w:szCs w:val="24"/>
        </w:rPr>
      </w:pPr>
      <w:r>
        <w:rPr>
          <w:rFonts w:cs="Arial"/>
          <w:szCs w:val="24"/>
        </w:rPr>
        <w:t>c</w:t>
      </w:r>
      <w:r w:rsidRPr="00880D10">
        <w:rPr>
          <w:rFonts w:cs="Arial"/>
          <w:szCs w:val="24"/>
        </w:rPr>
        <w:t>hild related crimes such as child sexual exploitation, forced begging, illegal drug cultivation, organised theft, related benefit frauds etc</w:t>
      </w:r>
      <w:r>
        <w:rPr>
          <w:rFonts w:cs="Arial"/>
          <w:szCs w:val="24"/>
        </w:rPr>
        <w:t>.</w:t>
      </w:r>
    </w:p>
    <w:p w14:paraId="4E70B752" w14:textId="77777777" w:rsidR="001A4B83" w:rsidRDefault="001A4B83" w:rsidP="00B74BAC">
      <w:pPr>
        <w:numPr>
          <w:ilvl w:val="0"/>
          <w:numId w:val="64"/>
        </w:numPr>
        <w:tabs>
          <w:tab w:val="clear" w:pos="720"/>
          <w:tab w:val="num" w:pos="1080"/>
        </w:tabs>
        <w:spacing w:before="100" w:beforeAutospacing="1" w:after="100" w:afterAutospacing="1" w:line="240" w:lineRule="auto"/>
        <w:ind w:left="1080"/>
        <w:rPr>
          <w:rFonts w:cs="Arial"/>
          <w:szCs w:val="24"/>
        </w:rPr>
      </w:pPr>
      <w:r>
        <w:rPr>
          <w:rFonts w:cs="Arial"/>
          <w:szCs w:val="24"/>
        </w:rPr>
        <w:t>f</w:t>
      </w:r>
      <w:r w:rsidRPr="00880D10">
        <w:rPr>
          <w:rFonts w:cs="Arial"/>
          <w:szCs w:val="24"/>
        </w:rPr>
        <w:t>orced marriage and illegal adoption (if other constituent elements are present)</w:t>
      </w:r>
      <w:r>
        <w:rPr>
          <w:rFonts w:cs="Arial"/>
          <w:szCs w:val="24"/>
        </w:rPr>
        <w:t>.</w:t>
      </w:r>
    </w:p>
    <w:p w14:paraId="5535B495" w14:textId="77777777" w:rsidR="001A4B83" w:rsidRPr="000F19DC" w:rsidRDefault="001A4B83" w:rsidP="001A4B83">
      <w:pPr>
        <w:pStyle w:val="Heading2"/>
        <w:ind w:left="720" w:hanging="720"/>
      </w:pPr>
      <w:bookmarkStart w:id="17" w:name="_14._Safeguarding_Children_1"/>
      <w:bookmarkEnd w:id="17"/>
      <w:r w:rsidRPr="00816AAD">
        <w:lastRenderedPageBreak/>
        <w:t>18.</w:t>
      </w:r>
      <w:r w:rsidRPr="00880D10">
        <w:tab/>
        <w:t>Safeguarding Children</w:t>
      </w:r>
      <w:r>
        <w:t>/Young People</w:t>
      </w:r>
      <w:r w:rsidRPr="00880D10">
        <w:t xml:space="preserve"> in Specific Circumstances</w:t>
      </w:r>
      <w:r w:rsidRPr="00720CB6">
        <w:t xml:space="preserve">: </w:t>
      </w:r>
      <w:r>
        <w:t>Child on Child abuse</w:t>
      </w:r>
    </w:p>
    <w:p w14:paraId="085D9245" w14:textId="77777777" w:rsidR="001A4B83" w:rsidRPr="00720CB6" w:rsidRDefault="001A4B83" w:rsidP="001A4B83">
      <w:r w:rsidRPr="00720CB6">
        <w:t>All staff should be aware that safeguarding incidents and/or behaviours can be associated with factors outside the school or college and/or can occur between children</w:t>
      </w:r>
      <w:r>
        <w:t>/young people</w:t>
      </w:r>
      <w:r w:rsidRPr="00720CB6">
        <w:t xml:space="preserve"> outside of these environments. </w:t>
      </w:r>
    </w:p>
    <w:p w14:paraId="08C12841" w14:textId="77777777" w:rsidR="001A4B83" w:rsidRPr="005672E1" w:rsidRDefault="001A4B83" w:rsidP="001A4B83">
      <w:r w:rsidRPr="00720CB6">
        <w:t>All staff, but especially the D</w:t>
      </w:r>
      <w:r>
        <w:t>SL</w:t>
      </w:r>
      <w:r w:rsidRPr="00720CB6">
        <w:t xml:space="preserve"> (and </w:t>
      </w:r>
      <w:r>
        <w:t>D</w:t>
      </w:r>
      <w:r w:rsidRPr="00720CB6">
        <w:t>eputies) should consider whether children</w:t>
      </w:r>
      <w:r>
        <w:t>/young people</w:t>
      </w:r>
      <w:r w:rsidRPr="00720CB6">
        <w:t xml:space="preserve"> are at risk of exploitation or abuse outside of their families. Extra-familial harms take a variety of different forms and children</w:t>
      </w:r>
      <w:r>
        <w:t>/young people</w:t>
      </w:r>
      <w:r w:rsidRPr="00720CB6">
        <w:t xml:space="preserve">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7531E827" w14:textId="5632F0D8" w:rsidR="001A4B83" w:rsidRPr="00720CB6" w:rsidRDefault="008C31C9" w:rsidP="00B74BAC">
      <w:pPr>
        <w:pStyle w:val="NoSpacing"/>
        <w:numPr>
          <w:ilvl w:val="0"/>
          <w:numId w:val="42"/>
        </w:numPr>
        <w:rPr>
          <w:rFonts w:ascii="Arial" w:hAnsi="Arial" w:cs="Arial"/>
          <w:sz w:val="24"/>
          <w:szCs w:val="24"/>
        </w:rPr>
      </w:pPr>
      <w:r w:rsidRPr="00A101BB">
        <w:rPr>
          <w:rFonts w:ascii="Arial" w:hAnsi="Arial" w:cs="Arial"/>
          <w:sz w:val="24"/>
          <w:szCs w:val="24"/>
        </w:rPr>
        <w:t xml:space="preserve">Shillington and </w:t>
      </w:r>
      <w:proofErr w:type="spellStart"/>
      <w:r w:rsidRPr="00A101BB">
        <w:rPr>
          <w:rFonts w:ascii="Arial" w:hAnsi="Arial" w:cs="Arial"/>
          <w:sz w:val="24"/>
          <w:szCs w:val="24"/>
        </w:rPr>
        <w:t>Stondon</w:t>
      </w:r>
      <w:proofErr w:type="spellEnd"/>
      <w:r w:rsidRPr="00A101BB">
        <w:rPr>
          <w:rFonts w:ascii="Arial" w:hAnsi="Arial" w:cs="Arial"/>
          <w:sz w:val="24"/>
          <w:szCs w:val="24"/>
        </w:rPr>
        <w:t xml:space="preserve"> Federation</w:t>
      </w:r>
      <w:r w:rsidR="001A4B83">
        <w:rPr>
          <w:rFonts w:ascii="Arial" w:hAnsi="Arial" w:cs="Arial"/>
          <w:sz w:val="24"/>
          <w:szCs w:val="24"/>
        </w:rPr>
        <w:t xml:space="preserve"> </w:t>
      </w:r>
      <w:r w:rsidR="001A4B83" w:rsidRPr="00880D10">
        <w:rPr>
          <w:rFonts w:ascii="Arial" w:hAnsi="Arial" w:cs="Arial"/>
          <w:sz w:val="24"/>
          <w:szCs w:val="24"/>
        </w:rPr>
        <w:t>recognises that children</w:t>
      </w:r>
      <w:r w:rsidR="001A4B83" w:rsidRPr="00296383">
        <w:rPr>
          <w:rFonts w:ascii="Arial" w:hAnsi="Arial" w:cs="Arial"/>
          <w:sz w:val="24"/>
          <w:szCs w:val="24"/>
        </w:rPr>
        <w:t>/young people</w:t>
      </w:r>
      <w:r w:rsidR="001A4B83" w:rsidRPr="00880D10">
        <w:rPr>
          <w:rFonts w:ascii="Arial" w:hAnsi="Arial" w:cs="Arial"/>
          <w:sz w:val="24"/>
          <w:szCs w:val="24"/>
        </w:rPr>
        <w:t xml:space="preserve"> can abuse </w:t>
      </w:r>
      <w:r w:rsidR="001A4B83">
        <w:rPr>
          <w:rFonts w:ascii="Arial" w:hAnsi="Arial" w:cs="Arial"/>
          <w:sz w:val="24"/>
          <w:szCs w:val="24"/>
        </w:rPr>
        <w:t xml:space="preserve">each </w:t>
      </w:r>
      <w:r w:rsidR="001A4B83" w:rsidRPr="00880D10">
        <w:rPr>
          <w:rFonts w:ascii="Arial" w:hAnsi="Arial" w:cs="Arial"/>
          <w:sz w:val="24"/>
          <w:szCs w:val="24"/>
        </w:rPr>
        <w:t xml:space="preserve">other, and such behaviours are never viewed simply as ‘banter’ or as part of growing up. We recognise that </w:t>
      </w:r>
      <w:r w:rsidR="001A4B83" w:rsidRPr="00720CB6">
        <w:rPr>
          <w:rFonts w:ascii="Arial" w:hAnsi="Arial" w:cs="Arial"/>
          <w:sz w:val="24"/>
          <w:szCs w:val="24"/>
        </w:rPr>
        <w:t>child on child abuse can take many different forms such as:</w:t>
      </w:r>
    </w:p>
    <w:p w14:paraId="16A41642" w14:textId="77777777" w:rsidR="001A4B83" w:rsidRPr="00880D10" w:rsidRDefault="001A4B83" w:rsidP="001A4B83">
      <w:pPr>
        <w:pStyle w:val="NoSpacing"/>
        <w:rPr>
          <w:rFonts w:ascii="Arial" w:hAnsi="Arial" w:cs="Arial"/>
          <w:sz w:val="24"/>
          <w:szCs w:val="24"/>
        </w:rPr>
      </w:pPr>
    </w:p>
    <w:p w14:paraId="2FF69FA5" w14:textId="77777777" w:rsidR="001A4B83" w:rsidRDefault="001A4B83" w:rsidP="00B74BAC">
      <w:pPr>
        <w:pStyle w:val="NoSpacing"/>
        <w:numPr>
          <w:ilvl w:val="0"/>
          <w:numId w:val="80"/>
        </w:numPr>
        <w:rPr>
          <w:rFonts w:ascii="Arial" w:hAnsi="Arial" w:cs="Arial"/>
          <w:sz w:val="24"/>
          <w:szCs w:val="24"/>
        </w:rPr>
      </w:pPr>
      <w:r w:rsidRPr="005E37D9">
        <w:rPr>
          <w:rFonts w:ascii="Arial" w:hAnsi="Arial" w:cs="Arial"/>
          <w:sz w:val="24"/>
          <w:szCs w:val="24"/>
        </w:rPr>
        <w:t>cyber-bullying</w:t>
      </w:r>
    </w:p>
    <w:p w14:paraId="2357433A" w14:textId="77777777" w:rsidR="001A4B83" w:rsidRPr="005E37D9" w:rsidRDefault="001A4B83" w:rsidP="00B74BAC">
      <w:pPr>
        <w:pStyle w:val="NoSpacing"/>
        <w:numPr>
          <w:ilvl w:val="0"/>
          <w:numId w:val="80"/>
        </w:numPr>
        <w:rPr>
          <w:rFonts w:ascii="Arial" w:hAnsi="Arial" w:cs="Arial"/>
          <w:sz w:val="24"/>
          <w:szCs w:val="24"/>
        </w:rPr>
      </w:pPr>
      <w:r w:rsidRPr="005E37D9">
        <w:rPr>
          <w:rFonts w:ascii="Arial" w:hAnsi="Arial" w:cs="Arial"/>
          <w:sz w:val="24"/>
          <w:szCs w:val="24"/>
        </w:rPr>
        <w:t>sending or posting sexually suggestive images including nude or semi-nude photographs via mobiles or over the internet by persons aged under 18 (referred to as youth Produced Sexual Imagery)</w:t>
      </w:r>
    </w:p>
    <w:p w14:paraId="65BACA15" w14:textId="77777777" w:rsidR="001A4B83" w:rsidRPr="00880D10" w:rsidRDefault="001A4B83" w:rsidP="00B74BAC">
      <w:pPr>
        <w:pStyle w:val="NoSpacing"/>
        <w:numPr>
          <w:ilvl w:val="0"/>
          <w:numId w:val="80"/>
        </w:numPr>
        <w:rPr>
          <w:rFonts w:ascii="Arial" w:hAnsi="Arial" w:cs="Arial"/>
          <w:sz w:val="24"/>
          <w:szCs w:val="24"/>
        </w:rPr>
      </w:pPr>
      <w:r>
        <w:rPr>
          <w:rFonts w:ascii="Arial" w:hAnsi="Arial" w:cs="Arial"/>
          <w:sz w:val="24"/>
          <w:szCs w:val="24"/>
        </w:rPr>
        <w:t>s</w:t>
      </w:r>
      <w:r w:rsidRPr="00880D10">
        <w:rPr>
          <w:rFonts w:ascii="Arial" w:hAnsi="Arial" w:cs="Arial"/>
          <w:sz w:val="24"/>
          <w:szCs w:val="24"/>
        </w:rPr>
        <w:t>exual assault</w:t>
      </w:r>
    </w:p>
    <w:p w14:paraId="49E76271" w14:textId="77777777" w:rsidR="001A4B83" w:rsidRDefault="001A4B83" w:rsidP="00B74BAC">
      <w:pPr>
        <w:pStyle w:val="NoSpacing"/>
        <w:numPr>
          <w:ilvl w:val="0"/>
          <w:numId w:val="80"/>
        </w:numPr>
        <w:rPr>
          <w:rFonts w:ascii="Arial" w:hAnsi="Arial" w:cs="Arial"/>
          <w:sz w:val="24"/>
          <w:szCs w:val="24"/>
        </w:rPr>
      </w:pPr>
      <w:r>
        <w:rPr>
          <w:rFonts w:ascii="Arial" w:hAnsi="Arial" w:cs="Arial"/>
          <w:sz w:val="24"/>
          <w:szCs w:val="24"/>
        </w:rPr>
        <w:t>s</w:t>
      </w:r>
      <w:r w:rsidRPr="00880D10">
        <w:rPr>
          <w:rFonts w:ascii="Arial" w:hAnsi="Arial" w:cs="Arial"/>
          <w:sz w:val="24"/>
          <w:szCs w:val="24"/>
        </w:rPr>
        <w:t>exual violence or harassment</w:t>
      </w:r>
    </w:p>
    <w:p w14:paraId="4CB86895" w14:textId="77777777" w:rsidR="001A4B83" w:rsidRPr="005E37D9" w:rsidRDefault="001A4B83" w:rsidP="00B74BAC">
      <w:pPr>
        <w:pStyle w:val="NoSpacing"/>
        <w:numPr>
          <w:ilvl w:val="0"/>
          <w:numId w:val="80"/>
        </w:numPr>
        <w:rPr>
          <w:rFonts w:ascii="Arial" w:hAnsi="Arial" w:cs="Arial"/>
          <w:sz w:val="28"/>
          <w:szCs w:val="28"/>
        </w:rPr>
      </w:pPr>
      <w:proofErr w:type="spellStart"/>
      <w:r w:rsidRPr="005E37D9">
        <w:rPr>
          <w:rFonts w:ascii="Arial" w:hAnsi="Arial" w:cs="Arial"/>
          <w:sz w:val="24"/>
          <w:szCs w:val="24"/>
        </w:rPr>
        <w:t>upskirting</w:t>
      </w:r>
      <w:proofErr w:type="spellEnd"/>
      <w:r w:rsidRPr="005E37D9">
        <w:rPr>
          <w:rFonts w:ascii="Arial" w:hAnsi="Arial" w:cs="Arial"/>
          <w:sz w:val="24"/>
          <w:szCs w:val="24"/>
        </w:rPr>
        <w:t xml:space="preserve"> </w:t>
      </w:r>
    </w:p>
    <w:p w14:paraId="59910CAC" w14:textId="77777777" w:rsidR="001A4B83" w:rsidRPr="005E37D9" w:rsidRDefault="001A4B83" w:rsidP="00B74BAC">
      <w:pPr>
        <w:pStyle w:val="NoSpacing"/>
        <w:numPr>
          <w:ilvl w:val="0"/>
          <w:numId w:val="80"/>
        </w:numPr>
        <w:rPr>
          <w:rFonts w:ascii="Arial" w:hAnsi="Arial" w:cs="Arial"/>
          <w:sz w:val="28"/>
          <w:szCs w:val="28"/>
        </w:rPr>
      </w:pPr>
      <w:r w:rsidRPr="005E37D9">
        <w:rPr>
          <w:rFonts w:ascii="Arial" w:hAnsi="Arial" w:cs="Arial"/>
          <w:sz w:val="24"/>
          <w:szCs w:val="24"/>
        </w:rPr>
        <w:t>sexually harmful or problematic behaviour</w:t>
      </w:r>
    </w:p>
    <w:p w14:paraId="2C9FF595" w14:textId="77777777" w:rsidR="001A4B83" w:rsidRPr="005E37D9" w:rsidRDefault="001A4B83" w:rsidP="00B74BAC">
      <w:pPr>
        <w:pStyle w:val="NoSpacing"/>
        <w:numPr>
          <w:ilvl w:val="0"/>
          <w:numId w:val="80"/>
        </w:numPr>
        <w:rPr>
          <w:rFonts w:ascii="Arial" w:hAnsi="Arial" w:cs="Arial"/>
          <w:sz w:val="28"/>
          <w:szCs w:val="28"/>
        </w:rPr>
      </w:pPr>
      <w:r w:rsidRPr="005E37D9">
        <w:rPr>
          <w:rFonts w:ascii="Arial" w:hAnsi="Arial" w:cs="Arial"/>
          <w:sz w:val="24"/>
          <w:szCs w:val="24"/>
        </w:rPr>
        <w:t>gang initiation or hazing type violence</w:t>
      </w:r>
    </w:p>
    <w:p w14:paraId="0F9D1977" w14:textId="77777777" w:rsidR="001A4B83" w:rsidRPr="005E37D9" w:rsidRDefault="001A4B83" w:rsidP="00B74BAC">
      <w:pPr>
        <w:pStyle w:val="NoSpacing"/>
        <w:numPr>
          <w:ilvl w:val="0"/>
          <w:numId w:val="80"/>
        </w:numPr>
        <w:rPr>
          <w:rFonts w:ascii="Arial" w:hAnsi="Arial" w:cs="Arial"/>
          <w:sz w:val="28"/>
          <w:szCs w:val="28"/>
        </w:rPr>
      </w:pPr>
      <w:r w:rsidRPr="005E37D9">
        <w:rPr>
          <w:rFonts w:ascii="Arial" w:eastAsia="ArialMT" w:hAnsi="Arial" w:cs="Arial"/>
          <w:sz w:val="24"/>
          <w:szCs w:val="28"/>
          <w:lang w:eastAsia="en-US"/>
        </w:rPr>
        <w:t>harassing messages and misogynistic messages</w:t>
      </w:r>
    </w:p>
    <w:p w14:paraId="18E6B6E3" w14:textId="77777777" w:rsidR="001A4B83" w:rsidRPr="005E37D9" w:rsidRDefault="001A4B83" w:rsidP="00B74BAC">
      <w:pPr>
        <w:pStyle w:val="NoSpacing"/>
        <w:numPr>
          <w:ilvl w:val="0"/>
          <w:numId w:val="80"/>
        </w:numPr>
        <w:rPr>
          <w:rFonts w:ascii="Arial" w:hAnsi="Arial" w:cs="Arial"/>
          <w:sz w:val="28"/>
          <w:szCs w:val="28"/>
        </w:rPr>
      </w:pPr>
      <w:r w:rsidRPr="005E37D9">
        <w:rPr>
          <w:rFonts w:ascii="Arial" w:eastAsia="ArialMT" w:hAnsi="Arial" w:cs="Arial"/>
          <w:sz w:val="24"/>
          <w:szCs w:val="28"/>
          <w:lang w:eastAsia="en-US"/>
        </w:rPr>
        <w:t xml:space="preserve">the non-consensual sharing of indecent images </w:t>
      </w:r>
    </w:p>
    <w:p w14:paraId="6602CEF8" w14:textId="77777777" w:rsidR="001A4B83" w:rsidRPr="00950BA5" w:rsidRDefault="001A4B83" w:rsidP="00B74BAC">
      <w:pPr>
        <w:pStyle w:val="NoSpacing"/>
        <w:numPr>
          <w:ilvl w:val="0"/>
          <w:numId w:val="80"/>
        </w:numPr>
        <w:rPr>
          <w:rFonts w:ascii="Arial" w:hAnsi="Arial" w:cs="Arial"/>
          <w:sz w:val="28"/>
          <w:szCs w:val="28"/>
        </w:rPr>
      </w:pPr>
      <w:r w:rsidRPr="005E37D9">
        <w:rPr>
          <w:rFonts w:ascii="Arial" w:eastAsia="ArialMT" w:hAnsi="Arial" w:cs="Arial"/>
          <w:sz w:val="24"/>
          <w:szCs w:val="28"/>
          <w:lang w:eastAsia="en-US"/>
        </w:rPr>
        <w:t>the sharing of abusive images and pornography, to those who do not want to receive such content</w:t>
      </w:r>
    </w:p>
    <w:p w14:paraId="14CAFC41" w14:textId="77777777" w:rsidR="001A4B83" w:rsidRPr="005E37D9" w:rsidRDefault="001A4B83" w:rsidP="00B74BAC">
      <w:pPr>
        <w:pStyle w:val="NoSpacing"/>
        <w:numPr>
          <w:ilvl w:val="0"/>
          <w:numId w:val="80"/>
        </w:numPr>
        <w:rPr>
          <w:rFonts w:ascii="Arial" w:hAnsi="Arial" w:cs="Arial"/>
          <w:sz w:val="28"/>
          <w:szCs w:val="28"/>
        </w:rPr>
      </w:pPr>
      <w:r>
        <w:rPr>
          <w:rFonts w:ascii="Arial" w:eastAsia="ArialMT" w:hAnsi="Arial" w:cs="Arial"/>
          <w:sz w:val="24"/>
          <w:szCs w:val="28"/>
          <w:lang w:eastAsia="en-US"/>
        </w:rPr>
        <w:t>the exploitation of others, linked youth produced images.</w:t>
      </w:r>
    </w:p>
    <w:p w14:paraId="4A3BFC44" w14:textId="77777777" w:rsidR="001A4B83" w:rsidRDefault="001A4B83" w:rsidP="001A4B83">
      <w:pPr>
        <w:pStyle w:val="NoSpacing"/>
        <w:rPr>
          <w:rFonts w:ascii="Arial" w:hAnsi="Arial" w:cs="Arial"/>
          <w:sz w:val="24"/>
          <w:szCs w:val="24"/>
        </w:rPr>
      </w:pPr>
    </w:p>
    <w:p w14:paraId="7A498E72" w14:textId="77777777" w:rsidR="001A4B83" w:rsidRDefault="001A4B83" w:rsidP="00B74BAC">
      <w:pPr>
        <w:pStyle w:val="NoSpacing"/>
        <w:numPr>
          <w:ilvl w:val="0"/>
          <w:numId w:val="42"/>
        </w:numPr>
        <w:rPr>
          <w:rFonts w:ascii="Arial" w:hAnsi="Arial" w:cs="Arial"/>
          <w:sz w:val="24"/>
          <w:szCs w:val="24"/>
        </w:rPr>
      </w:pPr>
      <w:proofErr w:type="spellStart"/>
      <w:r>
        <w:rPr>
          <w:rFonts w:ascii="Arial" w:hAnsi="Arial" w:cs="Arial"/>
          <w:sz w:val="24"/>
          <w:szCs w:val="24"/>
        </w:rPr>
        <w:t>Upskirting</w:t>
      </w:r>
      <w:proofErr w:type="spellEnd"/>
      <w:r>
        <w:rPr>
          <w:rFonts w:ascii="Arial" w:hAnsi="Arial" w:cs="Arial"/>
          <w:sz w:val="24"/>
          <w:szCs w:val="24"/>
        </w:rPr>
        <w:t xml:space="preserve"> is an illegal offence which typically involves taking a picture under a person’s clothing without them knowing, with the intention of viewing their genitals or buttocks to obtain sexual gratification, or cause the victim humiliation, distress or alarm.</w:t>
      </w:r>
      <w:r>
        <w:rPr>
          <w:rFonts w:ascii="Arial" w:hAnsi="Arial" w:cs="Arial"/>
          <w:sz w:val="24"/>
          <w:szCs w:val="24"/>
        </w:rPr>
        <w:br/>
      </w:r>
    </w:p>
    <w:p w14:paraId="72EAB222" w14:textId="0B660078" w:rsidR="001A4B83" w:rsidRPr="00B0648F" w:rsidRDefault="008C31C9" w:rsidP="00B74BAC">
      <w:pPr>
        <w:pStyle w:val="Default"/>
        <w:numPr>
          <w:ilvl w:val="0"/>
          <w:numId w:val="42"/>
        </w:numPr>
        <w:spacing w:before="100" w:beforeAutospacing="1" w:after="100" w:afterAutospacing="1"/>
        <w:rPr>
          <w:rFonts w:eastAsia="Calibri"/>
          <w:i/>
          <w:szCs w:val="23"/>
          <w:lang w:eastAsia="en-US"/>
        </w:rPr>
      </w:pPr>
      <w:r w:rsidRPr="005E7F1A">
        <w:rPr>
          <w:rFonts w:eastAsia="Calibri"/>
          <w:color w:val="auto"/>
        </w:rPr>
        <w:t xml:space="preserve">Shillington and </w:t>
      </w:r>
      <w:proofErr w:type="spellStart"/>
      <w:r w:rsidRPr="005E7F1A">
        <w:rPr>
          <w:rFonts w:eastAsia="Calibri"/>
          <w:color w:val="auto"/>
        </w:rPr>
        <w:t>Stondon</w:t>
      </w:r>
      <w:proofErr w:type="spellEnd"/>
      <w:r w:rsidRPr="005E7F1A">
        <w:rPr>
          <w:rFonts w:eastAsia="Calibri"/>
          <w:color w:val="auto"/>
        </w:rPr>
        <w:t xml:space="preserve"> Federation</w:t>
      </w:r>
      <w:r w:rsidR="001A4B83">
        <w:rPr>
          <w:rFonts w:eastAsia="Calibri"/>
          <w:color w:val="auto"/>
        </w:rPr>
        <w:t xml:space="preserve"> recognises</w:t>
      </w:r>
      <w:r w:rsidR="001A4B83" w:rsidRPr="00B0648F">
        <w:rPr>
          <w:rFonts w:eastAsia="Calibri"/>
          <w:color w:val="auto"/>
        </w:rPr>
        <w:t xml:space="preserve"> serious violence and signal</w:t>
      </w:r>
      <w:r w:rsidR="001A4B83">
        <w:rPr>
          <w:rFonts w:eastAsia="Calibri"/>
          <w:color w:val="auto"/>
        </w:rPr>
        <w:t>s</w:t>
      </w:r>
      <w:r w:rsidR="001A4B83" w:rsidRPr="00B0648F">
        <w:rPr>
          <w:rFonts w:eastAsia="Calibri"/>
          <w:color w:val="auto"/>
        </w:rPr>
        <w:t xml:space="preserve"> that children</w:t>
      </w:r>
      <w:r w:rsidR="001A4B83">
        <w:t>/young people</w:t>
      </w:r>
      <w:r w:rsidR="001A4B83" w:rsidRPr="00B0648F">
        <w:rPr>
          <w:rFonts w:eastAsia="Calibri"/>
          <w:color w:val="auto"/>
        </w:rPr>
        <w:t xml:space="preserve"> are at risk from or are involved in serious violent crime. Indicators may include increased absences, a change in friendships/relationships with older individuals or groups, a significant decline in performance, self-harm, significant change in wellbeing or signs of assaulted/unexplained injuries. Unexplained gifts or new possessions could indicate that children</w:t>
      </w:r>
      <w:r w:rsidR="001A4B83">
        <w:t>/young people</w:t>
      </w:r>
      <w:r w:rsidR="001A4B83" w:rsidRPr="00B0648F">
        <w:rPr>
          <w:rFonts w:eastAsia="Calibri"/>
          <w:color w:val="auto"/>
        </w:rPr>
        <w:t xml:space="preserve"> have been appropriated, or are involved with, individuals associated </w:t>
      </w:r>
      <w:r w:rsidR="001A4B83">
        <w:rPr>
          <w:rFonts w:eastAsia="Calibri"/>
          <w:color w:val="auto"/>
        </w:rPr>
        <w:t>with criminal networks or gangs.</w:t>
      </w:r>
      <w:r w:rsidR="001A4B83">
        <w:rPr>
          <w:rFonts w:eastAsia="Calibri"/>
          <w:color w:val="auto"/>
        </w:rPr>
        <w:br/>
      </w:r>
    </w:p>
    <w:p w14:paraId="30C0B2F8" w14:textId="77777777" w:rsidR="001A4B83" w:rsidRDefault="001A4B83" w:rsidP="00B74BAC">
      <w:pPr>
        <w:pStyle w:val="Default"/>
        <w:numPr>
          <w:ilvl w:val="0"/>
          <w:numId w:val="42"/>
        </w:numPr>
        <w:spacing w:before="100" w:beforeAutospacing="1" w:after="100" w:afterAutospacing="1"/>
        <w:rPr>
          <w:rFonts w:eastAsia="Calibri"/>
          <w:i/>
          <w:szCs w:val="23"/>
          <w:lang w:eastAsia="en-US"/>
        </w:rPr>
      </w:pPr>
      <w:hyperlink r:id="rId59" w:history="1">
        <w:r w:rsidRPr="00296383">
          <w:rPr>
            <w:rStyle w:val="Hyperlink"/>
            <w:rFonts w:eastAsia="Calibri"/>
            <w:lang w:eastAsia="en-US"/>
          </w:rPr>
          <w:t>Contextual safeguarding</w:t>
        </w:r>
      </w:hyperlink>
      <w:r>
        <w:rPr>
          <w:rFonts w:eastAsia="Calibri"/>
          <w:lang w:eastAsia="en-US"/>
        </w:rPr>
        <w:t>/extra familial risk</w:t>
      </w:r>
      <w:r w:rsidRPr="00550230">
        <w:rPr>
          <w:rFonts w:eastAsia="Calibri"/>
          <w:lang w:eastAsia="en-US"/>
        </w:rPr>
        <w:t xml:space="preserve"> as referenced in </w:t>
      </w:r>
      <w:r w:rsidRPr="005E37D9">
        <w:rPr>
          <w:rFonts w:eastAsia="Calibri"/>
          <w:lang w:eastAsia="en-US"/>
        </w:rPr>
        <w:t>KCSIE (202</w:t>
      </w:r>
      <w:r>
        <w:rPr>
          <w:rFonts w:eastAsia="Calibri"/>
          <w:lang w:eastAsia="en-US"/>
        </w:rPr>
        <w:t>5</w:t>
      </w:r>
      <w:r w:rsidRPr="005E37D9">
        <w:rPr>
          <w:rFonts w:eastAsia="Calibri"/>
          <w:lang w:eastAsia="en-US"/>
        </w:rPr>
        <w:t>)</w:t>
      </w:r>
      <w:r w:rsidRPr="00550230">
        <w:rPr>
          <w:rFonts w:eastAsia="Calibri"/>
          <w:lang w:eastAsia="en-US"/>
        </w:rPr>
        <w:t xml:space="preserve"> highlights that ‘</w:t>
      </w:r>
      <w:r w:rsidRPr="00550230">
        <w:rPr>
          <w:rFonts w:eastAsia="Calibri"/>
          <w:i/>
          <w:szCs w:val="23"/>
          <w:lang w:eastAsia="en-US"/>
        </w:rPr>
        <w:t>assessments of childr</w:t>
      </w:r>
      <w:r>
        <w:rPr>
          <w:rFonts w:eastAsia="Calibri"/>
          <w:i/>
          <w:szCs w:val="23"/>
          <w:lang w:eastAsia="en-US"/>
        </w:rPr>
        <w:t>e</w:t>
      </w:r>
      <w:r w:rsidRPr="00550230">
        <w:rPr>
          <w:rFonts w:eastAsia="Calibri"/>
          <w:i/>
          <w:szCs w:val="23"/>
          <w:lang w:eastAsia="en-US"/>
        </w:rPr>
        <w:t xml:space="preserve">n should consider whether wider environmental factors are present in a child’s life that are a threat to their safety and/or welfare. Children’s social care assessments should consider such factors, so it is important that schools and colleges provide as much information as possible </w:t>
      </w:r>
      <w:r>
        <w:rPr>
          <w:rFonts w:eastAsia="Calibri"/>
          <w:i/>
          <w:szCs w:val="23"/>
          <w:lang w:eastAsia="en-US"/>
        </w:rPr>
        <w:t>as part of the referral process’.</w:t>
      </w:r>
    </w:p>
    <w:p w14:paraId="6B9EAE3B" w14:textId="77777777" w:rsidR="001A4B83" w:rsidRDefault="001A4B83" w:rsidP="001A4B83">
      <w:pPr>
        <w:pStyle w:val="Default"/>
        <w:spacing w:before="100" w:beforeAutospacing="1" w:after="100" w:afterAutospacing="1"/>
        <w:ind w:left="720"/>
        <w:rPr>
          <w:rFonts w:eastAsia="Calibri"/>
          <w:i/>
          <w:szCs w:val="23"/>
          <w:lang w:eastAsia="en-US"/>
        </w:rPr>
      </w:pPr>
    </w:p>
    <w:p w14:paraId="418EFAFB" w14:textId="77777777" w:rsidR="001A4B83" w:rsidRPr="008428A7" w:rsidRDefault="001A4B83" w:rsidP="00B74BAC">
      <w:pPr>
        <w:pStyle w:val="Default"/>
        <w:numPr>
          <w:ilvl w:val="0"/>
          <w:numId w:val="42"/>
        </w:numPr>
        <w:spacing w:before="100" w:beforeAutospacing="1" w:after="100" w:afterAutospacing="1"/>
        <w:rPr>
          <w:rFonts w:eastAsia="Calibri"/>
          <w:i/>
          <w:color w:val="auto"/>
          <w:szCs w:val="23"/>
          <w:lang w:eastAsia="en-US"/>
        </w:rPr>
      </w:pPr>
      <w:r w:rsidRPr="008428A7">
        <w:rPr>
          <w:rFonts w:eastAsia="Calibri"/>
          <w:iCs/>
          <w:color w:val="auto"/>
          <w:szCs w:val="23"/>
          <w:lang w:eastAsia="en-US"/>
        </w:rPr>
        <w:lastRenderedPageBreak/>
        <w:t>Contextual safeguarding can also be known as</w:t>
      </w:r>
      <w:r w:rsidRPr="008428A7">
        <w:rPr>
          <w:rFonts w:eastAsia="Calibri"/>
          <w:i/>
          <w:color w:val="auto"/>
          <w:szCs w:val="23"/>
          <w:lang w:eastAsia="en-US"/>
        </w:rPr>
        <w:t xml:space="preserve"> ‘risk outside the home’ (Working Together, 20</w:t>
      </w:r>
      <w:r>
        <w:rPr>
          <w:rFonts w:eastAsia="Calibri"/>
          <w:i/>
          <w:color w:val="auto"/>
          <w:szCs w:val="23"/>
          <w:lang w:eastAsia="en-US"/>
        </w:rPr>
        <w:t>23</w:t>
      </w:r>
      <w:r w:rsidRPr="008428A7">
        <w:rPr>
          <w:rFonts w:eastAsia="Calibri"/>
          <w:i/>
          <w:color w:val="auto"/>
          <w:szCs w:val="23"/>
          <w:lang w:eastAsia="en-US"/>
        </w:rPr>
        <w:t>)</w:t>
      </w:r>
      <w:r w:rsidRPr="008428A7">
        <w:rPr>
          <w:rFonts w:eastAsia="Calibri"/>
          <w:i/>
          <w:color w:val="auto"/>
          <w:szCs w:val="23"/>
          <w:lang w:eastAsia="en-US"/>
        </w:rPr>
        <w:br/>
      </w:r>
    </w:p>
    <w:p w14:paraId="253F383E" w14:textId="42FD65F4" w:rsidR="001A4B83" w:rsidRPr="00816AAD" w:rsidRDefault="008C31C9" w:rsidP="00B74BAC">
      <w:pPr>
        <w:pStyle w:val="Default"/>
        <w:numPr>
          <w:ilvl w:val="0"/>
          <w:numId w:val="42"/>
        </w:numPr>
        <w:spacing w:before="100" w:beforeAutospacing="1"/>
        <w:rPr>
          <w:rFonts w:eastAsia="Calibri"/>
          <w:i/>
          <w:szCs w:val="23"/>
          <w:lang w:eastAsia="en-US"/>
        </w:rPr>
      </w:pPr>
      <w:r w:rsidRPr="005E7F1A">
        <w:rPr>
          <w:rFonts w:eastAsia="Calibri"/>
          <w:szCs w:val="23"/>
          <w:lang w:eastAsia="en-US"/>
        </w:rPr>
        <w:t xml:space="preserve">Shillington and </w:t>
      </w:r>
      <w:proofErr w:type="spellStart"/>
      <w:r w:rsidRPr="005E7F1A">
        <w:rPr>
          <w:rFonts w:eastAsia="Calibri"/>
          <w:szCs w:val="23"/>
          <w:lang w:eastAsia="en-US"/>
        </w:rPr>
        <w:t>Stondon</w:t>
      </w:r>
      <w:proofErr w:type="spellEnd"/>
      <w:r w:rsidRPr="005E7F1A">
        <w:rPr>
          <w:rFonts w:eastAsia="Calibri"/>
          <w:szCs w:val="23"/>
          <w:lang w:eastAsia="en-US"/>
        </w:rPr>
        <w:t xml:space="preserve"> Federation</w:t>
      </w:r>
      <w:r w:rsidR="001A4B83">
        <w:rPr>
          <w:rFonts w:eastAsia="Calibri"/>
          <w:szCs w:val="23"/>
          <w:lang w:eastAsia="en-US"/>
        </w:rPr>
        <w:t xml:space="preserve"> has a thorough understanding of contextual safeguarding and will make a referral in the first instance if apparent.</w:t>
      </w:r>
    </w:p>
    <w:p w14:paraId="055D59D3" w14:textId="265624A6" w:rsidR="001A4B83" w:rsidRPr="00176BFE" w:rsidRDefault="008C31C9" w:rsidP="001A4B83">
      <w:pPr>
        <w:pStyle w:val="Default"/>
        <w:spacing w:before="100" w:beforeAutospacing="1" w:after="100" w:afterAutospacing="1"/>
        <w:ind w:left="720"/>
        <w:rPr>
          <w:rFonts w:ascii="ArialMT" w:eastAsia="ArialMT" w:hAnsiTheme="minorHAnsi" w:cs="ArialMT"/>
          <w:highlight w:val="green"/>
          <w:lang w:eastAsia="en-US"/>
        </w:rPr>
      </w:pPr>
      <w:r w:rsidRPr="005E7F1A">
        <w:rPr>
          <w:rFonts w:eastAsia="Calibri"/>
          <w:iCs/>
          <w:szCs w:val="23"/>
          <w:lang w:eastAsia="en-US"/>
        </w:rPr>
        <w:t xml:space="preserve">Shillington and </w:t>
      </w:r>
      <w:proofErr w:type="spellStart"/>
      <w:r w:rsidRPr="005E7F1A">
        <w:rPr>
          <w:rFonts w:eastAsia="Calibri"/>
          <w:iCs/>
          <w:szCs w:val="23"/>
          <w:lang w:eastAsia="en-US"/>
        </w:rPr>
        <w:t>Stondon</w:t>
      </w:r>
      <w:proofErr w:type="spellEnd"/>
      <w:r w:rsidRPr="005E7F1A">
        <w:rPr>
          <w:rFonts w:eastAsia="Calibri"/>
          <w:iCs/>
          <w:szCs w:val="23"/>
          <w:lang w:eastAsia="en-US"/>
        </w:rPr>
        <w:t xml:space="preserve"> Federation</w:t>
      </w:r>
      <w:r w:rsidR="001A4B83" w:rsidRPr="005E7F1A">
        <w:rPr>
          <w:rFonts w:eastAsia="Calibri"/>
          <w:szCs w:val="23"/>
          <w:lang w:eastAsia="en-US"/>
        </w:rPr>
        <w:t xml:space="preserve"> </w:t>
      </w:r>
      <w:r w:rsidR="001A4B83" w:rsidRPr="005E37D9">
        <w:rPr>
          <w:rFonts w:eastAsia="Calibri"/>
          <w:szCs w:val="23"/>
          <w:lang w:eastAsia="en-US"/>
        </w:rPr>
        <w:t xml:space="preserve">has adopted a </w:t>
      </w:r>
      <w:r w:rsidR="001A4B83" w:rsidRPr="00720CB6">
        <w:rPr>
          <w:rFonts w:eastAsia="Calibri"/>
          <w:szCs w:val="23"/>
          <w:lang w:eastAsia="en-US"/>
        </w:rPr>
        <w:t>Child-on-child Abuse Policy which outlines the actions school will take in responding to reports of Child-on-child</w:t>
      </w:r>
      <w:r w:rsidR="001A4B83" w:rsidRPr="005E37D9">
        <w:rPr>
          <w:rFonts w:eastAsia="Calibri"/>
          <w:szCs w:val="23"/>
          <w:lang w:eastAsia="en-US"/>
        </w:rPr>
        <w:t xml:space="preserve"> abuse.</w:t>
      </w:r>
    </w:p>
    <w:p w14:paraId="694BA913" w14:textId="4A81176A" w:rsidR="001A4B83" w:rsidRPr="005E37D9" w:rsidRDefault="005E7F1A" w:rsidP="00B74BAC">
      <w:pPr>
        <w:pStyle w:val="ListParagraph"/>
        <w:numPr>
          <w:ilvl w:val="0"/>
          <w:numId w:val="42"/>
        </w:numPr>
        <w:autoSpaceDE w:val="0"/>
        <w:autoSpaceDN w:val="0"/>
        <w:adjustRightInd w:val="0"/>
        <w:spacing w:after="0" w:line="240" w:lineRule="auto"/>
        <w:rPr>
          <w:rFonts w:ascii="ArialMT" w:eastAsia="ArialMT" w:hAnsiTheme="minorHAnsi" w:cs="ArialMT"/>
          <w:szCs w:val="24"/>
          <w:lang w:eastAsia="en-US"/>
        </w:rPr>
      </w:pPr>
      <w:r w:rsidRPr="005E7F1A">
        <w:rPr>
          <w:rFonts w:ascii="ArialMT" w:eastAsia="ArialMT" w:hAnsiTheme="minorHAnsi" w:cs="ArialMT"/>
          <w:szCs w:val="24"/>
          <w:lang w:eastAsia="en-US"/>
        </w:rPr>
        <w:t xml:space="preserve">Shillington </w:t>
      </w:r>
      <w:proofErr w:type="spellStart"/>
      <w:r w:rsidRPr="005E7F1A">
        <w:rPr>
          <w:rFonts w:ascii="ArialMT" w:eastAsia="ArialMT" w:hAnsiTheme="minorHAnsi" w:cs="ArialMT"/>
          <w:szCs w:val="24"/>
          <w:lang w:eastAsia="en-US"/>
        </w:rPr>
        <w:t>andStondon</w:t>
      </w:r>
      <w:proofErr w:type="spellEnd"/>
      <w:r w:rsidRPr="005E7F1A">
        <w:rPr>
          <w:rFonts w:ascii="ArialMT" w:eastAsia="ArialMT" w:hAnsiTheme="minorHAnsi" w:cs="ArialMT"/>
          <w:szCs w:val="24"/>
          <w:lang w:eastAsia="en-US"/>
        </w:rPr>
        <w:t xml:space="preserve"> Federation</w:t>
      </w:r>
      <w:r w:rsidR="001A4B83" w:rsidRPr="005E37D9">
        <w:rPr>
          <w:rFonts w:ascii="ArialMT" w:eastAsia="ArialMT" w:hAnsiTheme="minorHAnsi" w:cs="ArialMT"/>
          <w:szCs w:val="24"/>
          <w:lang w:eastAsia="en-US"/>
        </w:rPr>
        <w:t xml:space="preserve"> manage the use of mobile and smart technology on the premises and reflect this in the behaviour / child protection policy. </w:t>
      </w:r>
    </w:p>
    <w:p w14:paraId="16A22B4D" w14:textId="77777777" w:rsidR="001A4B83" w:rsidRPr="003D7A1D" w:rsidRDefault="001A4B83" w:rsidP="001A4B83">
      <w:pPr>
        <w:autoSpaceDE w:val="0"/>
        <w:autoSpaceDN w:val="0"/>
        <w:adjustRightInd w:val="0"/>
        <w:spacing w:after="0" w:line="240" w:lineRule="auto"/>
        <w:rPr>
          <w:rFonts w:ascii="ArialMT" w:eastAsia="ArialMT" w:hAnsiTheme="minorHAnsi" w:cs="ArialMT"/>
          <w:szCs w:val="24"/>
          <w:lang w:eastAsia="en-US"/>
        </w:rPr>
      </w:pPr>
    </w:p>
    <w:p w14:paraId="6663E3F0" w14:textId="77777777" w:rsidR="001A4B83" w:rsidRPr="00816AAD" w:rsidRDefault="001A4B83" w:rsidP="00B74BAC">
      <w:pPr>
        <w:pStyle w:val="BodyText2"/>
        <w:numPr>
          <w:ilvl w:val="0"/>
          <w:numId w:val="42"/>
        </w:numPr>
        <w:rPr>
          <w:rFonts w:ascii="Arial" w:hAnsi="Arial" w:cs="Arial"/>
          <w:b w:val="0"/>
          <w:bCs/>
          <w:szCs w:val="24"/>
        </w:rPr>
      </w:pPr>
      <w:r w:rsidRPr="005E37D9">
        <w:rPr>
          <w:rFonts w:ascii="Arial" w:hAnsi="Arial" w:cs="Arial"/>
          <w:b w:val="0"/>
          <w:szCs w:val="24"/>
        </w:rPr>
        <w:t>We carry</w:t>
      </w:r>
      <w:r w:rsidRPr="005E37D9">
        <w:rPr>
          <w:rFonts w:ascii="Arial" w:hAnsi="Arial" w:cs="Arial"/>
          <w:b w:val="0"/>
          <w:bCs/>
          <w:szCs w:val="24"/>
        </w:rPr>
        <w:t xml:space="preserve"> out an annual review of </w:t>
      </w:r>
      <w:r>
        <w:rPr>
          <w:rFonts w:ascii="Arial" w:hAnsi="Arial" w:cs="Arial"/>
          <w:b w:val="0"/>
          <w:bCs/>
          <w:szCs w:val="24"/>
        </w:rPr>
        <w:t xml:space="preserve">our </w:t>
      </w:r>
      <w:r w:rsidRPr="005E37D9">
        <w:rPr>
          <w:rFonts w:ascii="Arial" w:hAnsi="Arial" w:cs="Arial"/>
          <w:b w:val="0"/>
          <w:bCs/>
          <w:szCs w:val="24"/>
        </w:rPr>
        <w:t>approach to online safety,</w:t>
      </w:r>
      <w:r>
        <w:rPr>
          <w:rFonts w:ascii="Arial" w:hAnsi="Arial" w:cs="Arial"/>
          <w:b w:val="0"/>
          <w:bCs/>
          <w:szCs w:val="24"/>
        </w:rPr>
        <w:t xml:space="preserve"> filtering and monitoring</w:t>
      </w:r>
      <w:r w:rsidRPr="005E37D9">
        <w:rPr>
          <w:rFonts w:ascii="Arial" w:hAnsi="Arial" w:cs="Arial"/>
          <w:b w:val="0"/>
          <w:bCs/>
          <w:szCs w:val="24"/>
        </w:rPr>
        <w:t xml:space="preserve"> supported by an annual risk assessment that considers the risks to children</w:t>
      </w:r>
      <w:r>
        <w:rPr>
          <w:rFonts w:ascii="Arial" w:hAnsi="Arial" w:cs="Arial"/>
          <w:b w:val="0"/>
          <w:bCs/>
          <w:szCs w:val="24"/>
        </w:rPr>
        <w:t>/young people</w:t>
      </w:r>
      <w:r w:rsidRPr="005E37D9">
        <w:rPr>
          <w:rFonts w:ascii="Arial" w:hAnsi="Arial" w:cs="Arial"/>
          <w:b w:val="0"/>
          <w:bCs/>
          <w:szCs w:val="24"/>
        </w:rPr>
        <w:t>.</w:t>
      </w:r>
    </w:p>
    <w:p w14:paraId="212C6C85" w14:textId="77777777" w:rsidR="001A4B83" w:rsidRPr="00880D10" w:rsidRDefault="001A4B83" w:rsidP="001A4B83">
      <w:pPr>
        <w:pStyle w:val="NoSpacing"/>
        <w:rPr>
          <w:rFonts w:ascii="Arial" w:hAnsi="Arial" w:cs="Arial"/>
          <w:sz w:val="24"/>
          <w:szCs w:val="24"/>
        </w:rPr>
      </w:pPr>
    </w:p>
    <w:p w14:paraId="404BE73C" w14:textId="77777777" w:rsidR="001A4B83" w:rsidRPr="007234A4" w:rsidRDefault="001A4B83" w:rsidP="001A4B83">
      <w:pPr>
        <w:pStyle w:val="Heading2"/>
        <w:ind w:left="360" w:hanging="360"/>
      </w:pPr>
      <w:r>
        <w:t>19</w:t>
      </w:r>
      <w:r w:rsidRPr="00880D10">
        <w:t>.</w:t>
      </w:r>
      <w:r w:rsidRPr="00880D10">
        <w:tab/>
        <w:t>Safeguarding Children</w:t>
      </w:r>
      <w:r>
        <w:t>/Young People</w:t>
      </w:r>
      <w:r w:rsidRPr="00880D10">
        <w:t xml:space="preserve"> in Specific Circumstances: Sexualised behaviours</w:t>
      </w:r>
    </w:p>
    <w:p w14:paraId="3AF2B620" w14:textId="77777777" w:rsidR="001A4B83" w:rsidRDefault="001A4B83" w:rsidP="00B74BAC">
      <w:pPr>
        <w:pStyle w:val="NoSpacing"/>
        <w:numPr>
          <w:ilvl w:val="0"/>
          <w:numId w:val="43"/>
        </w:numPr>
        <w:rPr>
          <w:rFonts w:ascii="Arial" w:hAnsi="Arial" w:cs="Arial"/>
          <w:sz w:val="24"/>
          <w:szCs w:val="24"/>
        </w:rPr>
      </w:pPr>
      <w:r>
        <w:rPr>
          <w:rFonts w:ascii="Arial" w:hAnsi="Arial" w:cs="Arial"/>
          <w:sz w:val="24"/>
          <w:szCs w:val="24"/>
        </w:rPr>
        <w:t>W</w:t>
      </w:r>
      <w:r w:rsidRPr="00880D10">
        <w:rPr>
          <w:rFonts w:ascii="Arial" w:hAnsi="Arial" w:cs="Arial"/>
          <w:sz w:val="24"/>
          <w:szCs w:val="24"/>
        </w:rPr>
        <w:t>here children</w:t>
      </w:r>
      <w:r w:rsidRPr="00296383">
        <w:rPr>
          <w:rFonts w:ascii="Arial" w:hAnsi="Arial" w:cs="Arial"/>
          <w:sz w:val="24"/>
          <w:szCs w:val="24"/>
        </w:rPr>
        <w:t>/young people</w:t>
      </w:r>
      <w:r w:rsidRPr="00880D10">
        <w:rPr>
          <w:rFonts w:ascii="Arial" w:hAnsi="Arial" w:cs="Arial"/>
          <w:sz w:val="24"/>
          <w:szCs w:val="24"/>
        </w:rPr>
        <w:t xml:space="preserve"> display sexualised behaviours, the behaviours will be considered in accordance with the children</w:t>
      </w:r>
      <w:r w:rsidRPr="00296383">
        <w:rPr>
          <w:rFonts w:ascii="Arial" w:hAnsi="Arial" w:cs="Arial"/>
          <w:sz w:val="24"/>
          <w:szCs w:val="24"/>
        </w:rPr>
        <w:t>/young pe</w:t>
      </w:r>
      <w:r>
        <w:rPr>
          <w:rFonts w:ascii="Arial" w:hAnsi="Arial" w:cs="Arial"/>
          <w:sz w:val="24"/>
          <w:szCs w:val="24"/>
        </w:rPr>
        <w:t>rson</w:t>
      </w:r>
      <w:r w:rsidRPr="00880D10">
        <w:rPr>
          <w:rFonts w:ascii="Arial" w:hAnsi="Arial" w:cs="Arial"/>
          <w:sz w:val="24"/>
          <w:szCs w:val="24"/>
        </w:rPr>
        <w:t xml:space="preserve">’s developmental understanding, age and impact on the alleged victim. Tools such as Brook Traffic Light Tool </w:t>
      </w:r>
      <w:r>
        <w:rPr>
          <w:rFonts w:ascii="Arial" w:hAnsi="Arial" w:cs="Arial"/>
          <w:sz w:val="24"/>
          <w:szCs w:val="24"/>
        </w:rPr>
        <w:t>may</w:t>
      </w:r>
      <w:r w:rsidRPr="00880D10">
        <w:rPr>
          <w:rFonts w:ascii="Arial" w:hAnsi="Arial" w:cs="Arial"/>
          <w:sz w:val="24"/>
          <w:szCs w:val="24"/>
        </w:rPr>
        <w:t xml:space="preserve"> be used to assist in determining whether the behaviour is developm</w:t>
      </w:r>
      <w:r>
        <w:rPr>
          <w:rFonts w:ascii="Arial" w:hAnsi="Arial" w:cs="Arial"/>
          <w:sz w:val="24"/>
          <w:szCs w:val="24"/>
        </w:rPr>
        <w:t>ental or a cause for concern. T</w:t>
      </w:r>
      <w:r w:rsidRPr="00880D10">
        <w:rPr>
          <w:rFonts w:ascii="Arial" w:hAnsi="Arial" w:cs="Arial"/>
          <w:sz w:val="24"/>
          <w:szCs w:val="24"/>
        </w:rPr>
        <w:t>his will assist in ensuring the child</w:t>
      </w:r>
      <w:r>
        <w:rPr>
          <w:rFonts w:ascii="Arial" w:hAnsi="Arial" w:cs="Arial"/>
          <w:sz w:val="24"/>
          <w:szCs w:val="24"/>
        </w:rPr>
        <w:t>(</w:t>
      </w:r>
      <w:proofErr w:type="spellStart"/>
      <w:r w:rsidRPr="00880D10">
        <w:rPr>
          <w:rFonts w:ascii="Arial" w:hAnsi="Arial" w:cs="Arial"/>
          <w:sz w:val="24"/>
          <w:szCs w:val="24"/>
        </w:rPr>
        <w:t>ren</w:t>
      </w:r>
      <w:proofErr w:type="spellEnd"/>
      <w:r>
        <w:rPr>
          <w:rFonts w:ascii="Arial" w:hAnsi="Arial" w:cs="Arial"/>
          <w:sz w:val="24"/>
          <w:szCs w:val="24"/>
        </w:rPr>
        <w:t>)</w:t>
      </w:r>
      <w:r w:rsidRPr="00296383">
        <w:rPr>
          <w:rFonts w:ascii="Arial" w:hAnsi="Arial" w:cs="Arial"/>
          <w:sz w:val="24"/>
          <w:szCs w:val="24"/>
        </w:rPr>
        <w:t>/young people</w:t>
      </w:r>
      <w:r w:rsidRPr="00880D10">
        <w:rPr>
          <w:rFonts w:ascii="Arial" w:hAnsi="Arial" w:cs="Arial"/>
          <w:sz w:val="24"/>
          <w:szCs w:val="24"/>
        </w:rPr>
        <w:t xml:space="preserve"> receive the right support at the right time either via an Early Help response or referral to Children’s Social Care</w:t>
      </w:r>
      <w:r>
        <w:rPr>
          <w:rFonts w:ascii="Arial" w:hAnsi="Arial" w:cs="Arial"/>
          <w:sz w:val="24"/>
          <w:szCs w:val="24"/>
        </w:rPr>
        <w:t>.</w:t>
      </w:r>
    </w:p>
    <w:p w14:paraId="0C41AE7D" w14:textId="77777777" w:rsidR="001A4B83" w:rsidRDefault="001A4B83" w:rsidP="001A4B83">
      <w:pPr>
        <w:pStyle w:val="NoSpacing"/>
        <w:ind w:left="720"/>
        <w:rPr>
          <w:rFonts w:ascii="Arial" w:hAnsi="Arial" w:cs="Arial"/>
          <w:sz w:val="24"/>
          <w:szCs w:val="24"/>
        </w:rPr>
      </w:pPr>
    </w:p>
    <w:p w14:paraId="4ECFA21D" w14:textId="071A8390" w:rsidR="001A4B83" w:rsidRPr="00816AAD" w:rsidRDefault="00356D46" w:rsidP="00B74BAC">
      <w:pPr>
        <w:pStyle w:val="NoSpacing"/>
        <w:numPr>
          <w:ilvl w:val="0"/>
          <w:numId w:val="43"/>
        </w:numPr>
        <w:rPr>
          <w:rFonts w:ascii="Arial" w:hAnsi="Arial" w:cs="Arial"/>
          <w:sz w:val="24"/>
          <w:szCs w:val="24"/>
        </w:rPr>
      </w:pPr>
      <w:r w:rsidRPr="00356D46">
        <w:rPr>
          <w:rFonts w:ascii="Arial" w:hAnsi="Arial" w:cs="Arial"/>
          <w:sz w:val="24"/>
          <w:szCs w:val="24"/>
        </w:rPr>
        <w:t xml:space="preserve">Shillington and </w:t>
      </w:r>
      <w:proofErr w:type="spellStart"/>
      <w:r w:rsidRPr="00356D46">
        <w:rPr>
          <w:rFonts w:ascii="Arial" w:hAnsi="Arial" w:cs="Arial"/>
          <w:sz w:val="24"/>
          <w:szCs w:val="24"/>
        </w:rPr>
        <w:t>Stondon</w:t>
      </w:r>
      <w:proofErr w:type="spellEnd"/>
      <w:r w:rsidR="001A4B83" w:rsidRPr="005E37D9">
        <w:rPr>
          <w:rFonts w:ascii="Arial" w:hAnsi="Arial" w:cs="Arial"/>
          <w:sz w:val="24"/>
          <w:szCs w:val="24"/>
        </w:rPr>
        <w:t xml:space="preserve"> follow </w:t>
      </w:r>
      <w:hyperlink r:id="rId60" w:history="1">
        <w:r w:rsidR="001A4B83" w:rsidRPr="00816AAD">
          <w:rPr>
            <w:rStyle w:val="Hyperlink"/>
            <w:rFonts w:ascii="Arial" w:hAnsi="Arial" w:cs="Arial"/>
            <w:sz w:val="24"/>
            <w:szCs w:val="24"/>
          </w:rPr>
          <w:t>Keeping children safe in education 2025</w:t>
        </w:r>
      </w:hyperlink>
      <w:r w:rsidR="001A4B83">
        <w:rPr>
          <w:rFonts w:ascii="Arial" w:hAnsi="Arial" w:cs="Arial"/>
          <w:sz w:val="24"/>
          <w:szCs w:val="24"/>
        </w:rPr>
        <w:t xml:space="preserve"> </w:t>
      </w:r>
      <w:r w:rsidR="001A4B83" w:rsidRPr="00720CB6">
        <w:rPr>
          <w:rFonts w:ascii="Arial" w:hAnsi="Arial" w:cs="Arial"/>
          <w:sz w:val="24"/>
          <w:szCs w:val="24"/>
        </w:rPr>
        <w:t>when responding to such issues alongside</w:t>
      </w:r>
      <w:r w:rsidR="001A4B83">
        <w:rPr>
          <w:rFonts w:ascii="Arial" w:hAnsi="Arial" w:cs="Arial"/>
          <w:sz w:val="24"/>
          <w:szCs w:val="24"/>
        </w:rPr>
        <w:t xml:space="preserve"> local interagency procedures</w:t>
      </w:r>
      <w:r w:rsidR="001A4B83">
        <w:t>.</w:t>
      </w:r>
      <w:r w:rsidR="001A4B83" w:rsidRPr="00720CB6">
        <w:rPr>
          <w:rFonts w:ascii="Arial" w:hAnsi="Arial" w:cs="Arial"/>
          <w:sz w:val="24"/>
          <w:szCs w:val="24"/>
        </w:rPr>
        <w:t xml:space="preserve"> This includes responding to any reports in a child-centred manner and undertaking an immediate risk and needs assessment in relation to the victim, the alleged perpetrator and other children</w:t>
      </w:r>
      <w:r w:rsidR="001A4B83">
        <w:rPr>
          <w:rFonts w:ascii="Arial" w:hAnsi="Arial" w:cs="Arial"/>
          <w:sz w:val="24"/>
          <w:szCs w:val="24"/>
        </w:rPr>
        <w:t>/young people</w:t>
      </w:r>
      <w:r w:rsidR="001A4B83" w:rsidRPr="00720CB6">
        <w:rPr>
          <w:rFonts w:ascii="Arial" w:hAnsi="Arial" w:cs="Arial"/>
          <w:sz w:val="24"/>
          <w:szCs w:val="24"/>
        </w:rPr>
        <w:t xml:space="preserve">.  </w:t>
      </w:r>
    </w:p>
    <w:p w14:paraId="0E8B0EED" w14:textId="77777777" w:rsidR="001A4B83" w:rsidRPr="00816AAD" w:rsidRDefault="001A4B83" w:rsidP="00B74BAC">
      <w:pPr>
        <w:pStyle w:val="Default"/>
        <w:numPr>
          <w:ilvl w:val="0"/>
          <w:numId w:val="43"/>
        </w:numPr>
        <w:spacing w:before="100" w:beforeAutospacing="1"/>
        <w:rPr>
          <w:rFonts w:eastAsia="Calibri"/>
          <w:iCs/>
          <w:szCs w:val="23"/>
          <w:lang w:eastAsia="en-US"/>
        </w:rPr>
      </w:pPr>
      <w:r w:rsidRPr="00816AAD">
        <w:rPr>
          <w:rFonts w:eastAsia="Calibri"/>
          <w:iCs/>
          <w:szCs w:val="23"/>
          <w:lang w:eastAsia="en-US"/>
        </w:rPr>
        <w:t xml:space="preserve">The Lucy Faithfull Foundation has developed a </w:t>
      </w:r>
      <w:hyperlink r:id="rId61" w:history="1">
        <w:r w:rsidRPr="00816AAD">
          <w:rPr>
            <w:rStyle w:val="Hyperlink"/>
            <w:rFonts w:eastAsia="Calibri"/>
            <w:iCs/>
            <w:szCs w:val="23"/>
            <w:lang w:eastAsia="en-US"/>
          </w:rPr>
          <w:t>HSB Toolkit</w:t>
        </w:r>
      </w:hyperlink>
      <w:r w:rsidRPr="00816AAD">
        <w:rPr>
          <w:rFonts w:eastAsia="Calibri"/>
          <w:iCs/>
          <w:szCs w:val="23"/>
          <w:lang w:eastAsia="en-US"/>
        </w:rPr>
        <w:t xml:space="preserve">, which amongst other things, provides support, advice and information on how to prevent </w:t>
      </w:r>
      <w:r>
        <w:rPr>
          <w:rFonts w:eastAsia="Calibri"/>
          <w:iCs/>
          <w:szCs w:val="23"/>
          <w:lang w:eastAsia="en-US"/>
        </w:rPr>
        <w:t>Harmful Sexual Behaviour</w:t>
      </w:r>
      <w:r w:rsidRPr="00816AAD">
        <w:rPr>
          <w:rFonts w:eastAsia="Calibri"/>
          <w:iCs/>
          <w:szCs w:val="23"/>
          <w:lang w:eastAsia="en-US"/>
        </w:rPr>
        <w:t>, links to organisations and helplines, resources about HSB by children, internet safety, sexual development and preventing child sexual abuse.</w:t>
      </w:r>
    </w:p>
    <w:p w14:paraId="07C84C27" w14:textId="77777777" w:rsidR="001A4B83" w:rsidRPr="00720CB6" w:rsidRDefault="001A4B83" w:rsidP="001A4B83">
      <w:pPr>
        <w:pStyle w:val="NoSpacing"/>
        <w:ind w:left="720"/>
        <w:rPr>
          <w:rFonts w:ascii="Arial" w:hAnsi="Arial" w:cs="Arial"/>
          <w:sz w:val="24"/>
          <w:szCs w:val="24"/>
        </w:rPr>
      </w:pPr>
    </w:p>
    <w:p w14:paraId="2A1E3488" w14:textId="77777777" w:rsidR="001A4B83" w:rsidRDefault="001A4B83" w:rsidP="00B74BAC">
      <w:pPr>
        <w:pStyle w:val="NoSpacing"/>
        <w:numPr>
          <w:ilvl w:val="0"/>
          <w:numId w:val="43"/>
        </w:numPr>
        <w:rPr>
          <w:rFonts w:ascii="Arial" w:hAnsi="Arial" w:cs="Arial"/>
          <w:sz w:val="24"/>
          <w:szCs w:val="24"/>
        </w:rPr>
      </w:pPr>
      <w:r w:rsidRPr="00720CB6">
        <w:rPr>
          <w:rFonts w:ascii="Arial" w:hAnsi="Arial" w:cs="Arial"/>
          <w:sz w:val="24"/>
          <w:szCs w:val="24"/>
        </w:rPr>
        <w:t xml:space="preserve">We will seek specialist advice, guidance and assessment and will work with partner agencies in relation to management of information and what should be shared with staff, parents and carers. </w:t>
      </w:r>
    </w:p>
    <w:p w14:paraId="63D2205E" w14:textId="77777777" w:rsidR="001A4B83" w:rsidRDefault="001A4B83" w:rsidP="001A4B83">
      <w:pPr>
        <w:pStyle w:val="NoSpacing"/>
        <w:rPr>
          <w:rFonts w:ascii="Arial" w:hAnsi="Arial" w:cs="Arial"/>
          <w:sz w:val="24"/>
          <w:szCs w:val="24"/>
        </w:rPr>
      </w:pPr>
    </w:p>
    <w:p w14:paraId="0F30A39F" w14:textId="77777777" w:rsidR="001A4B83" w:rsidRPr="00720CB6" w:rsidRDefault="001A4B83" w:rsidP="00B74BAC">
      <w:pPr>
        <w:pStyle w:val="ListParagraph"/>
        <w:numPr>
          <w:ilvl w:val="0"/>
          <w:numId w:val="43"/>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All staff will reassure victims that they are being taken seriously and that they will be supported and kept safe. A victim will never be given the impression that they are creating a problem by reporting abuse, sexual violence or sexual harassment. Nor will a victim ever be made to feel ashamed for making a report.</w:t>
      </w:r>
    </w:p>
    <w:p w14:paraId="5801CCB3" w14:textId="77777777" w:rsidR="001A4B83" w:rsidRPr="00720CB6" w:rsidRDefault="001A4B83" w:rsidP="001A4B83">
      <w:pPr>
        <w:pStyle w:val="NoSpacing"/>
        <w:rPr>
          <w:rFonts w:ascii="Arial" w:hAnsi="Arial" w:cs="Arial"/>
          <w:sz w:val="24"/>
          <w:szCs w:val="24"/>
        </w:rPr>
      </w:pPr>
    </w:p>
    <w:p w14:paraId="5816C2DF" w14:textId="77777777" w:rsidR="001A4B83" w:rsidRPr="00720CB6" w:rsidRDefault="001A4B83" w:rsidP="00B74BAC">
      <w:pPr>
        <w:pStyle w:val="NoSpacing"/>
        <w:numPr>
          <w:ilvl w:val="0"/>
          <w:numId w:val="43"/>
        </w:numPr>
        <w:rPr>
          <w:rFonts w:ascii="Arial" w:hAnsi="Arial" w:cs="Arial"/>
          <w:sz w:val="24"/>
          <w:szCs w:val="24"/>
        </w:rPr>
      </w:pPr>
      <w:r w:rsidRPr="00720CB6">
        <w:rPr>
          <w:rFonts w:ascii="Arial" w:hAnsi="Arial" w:cs="Arial"/>
          <w:sz w:val="24"/>
          <w:szCs w:val="24"/>
        </w:rPr>
        <w:t>In all cases of child on child abuse the school will consider the vulnerability of all children</w:t>
      </w:r>
      <w:r>
        <w:rPr>
          <w:rFonts w:ascii="Arial" w:hAnsi="Arial" w:cs="Arial"/>
          <w:sz w:val="24"/>
          <w:szCs w:val="24"/>
        </w:rPr>
        <w:t xml:space="preserve">/young person </w:t>
      </w:r>
      <w:r w:rsidRPr="00720CB6">
        <w:rPr>
          <w:rFonts w:ascii="Arial" w:hAnsi="Arial" w:cs="Arial"/>
          <w:sz w:val="24"/>
          <w:szCs w:val="24"/>
        </w:rPr>
        <w:t>including those alleged to have caused the harm and those alleged to be victims and provide a safeguarding response</w:t>
      </w:r>
      <w:r>
        <w:rPr>
          <w:rFonts w:ascii="Arial" w:hAnsi="Arial" w:cs="Arial"/>
          <w:sz w:val="24"/>
          <w:szCs w:val="24"/>
        </w:rPr>
        <w:t>.</w:t>
      </w:r>
      <w:r w:rsidRPr="00720CB6">
        <w:rPr>
          <w:rFonts w:ascii="Arial" w:hAnsi="Arial" w:cs="Arial"/>
          <w:sz w:val="24"/>
          <w:szCs w:val="24"/>
        </w:rPr>
        <w:t xml:space="preserve"> Consideration will be given to violence in young people’s relationships. </w:t>
      </w:r>
    </w:p>
    <w:p w14:paraId="7C3EC8AA" w14:textId="77777777" w:rsidR="001A4B83" w:rsidRPr="00720CB6" w:rsidRDefault="001A4B83" w:rsidP="001A4B83">
      <w:pPr>
        <w:pStyle w:val="NoSpacing"/>
        <w:rPr>
          <w:rFonts w:ascii="Arial" w:hAnsi="Arial" w:cs="Arial"/>
          <w:sz w:val="24"/>
          <w:szCs w:val="24"/>
        </w:rPr>
      </w:pPr>
    </w:p>
    <w:p w14:paraId="0FA511EE" w14:textId="77777777" w:rsidR="001A4B83" w:rsidRPr="00720CB6" w:rsidRDefault="001A4B83" w:rsidP="00B74BAC">
      <w:pPr>
        <w:pStyle w:val="NoSpacing"/>
        <w:numPr>
          <w:ilvl w:val="0"/>
          <w:numId w:val="43"/>
        </w:numPr>
        <w:rPr>
          <w:rFonts w:ascii="Arial" w:hAnsi="Arial" w:cs="Arial"/>
          <w:sz w:val="24"/>
          <w:szCs w:val="24"/>
        </w:rPr>
      </w:pPr>
      <w:r w:rsidRPr="00720CB6">
        <w:rPr>
          <w:rFonts w:ascii="Arial" w:hAnsi="Arial" w:cs="Arial"/>
          <w:sz w:val="24"/>
          <w:szCs w:val="24"/>
        </w:rPr>
        <w:t>Where necessary, the school’s Behaviour and Child on Child Abuse policy will be invoked, and any sanctions applied will be consistent with these procedures.</w:t>
      </w:r>
    </w:p>
    <w:p w14:paraId="4AAD87CA" w14:textId="77777777" w:rsidR="001A4B83" w:rsidRPr="00880D10" w:rsidRDefault="001A4B83" w:rsidP="001A4B83">
      <w:pPr>
        <w:pStyle w:val="NoSpacing"/>
        <w:rPr>
          <w:rFonts w:ascii="Arial" w:hAnsi="Arial" w:cs="Arial"/>
          <w:sz w:val="24"/>
          <w:szCs w:val="24"/>
        </w:rPr>
      </w:pPr>
    </w:p>
    <w:p w14:paraId="7E3F304A" w14:textId="77777777" w:rsidR="001A4B83" w:rsidRPr="00880D10" w:rsidRDefault="001A4B83" w:rsidP="00B74BAC">
      <w:pPr>
        <w:pStyle w:val="NoSpacing"/>
        <w:numPr>
          <w:ilvl w:val="0"/>
          <w:numId w:val="43"/>
        </w:numPr>
        <w:rPr>
          <w:rFonts w:ascii="Arial" w:hAnsi="Arial" w:cs="Arial"/>
          <w:sz w:val="24"/>
          <w:szCs w:val="24"/>
        </w:rPr>
      </w:pPr>
      <w:r>
        <w:rPr>
          <w:rFonts w:ascii="Arial" w:hAnsi="Arial" w:cs="Arial"/>
          <w:sz w:val="24"/>
          <w:szCs w:val="24"/>
        </w:rPr>
        <w:t>W</w:t>
      </w:r>
      <w:r w:rsidRPr="00880D10">
        <w:rPr>
          <w:rFonts w:ascii="Arial" w:hAnsi="Arial" w:cs="Arial"/>
          <w:sz w:val="24"/>
          <w:szCs w:val="24"/>
        </w:rPr>
        <w:t>here issues indicate that a criminal offence may have been committed, a repor</w:t>
      </w:r>
      <w:r>
        <w:rPr>
          <w:rFonts w:ascii="Arial" w:hAnsi="Arial" w:cs="Arial"/>
          <w:sz w:val="24"/>
          <w:szCs w:val="24"/>
        </w:rPr>
        <w:t>t will be made to Bedfordshire P</w:t>
      </w:r>
      <w:r w:rsidRPr="00880D10">
        <w:rPr>
          <w:rFonts w:ascii="Arial" w:hAnsi="Arial" w:cs="Arial"/>
          <w:sz w:val="24"/>
          <w:szCs w:val="24"/>
        </w:rPr>
        <w:t>olice</w:t>
      </w:r>
      <w:r>
        <w:rPr>
          <w:rFonts w:ascii="Arial" w:hAnsi="Arial" w:cs="Arial"/>
          <w:sz w:val="24"/>
          <w:szCs w:val="24"/>
        </w:rPr>
        <w:t>.</w:t>
      </w:r>
    </w:p>
    <w:p w14:paraId="592C73E7" w14:textId="77777777" w:rsidR="001A4B83" w:rsidRPr="00880D10" w:rsidRDefault="001A4B83" w:rsidP="001A4B83">
      <w:pPr>
        <w:pStyle w:val="NoSpacing"/>
        <w:rPr>
          <w:rFonts w:ascii="Arial" w:hAnsi="Arial" w:cs="Arial"/>
          <w:b/>
          <w:sz w:val="24"/>
          <w:szCs w:val="24"/>
        </w:rPr>
      </w:pPr>
    </w:p>
    <w:p w14:paraId="196749D9" w14:textId="77777777" w:rsidR="001A4B83" w:rsidRPr="00880D10" w:rsidRDefault="001A4B83" w:rsidP="001A4B83">
      <w:pPr>
        <w:pStyle w:val="NoSpacing"/>
        <w:rPr>
          <w:rFonts w:ascii="Arial" w:hAnsi="Arial" w:cs="Arial"/>
          <w:b/>
          <w:sz w:val="24"/>
          <w:szCs w:val="24"/>
        </w:rPr>
      </w:pPr>
    </w:p>
    <w:p w14:paraId="2A88D703" w14:textId="77777777" w:rsidR="001A4B83" w:rsidRPr="00880D10" w:rsidRDefault="001A4B83" w:rsidP="001A4B83">
      <w:pPr>
        <w:pStyle w:val="Heading2"/>
        <w:ind w:left="360" w:hanging="360"/>
      </w:pPr>
      <w:bookmarkStart w:id="18" w:name="_16._Safeguarding_Children"/>
      <w:bookmarkEnd w:id="18"/>
      <w:r>
        <w:t>20</w:t>
      </w:r>
      <w:r w:rsidRPr="00880D10">
        <w:t>.</w:t>
      </w:r>
      <w:r w:rsidRPr="00880D10">
        <w:tab/>
        <w:t>Safeguarding Children</w:t>
      </w:r>
      <w:r>
        <w:t xml:space="preserve">/Young People </w:t>
      </w:r>
      <w:r w:rsidRPr="00880D10">
        <w:t>in Specific Circumstances: Gang related violence</w:t>
      </w:r>
      <w:r>
        <w:t xml:space="preserve"> (Contextual/Extra Familial Risk)</w:t>
      </w:r>
    </w:p>
    <w:p w14:paraId="5EAD4503" w14:textId="50FD7555" w:rsidR="001A4B83" w:rsidRPr="00880D10" w:rsidRDefault="008C31C9" w:rsidP="00B74BAC">
      <w:pPr>
        <w:pStyle w:val="NoSpacing"/>
        <w:numPr>
          <w:ilvl w:val="0"/>
          <w:numId w:val="44"/>
        </w:numPr>
        <w:rPr>
          <w:rFonts w:ascii="Arial" w:hAnsi="Arial" w:cs="Arial"/>
          <w:sz w:val="24"/>
          <w:szCs w:val="24"/>
        </w:rPr>
      </w:pPr>
      <w:r w:rsidRPr="00356D46">
        <w:rPr>
          <w:rFonts w:ascii="Arial" w:hAnsi="Arial" w:cs="Arial"/>
          <w:sz w:val="24"/>
          <w:szCs w:val="24"/>
        </w:rPr>
        <w:t xml:space="preserve">Shillington and </w:t>
      </w:r>
      <w:proofErr w:type="spellStart"/>
      <w:r w:rsidRPr="00356D46">
        <w:rPr>
          <w:rFonts w:ascii="Arial" w:hAnsi="Arial" w:cs="Arial"/>
          <w:sz w:val="24"/>
          <w:szCs w:val="24"/>
        </w:rPr>
        <w:t>Stondon</w:t>
      </w:r>
      <w:proofErr w:type="spellEnd"/>
      <w:r w:rsidRPr="00356D46">
        <w:rPr>
          <w:rFonts w:ascii="Arial" w:hAnsi="Arial" w:cs="Arial"/>
          <w:sz w:val="24"/>
          <w:szCs w:val="24"/>
        </w:rPr>
        <w:t xml:space="preserve"> Federation</w:t>
      </w:r>
      <w:r w:rsidR="001A4B83">
        <w:rPr>
          <w:rFonts w:ascii="Arial" w:hAnsi="Arial" w:cs="Arial"/>
          <w:sz w:val="24"/>
          <w:szCs w:val="24"/>
        </w:rPr>
        <w:t xml:space="preserve"> </w:t>
      </w:r>
      <w:r w:rsidR="001A4B83" w:rsidRPr="00880D10">
        <w:rPr>
          <w:rFonts w:ascii="Arial" w:hAnsi="Arial" w:cs="Arial"/>
          <w:sz w:val="24"/>
          <w:szCs w:val="24"/>
        </w:rPr>
        <w:t>recognises the risks posed to children</w:t>
      </w:r>
      <w:r w:rsidR="001A4B83">
        <w:rPr>
          <w:rFonts w:ascii="Arial" w:hAnsi="Arial" w:cs="Arial"/>
          <w:sz w:val="24"/>
          <w:szCs w:val="24"/>
        </w:rPr>
        <w:t>/young people</w:t>
      </w:r>
      <w:r w:rsidR="001A4B83" w:rsidRPr="00880D10">
        <w:rPr>
          <w:rFonts w:ascii="Arial" w:hAnsi="Arial" w:cs="Arial"/>
          <w:sz w:val="24"/>
          <w:szCs w:val="24"/>
        </w:rPr>
        <w:t xml:space="preserve"> in relation to involvement in gang related activity, which may be street gang</w:t>
      </w:r>
      <w:r w:rsidR="001A4B83">
        <w:rPr>
          <w:rFonts w:ascii="Arial" w:hAnsi="Arial" w:cs="Arial"/>
          <w:sz w:val="24"/>
          <w:szCs w:val="24"/>
        </w:rPr>
        <w:t>s</w:t>
      </w:r>
      <w:r w:rsidR="001A4B83" w:rsidRPr="00880D10">
        <w:rPr>
          <w:rFonts w:ascii="Arial" w:hAnsi="Arial" w:cs="Arial"/>
          <w:sz w:val="24"/>
          <w:szCs w:val="24"/>
        </w:rPr>
        <w:t xml:space="preserve">, peer group or organised crime. </w:t>
      </w:r>
      <w:r w:rsidR="001A4B83">
        <w:rPr>
          <w:rFonts w:ascii="Arial" w:hAnsi="Arial" w:cs="Arial"/>
          <w:sz w:val="24"/>
          <w:szCs w:val="24"/>
        </w:rPr>
        <w:t>Children/y</w:t>
      </w:r>
      <w:r w:rsidR="001A4B83" w:rsidRPr="00880D10">
        <w:rPr>
          <w:rFonts w:ascii="Arial" w:hAnsi="Arial" w:cs="Arial"/>
          <w:sz w:val="24"/>
          <w:szCs w:val="24"/>
        </w:rPr>
        <w:t>oung people who are involved in gangs are more like to suffer harm themselves, through retaliatory violence, displaced retaliation, and territorial violence with other gangs or other harm suffered whilst committing a crime. In addition, children</w:t>
      </w:r>
      <w:r w:rsidR="001A4B83">
        <w:rPr>
          <w:rFonts w:ascii="Arial" w:hAnsi="Arial" w:cs="Arial"/>
          <w:sz w:val="24"/>
          <w:szCs w:val="24"/>
        </w:rPr>
        <w:t xml:space="preserve">/young people </w:t>
      </w:r>
      <w:r w:rsidR="001A4B83" w:rsidRPr="00880D10">
        <w:rPr>
          <w:rFonts w:ascii="Arial" w:hAnsi="Arial" w:cs="Arial"/>
          <w:sz w:val="24"/>
          <w:szCs w:val="24"/>
        </w:rPr>
        <w:t>may experience violence as part of an</w:t>
      </w:r>
      <w:r w:rsidR="001A4B83">
        <w:rPr>
          <w:rFonts w:ascii="Arial" w:hAnsi="Arial" w:cs="Arial"/>
          <w:sz w:val="24"/>
          <w:szCs w:val="24"/>
        </w:rPr>
        <w:t xml:space="preserve"> initiation or hazing practice.</w:t>
      </w:r>
    </w:p>
    <w:p w14:paraId="383D6366" w14:textId="77777777" w:rsidR="001A4B83" w:rsidRPr="00880D10" w:rsidRDefault="001A4B83" w:rsidP="001A4B83">
      <w:pPr>
        <w:pStyle w:val="NoSpacing"/>
        <w:rPr>
          <w:rFonts w:ascii="Arial" w:hAnsi="Arial" w:cs="Arial"/>
          <w:sz w:val="24"/>
          <w:szCs w:val="24"/>
        </w:rPr>
      </w:pPr>
    </w:p>
    <w:p w14:paraId="261B1BB2" w14:textId="77777777" w:rsidR="001A4B83" w:rsidRPr="00880D10" w:rsidRDefault="001A4B83" w:rsidP="00B74BAC">
      <w:pPr>
        <w:pStyle w:val="NoSpacing"/>
        <w:numPr>
          <w:ilvl w:val="0"/>
          <w:numId w:val="44"/>
        </w:numPr>
        <w:rPr>
          <w:rFonts w:ascii="Arial" w:hAnsi="Arial" w:cs="Arial"/>
          <w:sz w:val="24"/>
          <w:szCs w:val="24"/>
        </w:rPr>
      </w:pPr>
      <w:r>
        <w:rPr>
          <w:rFonts w:ascii="Arial" w:hAnsi="Arial" w:cs="Arial"/>
          <w:sz w:val="24"/>
          <w:szCs w:val="24"/>
        </w:rPr>
        <w:t>T</w:t>
      </w:r>
      <w:r w:rsidRPr="00880D10">
        <w:rPr>
          <w:rFonts w:ascii="Arial" w:hAnsi="Arial" w:cs="Arial"/>
          <w:sz w:val="24"/>
          <w:szCs w:val="24"/>
        </w:rPr>
        <w:t>he school understands that Early Help can be crucial in the early identification of children</w:t>
      </w:r>
      <w:r>
        <w:rPr>
          <w:rFonts w:ascii="Arial" w:hAnsi="Arial" w:cs="Arial"/>
          <w:sz w:val="24"/>
          <w:szCs w:val="24"/>
        </w:rPr>
        <w:t xml:space="preserve">/young people </w:t>
      </w:r>
      <w:r w:rsidRPr="00880D10">
        <w:rPr>
          <w:rFonts w:ascii="Arial" w:hAnsi="Arial" w:cs="Arial"/>
          <w:sz w:val="24"/>
          <w:szCs w:val="24"/>
        </w:rPr>
        <w:t>who may need additional support due to gang related activi</w:t>
      </w:r>
      <w:r>
        <w:rPr>
          <w:rFonts w:ascii="Arial" w:hAnsi="Arial" w:cs="Arial"/>
          <w:sz w:val="24"/>
          <w:szCs w:val="24"/>
        </w:rPr>
        <w:t>ty and as such will provide an E</w:t>
      </w:r>
      <w:r w:rsidRPr="00880D10">
        <w:rPr>
          <w:rFonts w:ascii="Arial" w:hAnsi="Arial" w:cs="Arial"/>
          <w:sz w:val="24"/>
          <w:szCs w:val="24"/>
        </w:rPr>
        <w:t xml:space="preserve">arly </w:t>
      </w:r>
      <w:r>
        <w:rPr>
          <w:rFonts w:ascii="Arial" w:hAnsi="Arial" w:cs="Arial"/>
          <w:sz w:val="24"/>
          <w:szCs w:val="24"/>
        </w:rPr>
        <w:t>H</w:t>
      </w:r>
      <w:r w:rsidRPr="00880D10">
        <w:rPr>
          <w:rFonts w:ascii="Arial" w:hAnsi="Arial" w:cs="Arial"/>
          <w:sz w:val="24"/>
          <w:szCs w:val="24"/>
        </w:rPr>
        <w:t>elp response</w:t>
      </w:r>
      <w:r>
        <w:rPr>
          <w:rFonts w:ascii="Arial" w:hAnsi="Arial" w:cs="Arial"/>
          <w:sz w:val="24"/>
          <w:szCs w:val="24"/>
        </w:rPr>
        <w:t>, including referral</w:t>
      </w:r>
      <w:r w:rsidRPr="00880D10">
        <w:rPr>
          <w:rFonts w:ascii="Arial" w:hAnsi="Arial" w:cs="Arial"/>
          <w:sz w:val="24"/>
          <w:szCs w:val="24"/>
        </w:rPr>
        <w:t xml:space="preserve"> when concerns are raised about indicators of gang activity</w:t>
      </w:r>
      <w:r>
        <w:rPr>
          <w:rFonts w:ascii="Arial" w:hAnsi="Arial" w:cs="Arial"/>
          <w:sz w:val="24"/>
          <w:szCs w:val="24"/>
        </w:rPr>
        <w:t>.</w:t>
      </w:r>
    </w:p>
    <w:p w14:paraId="790234C2" w14:textId="77777777" w:rsidR="001A4B83" w:rsidRPr="00880D10" w:rsidRDefault="001A4B83" w:rsidP="001A4B83">
      <w:pPr>
        <w:pStyle w:val="NoSpacing"/>
        <w:rPr>
          <w:rFonts w:ascii="Arial" w:hAnsi="Arial" w:cs="Arial"/>
          <w:sz w:val="24"/>
          <w:szCs w:val="24"/>
        </w:rPr>
      </w:pPr>
    </w:p>
    <w:p w14:paraId="64AEE00C" w14:textId="77777777" w:rsidR="001A4B83" w:rsidRPr="00880D10" w:rsidRDefault="001A4B83" w:rsidP="00B74BAC">
      <w:pPr>
        <w:pStyle w:val="NoSpacing"/>
        <w:numPr>
          <w:ilvl w:val="0"/>
          <w:numId w:val="44"/>
        </w:numPr>
        <w:rPr>
          <w:rFonts w:ascii="Arial" w:hAnsi="Arial" w:cs="Arial"/>
          <w:sz w:val="24"/>
          <w:szCs w:val="24"/>
        </w:rPr>
      </w:pPr>
      <w:r>
        <w:rPr>
          <w:rFonts w:ascii="Arial" w:hAnsi="Arial" w:cs="Arial"/>
          <w:sz w:val="24"/>
          <w:szCs w:val="24"/>
        </w:rPr>
        <w:t>If</w:t>
      </w:r>
      <w:r w:rsidRPr="00880D10">
        <w:rPr>
          <w:rFonts w:ascii="Arial" w:hAnsi="Arial" w:cs="Arial"/>
          <w:sz w:val="24"/>
          <w:szCs w:val="24"/>
        </w:rPr>
        <w:t>, however</w:t>
      </w:r>
      <w:r>
        <w:rPr>
          <w:rFonts w:ascii="Arial" w:hAnsi="Arial" w:cs="Arial"/>
          <w:sz w:val="24"/>
          <w:szCs w:val="24"/>
        </w:rPr>
        <w:t>,</w:t>
      </w:r>
      <w:r w:rsidRPr="00880D10">
        <w:rPr>
          <w:rFonts w:ascii="Arial" w:hAnsi="Arial" w:cs="Arial"/>
          <w:sz w:val="24"/>
          <w:szCs w:val="24"/>
        </w:rPr>
        <w:t xml:space="preserve"> information suggests a child</w:t>
      </w:r>
      <w:r>
        <w:rPr>
          <w:rFonts w:ascii="Arial" w:hAnsi="Arial" w:cs="Arial"/>
          <w:sz w:val="24"/>
          <w:szCs w:val="24"/>
        </w:rPr>
        <w:t>/young person</w:t>
      </w:r>
      <w:r w:rsidRPr="00880D10">
        <w:rPr>
          <w:rFonts w:ascii="Arial" w:hAnsi="Arial" w:cs="Arial"/>
          <w:sz w:val="24"/>
          <w:szCs w:val="24"/>
        </w:rPr>
        <w:t xml:space="preserve"> may be at risk of significant harm due to gang related activity, a referral will be made to </w:t>
      </w:r>
      <w:r>
        <w:rPr>
          <w:rFonts w:ascii="Arial" w:hAnsi="Arial" w:cs="Arial"/>
          <w:sz w:val="24"/>
          <w:szCs w:val="24"/>
        </w:rPr>
        <w:t>Children’s Social Care.</w:t>
      </w:r>
    </w:p>
    <w:p w14:paraId="23D62A04" w14:textId="77777777" w:rsidR="001A4B83" w:rsidRPr="00880D10" w:rsidRDefault="001A4B83" w:rsidP="001A4B83">
      <w:pPr>
        <w:pStyle w:val="NoSpacing"/>
        <w:rPr>
          <w:rFonts w:ascii="Arial" w:hAnsi="Arial" w:cs="Arial"/>
          <w:sz w:val="24"/>
          <w:szCs w:val="24"/>
        </w:rPr>
      </w:pPr>
    </w:p>
    <w:p w14:paraId="6A16A661" w14:textId="77777777" w:rsidR="001A4B83" w:rsidRDefault="001A4B83" w:rsidP="00B74BAC">
      <w:pPr>
        <w:pStyle w:val="NoSpacing"/>
        <w:numPr>
          <w:ilvl w:val="0"/>
          <w:numId w:val="44"/>
        </w:numPr>
        <w:rPr>
          <w:rFonts w:ascii="Arial" w:hAnsi="Arial" w:cs="Arial"/>
          <w:sz w:val="24"/>
          <w:szCs w:val="24"/>
        </w:rPr>
      </w:pPr>
      <w:r>
        <w:rPr>
          <w:rFonts w:ascii="Arial" w:hAnsi="Arial" w:cs="Arial"/>
          <w:sz w:val="24"/>
          <w:szCs w:val="24"/>
        </w:rPr>
        <w:t>W</w:t>
      </w:r>
      <w:r w:rsidRPr="00880D10">
        <w:rPr>
          <w:rFonts w:ascii="Arial" w:hAnsi="Arial" w:cs="Arial"/>
          <w:sz w:val="24"/>
          <w:szCs w:val="24"/>
        </w:rPr>
        <w:t>here there are concerns that a child</w:t>
      </w:r>
      <w:r>
        <w:rPr>
          <w:rFonts w:ascii="Arial" w:hAnsi="Arial" w:cs="Arial"/>
          <w:sz w:val="24"/>
          <w:szCs w:val="24"/>
        </w:rPr>
        <w:t>/</w:t>
      </w:r>
      <w:r w:rsidRPr="00880D10">
        <w:rPr>
          <w:rFonts w:ascii="Arial" w:hAnsi="Arial" w:cs="Arial"/>
          <w:sz w:val="24"/>
          <w:szCs w:val="24"/>
        </w:rPr>
        <w:t>young person may be, or is at risk of</w:t>
      </w:r>
      <w:r>
        <w:rPr>
          <w:rFonts w:ascii="Arial" w:hAnsi="Arial" w:cs="Arial"/>
          <w:sz w:val="24"/>
          <w:szCs w:val="24"/>
        </w:rPr>
        <w:t>,</w:t>
      </w:r>
      <w:r w:rsidRPr="00880D10">
        <w:rPr>
          <w:rFonts w:ascii="Arial" w:hAnsi="Arial" w:cs="Arial"/>
          <w:sz w:val="24"/>
          <w:szCs w:val="24"/>
        </w:rPr>
        <w:t xml:space="preserve"> becoming involved in gang related activity, a referral will be made to t</w:t>
      </w:r>
      <w:r>
        <w:rPr>
          <w:rFonts w:ascii="Arial" w:hAnsi="Arial" w:cs="Arial"/>
          <w:sz w:val="24"/>
          <w:szCs w:val="24"/>
        </w:rPr>
        <w:t xml:space="preserve">he Serious Youth Violence Panel </w:t>
      </w:r>
      <w:r w:rsidRPr="00880D10">
        <w:rPr>
          <w:rFonts w:ascii="Arial" w:hAnsi="Arial" w:cs="Arial"/>
          <w:sz w:val="24"/>
          <w:szCs w:val="24"/>
        </w:rPr>
        <w:t xml:space="preserve">in accordance with </w:t>
      </w:r>
      <w:r>
        <w:rPr>
          <w:rFonts w:ascii="Arial" w:hAnsi="Arial" w:cs="Arial"/>
          <w:sz w:val="24"/>
          <w:szCs w:val="24"/>
        </w:rPr>
        <w:t>l</w:t>
      </w:r>
      <w:r w:rsidRPr="008674B5">
        <w:rPr>
          <w:rFonts w:ascii="Arial" w:hAnsi="Arial" w:cs="Arial"/>
          <w:sz w:val="24"/>
          <w:szCs w:val="24"/>
        </w:rPr>
        <w:t>ocal procedures as part of the safeguarding response</w:t>
      </w:r>
      <w:r>
        <w:rPr>
          <w:rFonts w:ascii="Arial" w:hAnsi="Arial" w:cs="Arial"/>
          <w:sz w:val="24"/>
          <w:szCs w:val="24"/>
        </w:rPr>
        <w:t>.</w:t>
      </w:r>
    </w:p>
    <w:p w14:paraId="01F9C9A8" w14:textId="77777777" w:rsidR="001A4B83" w:rsidRDefault="001A4B83" w:rsidP="001A4B83">
      <w:pPr>
        <w:pStyle w:val="NoSpacing"/>
        <w:rPr>
          <w:rFonts w:ascii="Arial" w:hAnsi="Arial" w:cs="Arial"/>
          <w:sz w:val="24"/>
          <w:szCs w:val="24"/>
        </w:rPr>
      </w:pPr>
    </w:p>
    <w:p w14:paraId="66B9F384" w14:textId="44A616A6" w:rsidR="001A4B83" w:rsidRDefault="008C31C9" w:rsidP="00B74BAC">
      <w:pPr>
        <w:pStyle w:val="NoSpacing"/>
        <w:numPr>
          <w:ilvl w:val="0"/>
          <w:numId w:val="44"/>
        </w:numPr>
        <w:rPr>
          <w:rFonts w:ascii="Arial" w:hAnsi="Arial" w:cs="Arial"/>
          <w:sz w:val="24"/>
          <w:szCs w:val="24"/>
        </w:rPr>
      </w:pPr>
      <w:r w:rsidRPr="00356D46">
        <w:rPr>
          <w:rFonts w:ascii="Arial" w:hAnsi="Arial" w:cs="Arial"/>
          <w:sz w:val="24"/>
          <w:szCs w:val="24"/>
        </w:rPr>
        <w:t xml:space="preserve">Shillington and </w:t>
      </w:r>
      <w:proofErr w:type="spellStart"/>
      <w:r w:rsidRPr="00356D46">
        <w:rPr>
          <w:rFonts w:ascii="Arial" w:hAnsi="Arial" w:cs="Arial"/>
          <w:sz w:val="24"/>
          <w:szCs w:val="24"/>
        </w:rPr>
        <w:t>Stondon</w:t>
      </w:r>
      <w:proofErr w:type="spellEnd"/>
      <w:r w:rsidRPr="00356D46">
        <w:rPr>
          <w:rFonts w:ascii="Arial" w:hAnsi="Arial" w:cs="Arial"/>
          <w:sz w:val="24"/>
          <w:szCs w:val="24"/>
        </w:rPr>
        <w:t xml:space="preserve"> Federation</w:t>
      </w:r>
      <w:r w:rsidR="001A4B83" w:rsidRPr="002C1C39">
        <w:rPr>
          <w:rFonts w:ascii="Arial" w:hAnsi="Arial" w:cs="Arial"/>
          <w:sz w:val="24"/>
          <w:szCs w:val="24"/>
        </w:rPr>
        <w:t xml:space="preserve"> understand the process of completing a multi-agency information sharing form which highlights broader concerns contextually occurring outside of the child</w:t>
      </w:r>
      <w:r w:rsidR="001A4B83">
        <w:rPr>
          <w:rFonts w:ascii="Arial" w:hAnsi="Arial" w:cs="Arial"/>
          <w:sz w:val="24"/>
          <w:szCs w:val="24"/>
        </w:rPr>
        <w:t>/young person</w:t>
      </w:r>
      <w:r w:rsidR="001A4B83" w:rsidRPr="002C1C39">
        <w:rPr>
          <w:rFonts w:ascii="Arial" w:hAnsi="Arial" w:cs="Arial"/>
          <w:sz w:val="24"/>
          <w:szCs w:val="24"/>
        </w:rPr>
        <w:t xml:space="preserve">’s home. </w:t>
      </w:r>
    </w:p>
    <w:p w14:paraId="06C005B8" w14:textId="77777777" w:rsidR="001A4B83" w:rsidRDefault="001A4B83" w:rsidP="001A4B83">
      <w:pPr>
        <w:pStyle w:val="NoSpacing"/>
        <w:ind w:left="720"/>
        <w:rPr>
          <w:rFonts w:ascii="Arial" w:hAnsi="Arial" w:cs="Arial"/>
          <w:sz w:val="24"/>
          <w:szCs w:val="24"/>
          <w:highlight w:val="green"/>
        </w:rPr>
      </w:pPr>
    </w:p>
    <w:p w14:paraId="0FA82A81" w14:textId="77777777" w:rsidR="001A4B83" w:rsidRPr="00720CB6" w:rsidRDefault="001A4B83" w:rsidP="00B74BAC">
      <w:pPr>
        <w:pStyle w:val="NoSpacing"/>
        <w:numPr>
          <w:ilvl w:val="0"/>
          <w:numId w:val="44"/>
        </w:numPr>
        <w:rPr>
          <w:rFonts w:ascii="Arial" w:hAnsi="Arial" w:cs="Arial"/>
          <w:sz w:val="24"/>
          <w:szCs w:val="24"/>
        </w:rPr>
      </w:pPr>
      <w:r w:rsidRPr="00720CB6">
        <w:rPr>
          <w:rFonts w:ascii="Arial" w:hAnsi="Arial" w:cs="Arial"/>
          <w:sz w:val="24"/>
          <w:szCs w:val="24"/>
        </w:rPr>
        <w:t xml:space="preserve">See </w:t>
      </w:r>
      <w:r w:rsidRPr="0087649F">
        <w:rPr>
          <w:rFonts w:ascii="Arial" w:hAnsi="Arial" w:cs="Arial"/>
          <w:sz w:val="24"/>
          <w:szCs w:val="24"/>
        </w:rPr>
        <w:t>Appendix Nine for</w:t>
      </w:r>
      <w:r w:rsidRPr="00720CB6">
        <w:rPr>
          <w:rFonts w:ascii="Arial" w:hAnsi="Arial" w:cs="Arial"/>
          <w:sz w:val="24"/>
          <w:szCs w:val="24"/>
        </w:rPr>
        <w:t xml:space="preserve"> further information on risk indicators for gang involvement.</w:t>
      </w:r>
    </w:p>
    <w:p w14:paraId="4173555B" w14:textId="77777777" w:rsidR="001A4B83" w:rsidRPr="00720CB6" w:rsidRDefault="001A4B83" w:rsidP="001A4B83">
      <w:pPr>
        <w:pStyle w:val="NoSpacing"/>
        <w:ind w:left="720"/>
        <w:rPr>
          <w:rFonts w:ascii="Arial" w:hAnsi="Arial" w:cs="Arial"/>
          <w:sz w:val="24"/>
          <w:szCs w:val="24"/>
        </w:rPr>
      </w:pPr>
    </w:p>
    <w:p w14:paraId="009E4A45" w14:textId="77777777" w:rsidR="001A4B83" w:rsidRPr="00880D10" w:rsidRDefault="001A4B83" w:rsidP="001A4B83">
      <w:pPr>
        <w:pStyle w:val="NoSpacing"/>
        <w:rPr>
          <w:rFonts w:ascii="Arial" w:hAnsi="Arial" w:cs="Arial"/>
          <w:sz w:val="24"/>
          <w:szCs w:val="24"/>
          <w:u w:val="single"/>
        </w:rPr>
      </w:pPr>
    </w:p>
    <w:p w14:paraId="5393F41C" w14:textId="77777777" w:rsidR="001A4B83" w:rsidRPr="000F19DC" w:rsidRDefault="001A4B83" w:rsidP="001A4B83">
      <w:pPr>
        <w:pStyle w:val="Heading2"/>
        <w:ind w:left="360" w:hanging="360"/>
      </w:pPr>
      <w:bookmarkStart w:id="19" w:name="_17._Safeguarding_Children"/>
      <w:bookmarkEnd w:id="19"/>
      <w:r>
        <w:t>21</w:t>
      </w:r>
      <w:r w:rsidRPr="00880D10">
        <w:t>.</w:t>
      </w:r>
      <w:r w:rsidRPr="00880D10">
        <w:tab/>
        <w:t>Safeguarding Children</w:t>
      </w:r>
      <w:r>
        <w:t xml:space="preserve">/Young People </w:t>
      </w:r>
      <w:r w:rsidRPr="00880D10">
        <w:t>in Specific Circumstances: Youth Generated Sexualised</w:t>
      </w:r>
      <w:r>
        <w:t xml:space="preserve"> I</w:t>
      </w:r>
      <w:r w:rsidRPr="00880D10">
        <w:t>magery</w:t>
      </w:r>
    </w:p>
    <w:p w14:paraId="6E08B51B" w14:textId="00477246" w:rsidR="001A4B83" w:rsidRPr="00880D10" w:rsidRDefault="008C31C9" w:rsidP="00B74BAC">
      <w:pPr>
        <w:pStyle w:val="NoSpacing"/>
        <w:numPr>
          <w:ilvl w:val="0"/>
          <w:numId w:val="45"/>
        </w:numPr>
        <w:rPr>
          <w:rFonts w:ascii="Arial" w:hAnsi="Arial" w:cs="Arial"/>
          <w:sz w:val="24"/>
          <w:szCs w:val="24"/>
        </w:rPr>
      </w:pPr>
      <w:r w:rsidRPr="00356D46">
        <w:rPr>
          <w:rFonts w:ascii="Arial" w:hAnsi="Arial" w:cs="Arial"/>
          <w:sz w:val="24"/>
          <w:szCs w:val="24"/>
        </w:rPr>
        <w:t xml:space="preserve">Shillington and </w:t>
      </w:r>
      <w:proofErr w:type="spellStart"/>
      <w:r w:rsidRPr="00356D46">
        <w:rPr>
          <w:rFonts w:ascii="Arial" w:hAnsi="Arial" w:cs="Arial"/>
          <w:sz w:val="24"/>
          <w:szCs w:val="24"/>
        </w:rPr>
        <w:t>Stondon</w:t>
      </w:r>
      <w:proofErr w:type="spellEnd"/>
      <w:r w:rsidRPr="00356D46">
        <w:rPr>
          <w:rFonts w:ascii="Arial" w:hAnsi="Arial" w:cs="Arial"/>
          <w:sz w:val="24"/>
          <w:szCs w:val="24"/>
        </w:rPr>
        <w:t xml:space="preserve"> Federation</w:t>
      </w:r>
      <w:r w:rsidR="001A4B83" w:rsidRPr="00356D46">
        <w:rPr>
          <w:rFonts w:ascii="Arial" w:hAnsi="Arial" w:cs="Arial"/>
          <w:sz w:val="24"/>
          <w:szCs w:val="24"/>
        </w:rPr>
        <w:t xml:space="preserve"> recognises</w:t>
      </w:r>
      <w:r w:rsidR="001A4B83" w:rsidRPr="00880D10">
        <w:rPr>
          <w:rFonts w:ascii="Arial" w:hAnsi="Arial" w:cs="Arial"/>
          <w:sz w:val="24"/>
          <w:szCs w:val="24"/>
        </w:rPr>
        <w:t xml:space="preserve"> the impact of online social communication and the issue of sending or posting sexually suggestive images including nude or semi-nude photographs via mobiles or over the internet. We pay due regard to the Guidance issued by the </w:t>
      </w:r>
      <w:hyperlink r:id="rId62" w:history="1">
        <w:r w:rsidR="001A4B83" w:rsidRPr="00916AEB">
          <w:rPr>
            <w:rStyle w:val="Hyperlink"/>
            <w:rFonts w:ascii="Arial" w:hAnsi="Arial" w:cs="Arial"/>
            <w:sz w:val="24"/>
            <w:szCs w:val="24"/>
          </w:rPr>
          <w:t>UK Council for Child Internet Safety</w:t>
        </w:r>
      </w:hyperlink>
      <w:r w:rsidR="001A4B83" w:rsidRPr="00880D10">
        <w:rPr>
          <w:rFonts w:ascii="Arial" w:hAnsi="Arial" w:cs="Arial"/>
          <w:sz w:val="24"/>
          <w:szCs w:val="24"/>
        </w:rPr>
        <w:t xml:space="preserve"> in relation to how we respond to inci</w:t>
      </w:r>
      <w:r w:rsidR="001A4B83">
        <w:rPr>
          <w:rFonts w:ascii="Arial" w:hAnsi="Arial" w:cs="Arial"/>
          <w:sz w:val="24"/>
          <w:szCs w:val="24"/>
        </w:rPr>
        <w:t>dents.</w:t>
      </w:r>
      <w:r w:rsidR="001A4B83" w:rsidRPr="009D78D8">
        <w:t xml:space="preserve"> </w:t>
      </w:r>
      <w:hyperlink r:id="rId63" w:history="1">
        <w:r w:rsidR="001A4B83" w:rsidRPr="003A4D4B">
          <w:rPr>
            <w:rStyle w:val="Hyperlink"/>
            <w:rFonts w:ascii="Arial" w:hAnsi="Arial" w:cs="Arial"/>
            <w:sz w:val="24"/>
            <w:szCs w:val="24"/>
          </w:rPr>
          <w:t>Sharing nudes and semi-nudes: advice for education settings working with children and young people (updated March 2024)</w:t>
        </w:r>
      </w:hyperlink>
    </w:p>
    <w:p w14:paraId="5F18B76E" w14:textId="77777777" w:rsidR="001A4B83" w:rsidRPr="00880D10" w:rsidRDefault="001A4B83" w:rsidP="001A4B83">
      <w:pPr>
        <w:pStyle w:val="NoSpacing"/>
        <w:rPr>
          <w:rFonts w:ascii="Arial" w:hAnsi="Arial" w:cs="Arial"/>
          <w:sz w:val="24"/>
          <w:szCs w:val="24"/>
        </w:rPr>
      </w:pPr>
    </w:p>
    <w:p w14:paraId="5241E315" w14:textId="77777777" w:rsidR="001A4B83" w:rsidRPr="00880D10" w:rsidRDefault="001A4B83" w:rsidP="00B74BAC">
      <w:pPr>
        <w:pStyle w:val="NoSpacing"/>
        <w:numPr>
          <w:ilvl w:val="0"/>
          <w:numId w:val="45"/>
        </w:numPr>
        <w:rPr>
          <w:rFonts w:ascii="Arial" w:hAnsi="Arial" w:cs="Arial"/>
          <w:sz w:val="24"/>
          <w:szCs w:val="24"/>
        </w:rPr>
      </w:pPr>
      <w:r>
        <w:rPr>
          <w:rFonts w:ascii="Arial" w:hAnsi="Arial" w:cs="Arial"/>
          <w:sz w:val="24"/>
          <w:szCs w:val="24"/>
        </w:rPr>
        <w:t>In</w:t>
      </w:r>
      <w:r w:rsidRPr="00880D10">
        <w:rPr>
          <w:rFonts w:ascii="Arial" w:hAnsi="Arial" w:cs="Arial"/>
          <w:sz w:val="24"/>
          <w:szCs w:val="24"/>
        </w:rPr>
        <w:t xml:space="preserve"> all cases where an incident of youth pr</w:t>
      </w:r>
      <w:r>
        <w:rPr>
          <w:rFonts w:ascii="Arial" w:hAnsi="Arial" w:cs="Arial"/>
          <w:sz w:val="24"/>
          <w:szCs w:val="24"/>
        </w:rPr>
        <w:t>oduced sexual imagery is reported,</w:t>
      </w:r>
      <w:r w:rsidRPr="00880D10">
        <w:rPr>
          <w:rFonts w:ascii="Arial" w:hAnsi="Arial" w:cs="Arial"/>
          <w:sz w:val="24"/>
          <w:szCs w:val="24"/>
        </w:rPr>
        <w:t xml:space="preserve"> the following actions will be undertaken:</w:t>
      </w:r>
    </w:p>
    <w:p w14:paraId="44B17A97" w14:textId="77777777" w:rsidR="001A4B83" w:rsidRPr="00880D10" w:rsidRDefault="001A4B83" w:rsidP="001A4B83">
      <w:pPr>
        <w:pStyle w:val="NoSpacing"/>
        <w:rPr>
          <w:rFonts w:ascii="Arial" w:hAnsi="Arial" w:cs="Arial"/>
          <w:sz w:val="24"/>
          <w:szCs w:val="24"/>
        </w:rPr>
      </w:pPr>
    </w:p>
    <w:p w14:paraId="67B8C427" w14:textId="77777777" w:rsidR="001A4B83" w:rsidRPr="00880D10" w:rsidRDefault="001A4B83" w:rsidP="00B74BAC">
      <w:pPr>
        <w:pStyle w:val="Default"/>
        <w:numPr>
          <w:ilvl w:val="0"/>
          <w:numId w:val="46"/>
        </w:numPr>
        <w:spacing w:after="61"/>
        <w:rPr>
          <w:color w:val="auto"/>
        </w:rPr>
      </w:pPr>
      <w:r>
        <w:rPr>
          <w:color w:val="auto"/>
        </w:rPr>
        <w:t>t</w:t>
      </w:r>
      <w:r w:rsidRPr="00880D10">
        <w:rPr>
          <w:color w:val="auto"/>
        </w:rPr>
        <w:t>he incident should be reported to the D</w:t>
      </w:r>
      <w:r>
        <w:rPr>
          <w:color w:val="auto"/>
        </w:rPr>
        <w:t>SL as soon as possible.</w:t>
      </w:r>
    </w:p>
    <w:p w14:paraId="3649E914" w14:textId="77777777" w:rsidR="001A4B83" w:rsidRPr="00880D10" w:rsidRDefault="001A4B83" w:rsidP="00B74BAC">
      <w:pPr>
        <w:pStyle w:val="Default"/>
        <w:numPr>
          <w:ilvl w:val="0"/>
          <w:numId w:val="46"/>
        </w:numPr>
        <w:spacing w:after="61"/>
        <w:rPr>
          <w:color w:val="auto"/>
        </w:rPr>
      </w:pPr>
      <w:r>
        <w:rPr>
          <w:color w:val="auto"/>
        </w:rPr>
        <w:t xml:space="preserve">the DSL </w:t>
      </w:r>
      <w:r w:rsidRPr="00880D10">
        <w:rPr>
          <w:color w:val="auto"/>
        </w:rPr>
        <w:t>should hold an initial review discussion or meeting with appropr</w:t>
      </w:r>
      <w:r>
        <w:rPr>
          <w:color w:val="auto"/>
        </w:rPr>
        <w:t>iate school staff.</w:t>
      </w:r>
    </w:p>
    <w:p w14:paraId="4C7F8718" w14:textId="77777777" w:rsidR="001A4B83" w:rsidRPr="00880D10" w:rsidRDefault="001A4B83" w:rsidP="00B74BAC">
      <w:pPr>
        <w:pStyle w:val="Default"/>
        <w:numPr>
          <w:ilvl w:val="0"/>
          <w:numId w:val="46"/>
        </w:numPr>
        <w:spacing w:after="61"/>
        <w:rPr>
          <w:color w:val="auto"/>
        </w:rPr>
      </w:pPr>
      <w:r>
        <w:rPr>
          <w:color w:val="auto"/>
        </w:rPr>
        <w:t>t</w:t>
      </w:r>
      <w:r w:rsidRPr="00880D10">
        <w:rPr>
          <w:color w:val="auto"/>
        </w:rPr>
        <w:t xml:space="preserve">here should be subsequent interviews with the </w:t>
      </w:r>
      <w:r>
        <w:rPr>
          <w:color w:val="auto"/>
        </w:rPr>
        <w:t>child(</w:t>
      </w:r>
      <w:proofErr w:type="spellStart"/>
      <w:r>
        <w:rPr>
          <w:color w:val="auto"/>
        </w:rPr>
        <w:t>ren</w:t>
      </w:r>
      <w:proofErr w:type="spellEnd"/>
      <w:r>
        <w:rPr>
          <w:color w:val="auto"/>
        </w:rPr>
        <w:t>)/</w:t>
      </w:r>
      <w:r w:rsidRPr="00880D10">
        <w:rPr>
          <w:color w:val="auto"/>
        </w:rPr>
        <w:t>young p</w:t>
      </w:r>
      <w:r>
        <w:rPr>
          <w:color w:val="auto"/>
        </w:rPr>
        <w:t>eople involved (if appropriate).</w:t>
      </w:r>
      <w:r w:rsidRPr="00880D10">
        <w:rPr>
          <w:color w:val="auto"/>
        </w:rPr>
        <w:t xml:space="preserve"> </w:t>
      </w:r>
    </w:p>
    <w:p w14:paraId="536E93F6" w14:textId="77777777" w:rsidR="001A4B83" w:rsidRPr="00880D10" w:rsidRDefault="001A4B83" w:rsidP="00B74BAC">
      <w:pPr>
        <w:pStyle w:val="Default"/>
        <w:numPr>
          <w:ilvl w:val="0"/>
          <w:numId w:val="46"/>
        </w:numPr>
        <w:spacing w:after="61"/>
        <w:rPr>
          <w:color w:val="auto"/>
        </w:rPr>
      </w:pPr>
      <w:r>
        <w:rPr>
          <w:color w:val="auto"/>
        </w:rPr>
        <w:t>p</w:t>
      </w:r>
      <w:r w:rsidRPr="00880D10">
        <w:rPr>
          <w:color w:val="auto"/>
        </w:rPr>
        <w:t>arents should be informed at an early stage and involved in the process unless there is good reason to believe that involving parents would put the</w:t>
      </w:r>
      <w:r>
        <w:rPr>
          <w:color w:val="auto"/>
        </w:rPr>
        <w:t xml:space="preserve"> child/young person at risk of harm.</w:t>
      </w:r>
    </w:p>
    <w:p w14:paraId="542F21F4" w14:textId="77777777" w:rsidR="001A4B83" w:rsidRPr="00B74F7E" w:rsidRDefault="001A4B83" w:rsidP="00B74BAC">
      <w:pPr>
        <w:pStyle w:val="Default"/>
        <w:numPr>
          <w:ilvl w:val="0"/>
          <w:numId w:val="46"/>
        </w:numPr>
        <w:rPr>
          <w:color w:val="auto"/>
        </w:rPr>
      </w:pPr>
      <w:r>
        <w:rPr>
          <w:color w:val="auto"/>
        </w:rPr>
        <w:lastRenderedPageBreak/>
        <w:t>at</w:t>
      </w:r>
      <w:r w:rsidRPr="00880D10">
        <w:rPr>
          <w:color w:val="auto"/>
        </w:rPr>
        <w:t xml:space="preserve"> any point in the process if there is a concern a </w:t>
      </w:r>
      <w:r>
        <w:rPr>
          <w:color w:val="auto"/>
        </w:rPr>
        <w:t>child/</w:t>
      </w:r>
      <w:r w:rsidRPr="00880D10">
        <w:rPr>
          <w:color w:val="auto"/>
        </w:rPr>
        <w:t>young person has been harmed or is at risk of har</w:t>
      </w:r>
      <w:r>
        <w:rPr>
          <w:color w:val="auto"/>
        </w:rPr>
        <w:t>m a referral should be made to Children’s Social C</w:t>
      </w:r>
      <w:r w:rsidRPr="00880D10">
        <w:rPr>
          <w:color w:val="auto"/>
        </w:rPr>
        <w:t>are</w:t>
      </w:r>
      <w:r>
        <w:rPr>
          <w:color w:val="auto"/>
        </w:rPr>
        <w:t xml:space="preserve"> and/or Bedfordshire Police immediately.</w:t>
      </w:r>
    </w:p>
    <w:p w14:paraId="2F366276" w14:textId="77777777" w:rsidR="001A4B83" w:rsidRPr="00880D10" w:rsidRDefault="001A4B83" w:rsidP="001A4B83">
      <w:pPr>
        <w:pStyle w:val="Default"/>
        <w:rPr>
          <w:color w:val="auto"/>
        </w:rPr>
      </w:pPr>
    </w:p>
    <w:p w14:paraId="546C1405" w14:textId="77777777" w:rsidR="001A4B83" w:rsidRPr="00880D10" w:rsidRDefault="001A4B83" w:rsidP="00B74BAC">
      <w:pPr>
        <w:pStyle w:val="Default"/>
        <w:numPr>
          <w:ilvl w:val="0"/>
          <w:numId w:val="47"/>
        </w:numPr>
        <w:rPr>
          <w:color w:val="auto"/>
        </w:rPr>
      </w:pPr>
      <w:r>
        <w:rPr>
          <w:color w:val="auto"/>
        </w:rPr>
        <w:t>A</w:t>
      </w:r>
      <w:r w:rsidRPr="00880D10">
        <w:rPr>
          <w:color w:val="auto"/>
        </w:rPr>
        <w:t>n immedi</w:t>
      </w:r>
      <w:r>
        <w:rPr>
          <w:color w:val="auto"/>
        </w:rPr>
        <w:t>ate referral will be made to Bedfordshire</w:t>
      </w:r>
      <w:r w:rsidRPr="00880D10">
        <w:rPr>
          <w:color w:val="auto"/>
        </w:rPr>
        <w:t xml:space="preserve"> Police and </w:t>
      </w:r>
      <w:r>
        <w:rPr>
          <w:color w:val="auto"/>
        </w:rPr>
        <w:t xml:space="preserve">Children’s </w:t>
      </w:r>
      <w:r w:rsidRPr="00880D10">
        <w:rPr>
          <w:color w:val="auto"/>
        </w:rPr>
        <w:t xml:space="preserve">Social </w:t>
      </w:r>
      <w:r>
        <w:rPr>
          <w:color w:val="auto"/>
        </w:rPr>
        <w:t>C</w:t>
      </w:r>
      <w:r w:rsidRPr="00880D10">
        <w:rPr>
          <w:color w:val="auto"/>
        </w:rPr>
        <w:t>are in the following circumstances:</w:t>
      </w:r>
    </w:p>
    <w:p w14:paraId="5148E4C6" w14:textId="77777777" w:rsidR="001A4B83" w:rsidRPr="00880D10" w:rsidRDefault="001A4B83" w:rsidP="001A4B83">
      <w:pPr>
        <w:pStyle w:val="Default"/>
        <w:rPr>
          <w:color w:val="auto"/>
        </w:rPr>
      </w:pPr>
    </w:p>
    <w:p w14:paraId="747D5B6A" w14:textId="77777777" w:rsidR="001A4B83" w:rsidRPr="00880D10" w:rsidRDefault="001A4B83" w:rsidP="00B74BAC">
      <w:pPr>
        <w:pStyle w:val="Default"/>
        <w:numPr>
          <w:ilvl w:val="0"/>
          <w:numId w:val="48"/>
        </w:numPr>
        <w:spacing w:after="62"/>
        <w:rPr>
          <w:color w:val="auto"/>
        </w:rPr>
      </w:pPr>
      <w:r>
        <w:rPr>
          <w:color w:val="auto"/>
        </w:rPr>
        <w:t>t</w:t>
      </w:r>
      <w:r w:rsidRPr="00880D10">
        <w:rPr>
          <w:color w:val="auto"/>
        </w:rPr>
        <w:t xml:space="preserve">he incident involves an adult. </w:t>
      </w:r>
    </w:p>
    <w:p w14:paraId="0828E966" w14:textId="77777777" w:rsidR="001A4B83" w:rsidRPr="00880D10" w:rsidRDefault="001A4B83" w:rsidP="00B74BAC">
      <w:pPr>
        <w:pStyle w:val="Default"/>
        <w:numPr>
          <w:ilvl w:val="0"/>
          <w:numId w:val="48"/>
        </w:numPr>
        <w:spacing w:after="62"/>
        <w:rPr>
          <w:color w:val="auto"/>
        </w:rPr>
      </w:pPr>
      <w:r>
        <w:rPr>
          <w:color w:val="auto"/>
        </w:rPr>
        <w:t>t</w:t>
      </w:r>
      <w:r w:rsidRPr="00880D10">
        <w:rPr>
          <w:color w:val="auto"/>
        </w:rPr>
        <w:t xml:space="preserve">here is reason to believe that a </w:t>
      </w:r>
      <w:r>
        <w:rPr>
          <w:color w:val="auto"/>
        </w:rPr>
        <w:t>child/</w:t>
      </w:r>
      <w:r w:rsidRPr="00880D10">
        <w:rPr>
          <w:color w:val="auto"/>
        </w:rPr>
        <w:t xml:space="preserve">young person has been coerced, blackmailed or groomed, or if there are concerns about their capacity to consent (for example, owing to special educational needs) </w:t>
      </w:r>
    </w:p>
    <w:p w14:paraId="248E9325" w14:textId="77777777" w:rsidR="001A4B83" w:rsidRPr="00880D10" w:rsidRDefault="001A4B83" w:rsidP="00B74BAC">
      <w:pPr>
        <w:pStyle w:val="Default"/>
        <w:numPr>
          <w:ilvl w:val="0"/>
          <w:numId w:val="48"/>
        </w:numPr>
        <w:spacing w:after="62"/>
        <w:rPr>
          <w:color w:val="auto"/>
        </w:rPr>
      </w:pPr>
      <w:r w:rsidRPr="00880D10">
        <w:rPr>
          <w:color w:val="auto"/>
        </w:rPr>
        <w:t xml:space="preserve">the imagery suggests the content depicts sexual acts which are unusual for the </w:t>
      </w:r>
      <w:r>
        <w:rPr>
          <w:color w:val="auto"/>
        </w:rPr>
        <w:t>child/</w:t>
      </w:r>
      <w:r w:rsidRPr="00880D10">
        <w:rPr>
          <w:color w:val="auto"/>
        </w:rPr>
        <w:t xml:space="preserve">young person’s developmental stage or are violent. </w:t>
      </w:r>
    </w:p>
    <w:p w14:paraId="0CAFC8EA" w14:textId="77777777" w:rsidR="001A4B83" w:rsidRPr="00880D10" w:rsidRDefault="001A4B83" w:rsidP="00B74BAC">
      <w:pPr>
        <w:pStyle w:val="Default"/>
        <w:numPr>
          <w:ilvl w:val="0"/>
          <w:numId w:val="48"/>
        </w:numPr>
        <w:spacing w:after="62"/>
        <w:rPr>
          <w:color w:val="auto"/>
        </w:rPr>
      </w:pPr>
      <w:r>
        <w:rPr>
          <w:color w:val="auto"/>
        </w:rPr>
        <w:t>t</w:t>
      </w:r>
      <w:r w:rsidRPr="00880D10">
        <w:rPr>
          <w:color w:val="auto"/>
        </w:rPr>
        <w:t xml:space="preserve">he imagery involves sexual acts and any pupil in the imagery is under 13. </w:t>
      </w:r>
    </w:p>
    <w:p w14:paraId="4EBB5DA6" w14:textId="77777777" w:rsidR="001A4B83" w:rsidRPr="00880D10" w:rsidRDefault="001A4B83" w:rsidP="00B74BAC">
      <w:pPr>
        <w:pStyle w:val="Default"/>
        <w:numPr>
          <w:ilvl w:val="0"/>
          <w:numId w:val="48"/>
        </w:numPr>
        <w:rPr>
          <w:color w:val="auto"/>
        </w:rPr>
      </w:pPr>
      <w:r>
        <w:rPr>
          <w:color w:val="auto"/>
        </w:rPr>
        <w:t>t</w:t>
      </w:r>
      <w:r w:rsidRPr="00880D10">
        <w:rPr>
          <w:color w:val="auto"/>
        </w:rPr>
        <w:t xml:space="preserve">here is reason to believe a </w:t>
      </w:r>
      <w:r>
        <w:rPr>
          <w:color w:val="auto"/>
        </w:rPr>
        <w:t>child/</w:t>
      </w:r>
      <w:r w:rsidRPr="00880D10">
        <w:rPr>
          <w:color w:val="auto"/>
        </w:rPr>
        <w:t xml:space="preserve">young person is at immediate risk of harm owing to the sharing of the imagery, for example, the </w:t>
      </w:r>
      <w:r>
        <w:rPr>
          <w:color w:val="auto"/>
        </w:rPr>
        <w:t>child/</w:t>
      </w:r>
      <w:r w:rsidRPr="00880D10">
        <w:rPr>
          <w:color w:val="auto"/>
        </w:rPr>
        <w:t>young person is presenting as suicidal or self-harming</w:t>
      </w:r>
      <w:r>
        <w:rPr>
          <w:color w:val="auto"/>
        </w:rPr>
        <w:t>.</w:t>
      </w:r>
    </w:p>
    <w:p w14:paraId="05047C54" w14:textId="77777777" w:rsidR="001A4B83" w:rsidRPr="00880D10" w:rsidRDefault="001A4B83" w:rsidP="001A4B83">
      <w:pPr>
        <w:pStyle w:val="Default"/>
        <w:rPr>
          <w:color w:val="auto"/>
        </w:rPr>
      </w:pPr>
    </w:p>
    <w:p w14:paraId="18225FE2" w14:textId="77777777" w:rsidR="001A4B83" w:rsidRPr="00880D10" w:rsidRDefault="001A4B83" w:rsidP="00B74BAC">
      <w:pPr>
        <w:pStyle w:val="NoSpacing"/>
        <w:numPr>
          <w:ilvl w:val="0"/>
          <w:numId w:val="49"/>
        </w:numPr>
        <w:rPr>
          <w:rFonts w:ascii="Arial" w:hAnsi="Arial" w:cs="Arial"/>
          <w:sz w:val="24"/>
          <w:szCs w:val="24"/>
        </w:rPr>
      </w:pPr>
      <w:r>
        <w:rPr>
          <w:rFonts w:ascii="Arial" w:hAnsi="Arial" w:cs="Arial"/>
          <w:sz w:val="24"/>
          <w:szCs w:val="24"/>
        </w:rPr>
        <w:t>I</w:t>
      </w:r>
      <w:r w:rsidRPr="00880D10">
        <w:rPr>
          <w:rFonts w:ascii="Arial" w:hAnsi="Arial" w:cs="Arial"/>
          <w:sz w:val="24"/>
          <w:szCs w:val="24"/>
        </w:rPr>
        <w:t>f none of the above applies</w:t>
      </w:r>
      <w:r>
        <w:rPr>
          <w:rFonts w:ascii="Arial" w:hAnsi="Arial" w:cs="Arial"/>
          <w:sz w:val="24"/>
          <w:szCs w:val="24"/>
        </w:rPr>
        <w:t>,</w:t>
      </w:r>
      <w:r w:rsidRPr="00880D10">
        <w:rPr>
          <w:rFonts w:ascii="Arial" w:hAnsi="Arial" w:cs="Arial"/>
          <w:sz w:val="24"/>
          <w:szCs w:val="24"/>
        </w:rPr>
        <w:t xml:space="preserve"> the school may choose to deal with </w:t>
      </w:r>
      <w:r>
        <w:rPr>
          <w:rFonts w:ascii="Arial" w:hAnsi="Arial" w:cs="Arial"/>
          <w:sz w:val="24"/>
          <w:szCs w:val="24"/>
        </w:rPr>
        <w:t>the incident without involving Bedfordshire P</w:t>
      </w:r>
      <w:r w:rsidRPr="00880D10">
        <w:rPr>
          <w:rFonts w:ascii="Arial" w:hAnsi="Arial" w:cs="Arial"/>
          <w:sz w:val="24"/>
          <w:szCs w:val="24"/>
        </w:rPr>
        <w:t xml:space="preserve">olice or </w:t>
      </w:r>
      <w:r>
        <w:rPr>
          <w:rFonts w:ascii="Arial" w:hAnsi="Arial" w:cs="Arial"/>
          <w:sz w:val="24"/>
          <w:szCs w:val="24"/>
        </w:rPr>
        <w:t>Children’s S</w:t>
      </w:r>
      <w:r w:rsidRPr="00880D10">
        <w:rPr>
          <w:rFonts w:ascii="Arial" w:hAnsi="Arial" w:cs="Arial"/>
          <w:sz w:val="24"/>
          <w:szCs w:val="24"/>
        </w:rPr>
        <w:t xml:space="preserve">ocial </w:t>
      </w:r>
      <w:r>
        <w:rPr>
          <w:rFonts w:ascii="Arial" w:hAnsi="Arial" w:cs="Arial"/>
          <w:sz w:val="24"/>
          <w:szCs w:val="24"/>
        </w:rPr>
        <w:t>C</w:t>
      </w:r>
      <w:r w:rsidRPr="00880D10">
        <w:rPr>
          <w:rFonts w:ascii="Arial" w:hAnsi="Arial" w:cs="Arial"/>
          <w:sz w:val="24"/>
          <w:szCs w:val="24"/>
        </w:rPr>
        <w:t>are. This will usually be the case where the D</w:t>
      </w:r>
      <w:r>
        <w:rPr>
          <w:rFonts w:ascii="Arial" w:hAnsi="Arial" w:cs="Arial"/>
          <w:sz w:val="24"/>
          <w:szCs w:val="24"/>
        </w:rPr>
        <w:t xml:space="preserve">SL </w:t>
      </w:r>
      <w:r w:rsidRPr="00880D10">
        <w:rPr>
          <w:rFonts w:ascii="Arial" w:hAnsi="Arial" w:cs="Arial"/>
          <w:sz w:val="24"/>
          <w:szCs w:val="24"/>
        </w:rPr>
        <w:t>is confident that they have enough information to assess the risks to the pupils involved and the risks can be managed within the school pastoral support and disciplinary framework. All decisions and rationale for decision making</w:t>
      </w:r>
      <w:r>
        <w:rPr>
          <w:rFonts w:ascii="Arial" w:hAnsi="Arial" w:cs="Arial"/>
          <w:sz w:val="24"/>
          <w:szCs w:val="24"/>
        </w:rPr>
        <w:t xml:space="preserve"> will be recorded. </w:t>
      </w:r>
      <w:r w:rsidRPr="00880D10">
        <w:rPr>
          <w:rFonts w:ascii="Arial" w:hAnsi="Arial" w:cs="Arial"/>
          <w:sz w:val="24"/>
          <w:szCs w:val="24"/>
        </w:rPr>
        <w:t>All decisions will be based on the best interests of the child/</w:t>
      </w:r>
      <w:proofErr w:type="spellStart"/>
      <w:r w:rsidRPr="00880D10">
        <w:rPr>
          <w:rFonts w:ascii="Arial" w:hAnsi="Arial" w:cs="Arial"/>
          <w:sz w:val="24"/>
          <w:szCs w:val="24"/>
        </w:rPr>
        <w:t>ren</w:t>
      </w:r>
      <w:proofErr w:type="spellEnd"/>
      <w:r>
        <w:rPr>
          <w:rFonts w:ascii="Arial" w:hAnsi="Arial" w:cs="Arial"/>
          <w:sz w:val="24"/>
          <w:szCs w:val="24"/>
        </w:rPr>
        <w:t>/young person.</w:t>
      </w:r>
    </w:p>
    <w:p w14:paraId="79C531DF" w14:textId="77777777" w:rsidR="001A4B83" w:rsidRPr="00880D10" w:rsidRDefault="001A4B83" w:rsidP="001A4B83">
      <w:pPr>
        <w:pStyle w:val="NoSpacing"/>
        <w:rPr>
          <w:rFonts w:ascii="Arial" w:hAnsi="Arial" w:cs="Arial"/>
          <w:sz w:val="24"/>
          <w:szCs w:val="24"/>
        </w:rPr>
      </w:pPr>
    </w:p>
    <w:p w14:paraId="1D1730E0" w14:textId="77777777" w:rsidR="001A4B83" w:rsidRPr="00880D10" w:rsidRDefault="001A4B83" w:rsidP="00B74BAC">
      <w:pPr>
        <w:pStyle w:val="NoSpacing"/>
        <w:numPr>
          <w:ilvl w:val="0"/>
          <w:numId w:val="49"/>
        </w:numPr>
        <w:rPr>
          <w:rFonts w:ascii="Arial" w:hAnsi="Arial" w:cs="Arial"/>
          <w:sz w:val="24"/>
          <w:szCs w:val="24"/>
        </w:rPr>
      </w:pPr>
      <w:r>
        <w:rPr>
          <w:rFonts w:ascii="Arial" w:hAnsi="Arial" w:cs="Arial"/>
          <w:sz w:val="24"/>
          <w:szCs w:val="24"/>
        </w:rPr>
        <w:t>T</w:t>
      </w:r>
      <w:r w:rsidRPr="00880D10">
        <w:rPr>
          <w:rFonts w:ascii="Arial" w:hAnsi="Arial" w:cs="Arial"/>
          <w:sz w:val="24"/>
          <w:szCs w:val="24"/>
        </w:rPr>
        <w:t xml:space="preserve">he school will pay due regard to the </w:t>
      </w:r>
      <w:hyperlink r:id="rId64" w:history="1">
        <w:r w:rsidRPr="004A044C">
          <w:rPr>
            <w:rStyle w:val="Hyperlink"/>
            <w:rFonts w:ascii="Arial" w:hAnsi="Arial" w:cs="Arial"/>
            <w:sz w:val="24"/>
            <w:szCs w:val="24"/>
          </w:rPr>
          <w:t>Department for Education guidance: Searching, Screening and Confiscation advice.</w:t>
        </w:r>
      </w:hyperlink>
    </w:p>
    <w:p w14:paraId="1DBAB467" w14:textId="77777777" w:rsidR="001A4B83" w:rsidRPr="00880D10" w:rsidRDefault="001A4B83" w:rsidP="001A4B83">
      <w:pPr>
        <w:pStyle w:val="NoSpacing"/>
        <w:rPr>
          <w:rFonts w:ascii="Arial" w:hAnsi="Arial" w:cs="Arial"/>
          <w:sz w:val="24"/>
          <w:szCs w:val="24"/>
        </w:rPr>
      </w:pPr>
    </w:p>
    <w:p w14:paraId="1EA7A1A5" w14:textId="77777777" w:rsidR="001A4B83" w:rsidRPr="00880D10" w:rsidRDefault="001A4B83" w:rsidP="00B74BAC">
      <w:pPr>
        <w:pStyle w:val="NoSpacing"/>
        <w:numPr>
          <w:ilvl w:val="0"/>
          <w:numId w:val="49"/>
        </w:numPr>
        <w:rPr>
          <w:rFonts w:ascii="Arial" w:hAnsi="Arial" w:cs="Arial"/>
          <w:sz w:val="24"/>
          <w:szCs w:val="24"/>
        </w:rPr>
      </w:pPr>
      <w:r>
        <w:rPr>
          <w:rFonts w:ascii="Arial" w:hAnsi="Arial" w:cs="Arial"/>
          <w:sz w:val="24"/>
          <w:szCs w:val="24"/>
        </w:rPr>
        <w:t>A</w:t>
      </w:r>
      <w:r w:rsidRPr="00880D10">
        <w:rPr>
          <w:rFonts w:ascii="Arial" w:hAnsi="Arial" w:cs="Arial"/>
          <w:sz w:val="24"/>
          <w:szCs w:val="24"/>
        </w:rPr>
        <w:t>dults in the school will not view youth produced sexual imagery unless there is a good and clear reason to</w:t>
      </w:r>
      <w:r>
        <w:rPr>
          <w:rFonts w:ascii="Arial" w:hAnsi="Arial" w:cs="Arial"/>
          <w:sz w:val="24"/>
          <w:szCs w:val="24"/>
        </w:rPr>
        <w:t xml:space="preserve"> do so. Wherever possible the DSL</w:t>
      </w:r>
      <w:r w:rsidRPr="00880D10">
        <w:rPr>
          <w:rFonts w:ascii="Arial" w:hAnsi="Arial" w:cs="Arial"/>
          <w:sz w:val="24"/>
          <w:szCs w:val="24"/>
        </w:rPr>
        <w:t xml:space="preserve"> will respond to an incident based on what they have been told </w:t>
      </w:r>
      <w:r>
        <w:rPr>
          <w:rFonts w:ascii="Arial" w:hAnsi="Arial" w:cs="Arial"/>
          <w:sz w:val="24"/>
          <w:szCs w:val="24"/>
        </w:rPr>
        <w:t>about the imagery.</w:t>
      </w:r>
    </w:p>
    <w:p w14:paraId="1FF102B2" w14:textId="77777777" w:rsidR="001A4B83" w:rsidRPr="00880D10" w:rsidRDefault="001A4B83" w:rsidP="001A4B83">
      <w:pPr>
        <w:pStyle w:val="NoSpacing"/>
        <w:rPr>
          <w:rFonts w:ascii="Arial" w:hAnsi="Arial" w:cs="Arial"/>
          <w:sz w:val="24"/>
          <w:szCs w:val="24"/>
        </w:rPr>
      </w:pPr>
    </w:p>
    <w:p w14:paraId="7C0132A3" w14:textId="77777777" w:rsidR="001A4B83" w:rsidRPr="00880D10" w:rsidRDefault="001A4B83" w:rsidP="00B74BAC">
      <w:pPr>
        <w:pStyle w:val="NoSpacing"/>
        <w:numPr>
          <w:ilvl w:val="0"/>
          <w:numId w:val="49"/>
        </w:numPr>
        <w:rPr>
          <w:rFonts w:ascii="Arial" w:hAnsi="Arial" w:cs="Arial"/>
          <w:sz w:val="24"/>
          <w:szCs w:val="24"/>
        </w:rPr>
      </w:pPr>
      <w:r>
        <w:rPr>
          <w:rFonts w:ascii="Arial" w:hAnsi="Arial" w:cs="Arial"/>
          <w:sz w:val="24"/>
          <w:szCs w:val="24"/>
        </w:rPr>
        <w:t>A</w:t>
      </w:r>
      <w:r w:rsidRPr="00880D10">
        <w:rPr>
          <w:rFonts w:ascii="Arial" w:hAnsi="Arial" w:cs="Arial"/>
          <w:sz w:val="24"/>
          <w:szCs w:val="24"/>
        </w:rPr>
        <w:t>ll incidents will be recorded.</w:t>
      </w:r>
    </w:p>
    <w:p w14:paraId="55009E76" w14:textId="77777777" w:rsidR="001A4B83" w:rsidRPr="00880D10" w:rsidRDefault="001A4B83" w:rsidP="001A4B83">
      <w:pPr>
        <w:pStyle w:val="NoSpacing"/>
        <w:rPr>
          <w:rFonts w:ascii="Arial" w:hAnsi="Arial" w:cs="Arial"/>
          <w:sz w:val="24"/>
          <w:szCs w:val="24"/>
        </w:rPr>
      </w:pPr>
    </w:p>
    <w:p w14:paraId="13CBE977" w14:textId="77777777" w:rsidR="001A4B83" w:rsidRPr="00880D10" w:rsidRDefault="001A4B83" w:rsidP="001A4B83">
      <w:pPr>
        <w:pStyle w:val="NoSpacing"/>
        <w:ind w:left="360"/>
        <w:rPr>
          <w:rFonts w:ascii="Arial" w:hAnsi="Arial" w:cs="Arial"/>
          <w:sz w:val="24"/>
          <w:szCs w:val="24"/>
        </w:rPr>
      </w:pPr>
      <w:r w:rsidRPr="0087649F">
        <w:rPr>
          <w:rFonts w:ascii="Arial" w:hAnsi="Arial" w:cs="Arial"/>
          <w:sz w:val="24"/>
          <w:szCs w:val="24"/>
        </w:rPr>
        <w:t xml:space="preserve">More information is available in </w:t>
      </w:r>
      <w:r w:rsidRPr="0016718B">
        <w:rPr>
          <w:rFonts w:ascii="Arial" w:hAnsi="Arial" w:cs="Arial"/>
          <w:sz w:val="24"/>
          <w:szCs w:val="24"/>
        </w:rPr>
        <w:t>Appendix Eight</w:t>
      </w:r>
      <w:r w:rsidRPr="005E37D9">
        <w:rPr>
          <w:rFonts w:ascii="Arial" w:hAnsi="Arial" w:cs="Arial"/>
          <w:sz w:val="24"/>
          <w:szCs w:val="24"/>
        </w:rPr>
        <w:t>.</w:t>
      </w:r>
      <w:r>
        <w:rPr>
          <w:rFonts w:ascii="Arial" w:hAnsi="Arial" w:cs="Arial"/>
          <w:sz w:val="24"/>
          <w:szCs w:val="24"/>
        </w:rPr>
        <w:t xml:space="preserve"> </w:t>
      </w:r>
    </w:p>
    <w:p w14:paraId="10C8307B" w14:textId="77777777" w:rsidR="001A4B83" w:rsidRPr="00880D10" w:rsidRDefault="001A4B83" w:rsidP="001A4B83">
      <w:pPr>
        <w:pStyle w:val="NoSpacing"/>
        <w:rPr>
          <w:rFonts w:ascii="Arial" w:hAnsi="Arial" w:cs="Arial"/>
          <w:sz w:val="24"/>
          <w:szCs w:val="24"/>
        </w:rPr>
      </w:pPr>
    </w:p>
    <w:p w14:paraId="6AF8A5A3" w14:textId="77777777" w:rsidR="001A4B83" w:rsidRDefault="001A4B83" w:rsidP="001A4B83">
      <w:pPr>
        <w:rPr>
          <w:rFonts w:cs="Arial"/>
          <w:b/>
          <w:szCs w:val="24"/>
        </w:rPr>
      </w:pPr>
      <w:bookmarkStart w:id="20" w:name="_18._Safeguarding_Children"/>
      <w:bookmarkEnd w:id="20"/>
    </w:p>
    <w:p w14:paraId="5FF75EF1" w14:textId="77777777" w:rsidR="001A4B83" w:rsidRPr="00A9296F" w:rsidRDefault="001A4B83" w:rsidP="001A4B83">
      <w:pPr>
        <w:pStyle w:val="Heading2"/>
        <w:ind w:left="360" w:hanging="360"/>
        <w:rPr>
          <w:rFonts w:eastAsia="Calibri" w:cs="Arial"/>
          <w:szCs w:val="24"/>
        </w:rPr>
      </w:pPr>
      <w:r w:rsidRPr="00A9296F">
        <w:t>2</w:t>
      </w:r>
      <w:r>
        <w:t>2</w:t>
      </w:r>
      <w:r w:rsidRPr="00A9296F">
        <w:t>.</w:t>
      </w:r>
      <w:r w:rsidRPr="00A9296F">
        <w:tab/>
        <w:t>Safeguarding Children</w:t>
      </w:r>
      <w:r>
        <w:t>/Young People</w:t>
      </w:r>
      <w:r w:rsidRPr="00A9296F">
        <w:t xml:space="preserve"> in specific circumstances: Child Sexual Exploitation</w:t>
      </w:r>
      <w:r>
        <w:t xml:space="preserve"> (CSE) and Child Criminal Exploitation (CCE)</w:t>
      </w:r>
    </w:p>
    <w:p w14:paraId="30021FCA" w14:textId="77777777" w:rsidR="001A4B83" w:rsidRPr="00A9296F" w:rsidRDefault="001A4B83" w:rsidP="001A4B83">
      <w:pPr>
        <w:ind w:left="360"/>
      </w:pPr>
      <w:r w:rsidRPr="00A9296F">
        <w:rPr>
          <w:rFonts w:eastAsia="Calibri"/>
          <w:szCs w:val="23"/>
          <w:lang w:eastAsia="en-US"/>
        </w:rPr>
        <w:t>Both CSE and CCE are forms of abuse and both occur where an individual or group takes advantage of imbalance in power</w:t>
      </w:r>
      <w:r>
        <w:rPr>
          <w:rFonts w:eastAsia="Calibri"/>
          <w:szCs w:val="23"/>
          <w:lang w:eastAsia="en-US"/>
        </w:rPr>
        <w:t xml:space="preserve"> to</w:t>
      </w:r>
      <w:r w:rsidRPr="00A9296F">
        <w:rPr>
          <w:rFonts w:eastAsia="Calibri"/>
          <w:szCs w:val="23"/>
          <w:lang w:eastAsia="en-US"/>
        </w:rPr>
        <w:t xml:space="preserve"> coerce, manipulate or deceive a child</w:t>
      </w:r>
      <w:r>
        <w:rPr>
          <w:rFonts w:eastAsia="Calibri"/>
          <w:szCs w:val="23"/>
          <w:lang w:eastAsia="en-US"/>
        </w:rPr>
        <w:t>/young person</w:t>
      </w:r>
      <w:r w:rsidRPr="00A9296F">
        <w:rPr>
          <w:rFonts w:eastAsia="Calibri"/>
          <w:szCs w:val="23"/>
          <w:lang w:eastAsia="en-US"/>
        </w:rPr>
        <w:t xml:space="preserve"> into </w:t>
      </w:r>
      <w:r>
        <w:rPr>
          <w:rFonts w:eastAsia="Calibri"/>
          <w:szCs w:val="23"/>
          <w:lang w:eastAsia="en-US"/>
        </w:rPr>
        <w:t xml:space="preserve">taking part in </w:t>
      </w:r>
      <w:r w:rsidRPr="00A9296F">
        <w:rPr>
          <w:rFonts w:eastAsia="Calibri"/>
          <w:szCs w:val="23"/>
          <w:lang w:eastAsia="en-US"/>
        </w:rPr>
        <w:t>sexual or criminal activity. Whilst age may be most obvious factor, this power imbalance can also be due to a range of other factors including gender, sexual identity, cognitive ability, physical strength, status and access to economic or other resources. In some cases, the abuse will be in exchange for something the victim needs or wants</w:t>
      </w:r>
      <w:r>
        <w:rPr>
          <w:rFonts w:eastAsia="Calibri"/>
          <w:szCs w:val="23"/>
          <w:lang w:eastAsia="en-US"/>
        </w:rPr>
        <w:t>,</w:t>
      </w:r>
      <w:r w:rsidRPr="00A9296F">
        <w:rPr>
          <w:rFonts w:eastAsia="Calibri"/>
          <w:szCs w:val="23"/>
          <w:lang w:eastAsia="en-US"/>
        </w:rPr>
        <w:t xml:space="preserve"> and/or will be to the financial benefit or other advantage (such as increased status) of the perpetrator or facilitator. This abuse can be perpetrated by individuals or groups, males or females and children</w:t>
      </w:r>
      <w:r>
        <w:rPr>
          <w:rFonts w:eastAsia="Calibri"/>
          <w:szCs w:val="23"/>
          <w:lang w:eastAsia="en-US"/>
        </w:rPr>
        <w:t xml:space="preserve">/young people </w:t>
      </w:r>
      <w:r w:rsidRPr="00A9296F">
        <w:rPr>
          <w:rFonts w:eastAsia="Calibri"/>
          <w:szCs w:val="23"/>
          <w:lang w:eastAsia="en-US"/>
        </w:rPr>
        <w:t xml:space="preserve">or adults. The abuse can be a one-off occurrence or a series of incidents over time and range from opportunistic to complex organised abuse. It can involve force and/or enticement-based methods of compliance and maybe accompanied by violence or </w:t>
      </w:r>
      <w:r w:rsidRPr="00A9296F">
        <w:rPr>
          <w:rFonts w:eastAsia="Calibri"/>
          <w:szCs w:val="23"/>
          <w:lang w:eastAsia="en-US"/>
        </w:rPr>
        <w:lastRenderedPageBreak/>
        <w:t>threats of violence. Victims can be exploited even when activity appears consensual, and it should be noted exploitation as well as being physical can be facilitated and/or take place online.</w:t>
      </w:r>
    </w:p>
    <w:p w14:paraId="5C8A52DC" w14:textId="77777777" w:rsidR="001A4B83" w:rsidRDefault="001A4B83" w:rsidP="001A4B83">
      <w:pPr>
        <w:spacing w:after="150"/>
        <w:ind w:left="360"/>
        <w:rPr>
          <w:szCs w:val="24"/>
        </w:rPr>
      </w:pPr>
      <w:r>
        <w:rPr>
          <w:szCs w:val="24"/>
        </w:rPr>
        <w:t>C</w:t>
      </w:r>
      <w:r w:rsidRPr="004D21DC">
        <w:rPr>
          <w:szCs w:val="24"/>
        </w:rPr>
        <w:t>hild sexual exploitation is a form of child sexual abuse. It occurs where an individual or group takes advantage of an imbalance of power to coerce, manipulate or deceive a child</w:t>
      </w:r>
      <w:r>
        <w:rPr>
          <w:szCs w:val="24"/>
        </w:rPr>
        <w:t>/</w:t>
      </w:r>
      <w:r w:rsidRPr="004D21DC">
        <w:rPr>
          <w:szCs w:val="24"/>
        </w:rPr>
        <w:t>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w:t>
      </w:r>
      <w:r>
        <w:rPr>
          <w:szCs w:val="24"/>
        </w:rPr>
        <w:t>chnology</w:t>
      </w:r>
      <w:r w:rsidRPr="00720CB6">
        <w:rPr>
          <w:szCs w:val="24"/>
        </w:rPr>
        <w:t>.</w:t>
      </w:r>
    </w:p>
    <w:p w14:paraId="4199B0E4" w14:textId="77777777" w:rsidR="001A4B83" w:rsidRDefault="001A4B83" w:rsidP="001A4B83">
      <w:pPr>
        <w:pStyle w:val="NoSpacing"/>
        <w:ind w:left="360"/>
        <w:rPr>
          <w:rFonts w:ascii="Arial" w:hAnsi="Arial" w:cs="Arial"/>
          <w:spacing w:val="-1"/>
          <w:sz w:val="24"/>
          <w:szCs w:val="24"/>
          <w:shd w:val="clear" w:color="auto" w:fill="FFFFFF"/>
        </w:rPr>
      </w:pPr>
      <w:r w:rsidRPr="00A441C1">
        <w:rPr>
          <w:rFonts w:ascii="Arial" w:hAnsi="Arial" w:cs="Arial"/>
          <w:spacing w:val="-1"/>
          <w:sz w:val="24"/>
          <w:szCs w:val="24"/>
          <w:shd w:val="clear" w:color="auto" w:fill="FFFFFF"/>
        </w:rPr>
        <w:t xml:space="preserve">All staff will be aware that being absent, as well as missing, from education can be warning sign of a range of safeguarding concerns, including sexual abuse, sexual exploitation or child criminal exploitation. </w:t>
      </w:r>
    </w:p>
    <w:p w14:paraId="4023F50B" w14:textId="77777777" w:rsidR="001A4B83" w:rsidRDefault="001A4B83" w:rsidP="001A4B83">
      <w:pPr>
        <w:pStyle w:val="NoSpacing"/>
        <w:ind w:left="360"/>
        <w:rPr>
          <w:rFonts w:ascii="Arial" w:hAnsi="Arial" w:cs="Arial"/>
          <w:spacing w:val="-1"/>
          <w:sz w:val="24"/>
          <w:szCs w:val="24"/>
          <w:shd w:val="clear" w:color="auto" w:fill="FFFFFF"/>
        </w:rPr>
      </w:pPr>
    </w:p>
    <w:p w14:paraId="3E7C7526" w14:textId="77777777" w:rsidR="001A4B83" w:rsidRDefault="001A4B83" w:rsidP="001A4B83">
      <w:pPr>
        <w:pStyle w:val="NoSpacing"/>
        <w:ind w:left="360"/>
        <w:rPr>
          <w:rFonts w:ascii="Arial" w:hAnsi="Arial" w:cs="Arial"/>
          <w:sz w:val="24"/>
          <w:szCs w:val="24"/>
        </w:rPr>
      </w:pPr>
      <w:r>
        <w:rPr>
          <w:rFonts w:ascii="Arial" w:hAnsi="Arial" w:cs="Arial"/>
          <w:sz w:val="24"/>
          <w:szCs w:val="24"/>
        </w:rPr>
        <w:t>T</w:t>
      </w:r>
      <w:r w:rsidRPr="00A441C1">
        <w:rPr>
          <w:rFonts w:ascii="Arial" w:hAnsi="Arial" w:cs="Arial"/>
          <w:sz w:val="24"/>
          <w:szCs w:val="24"/>
        </w:rPr>
        <w:t xml:space="preserve">he school will have procedures in place in managing poor school attendance and this </w:t>
      </w:r>
      <w:r>
        <w:rPr>
          <w:rFonts w:ascii="Arial" w:hAnsi="Arial" w:cs="Arial"/>
          <w:sz w:val="24"/>
          <w:szCs w:val="24"/>
        </w:rPr>
        <w:t xml:space="preserve">will </w:t>
      </w:r>
      <w:r w:rsidRPr="00A441C1">
        <w:rPr>
          <w:rFonts w:ascii="Arial" w:hAnsi="Arial" w:cs="Arial"/>
          <w:sz w:val="24"/>
          <w:szCs w:val="24"/>
        </w:rPr>
        <w:t>need to be regularly reviewed</w:t>
      </w:r>
      <w:r>
        <w:rPr>
          <w:rFonts w:ascii="Arial" w:hAnsi="Arial" w:cs="Arial"/>
          <w:sz w:val="24"/>
          <w:szCs w:val="24"/>
        </w:rPr>
        <w:t>.</w:t>
      </w:r>
    </w:p>
    <w:p w14:paraId="47A6F797" w14:textId="77777777" w:rsidR="001A4B83" w:rsidRPr="004D21DC" w:rsidRDefault="001A4B83" w:rsidP="001A4B83">
      <w:pPr>
        <w:pStyle w:val="NoSpacing"/>
        <w:ind w:left="360"/>
        <w:rPr>
          <w:rFonts w:cs="Arial"/>
          <w:szCs w:val="24"/>
        </w:rPr>
      </w:pPr>
    </w:p>
    <w:p w14:paraId="6B752BF4" w14:textId="77777777" w:rsidR="001A4B83" w:rsidRPr="004D21DC" w:rsidRDefault="001A4B83" w:rsidP="001A4B83">
      <w:pPr>
        <w:spacing w:after="150"/>
        <w:ind w:left="360"/>
        <w:rPr>
          <w:rFonts w:cs="Arial"/>
          <w:szCs w:val="24"/>
        </w:rPr>
      </w:pPr>
      <w:r>
        <w:rPr>
          <w:rFonts w:cs="Arial"/>
          <w:iCs/>
          <w:szCs w:val="24"/>
        </w:rPr>
        <w:t>C</w:t>
      </w:r>
      <w:r w:rsidRPr="004D21DC">
        <w:rPr>
          <w:rFonts w:cs="Arial"/>
          <w:iCs/>
          <w:szCs w:val="24"/>
        </w:rPr>
        <w:t>hild sexual exploitation can occur through use of technology without the child</w:t>
      </w:r>
      <w:r>
        <w:rPr>
          <w:rFonts w:cs="Arial"/>
          <w:iCs/>
          <w:szCs w:val="24"/>
        </w:rPr>
        <w:t>/young person</w:t>
      </w:r>
      <w:r w:rsidRPr="004D21DC">
        <w:rPr>
          <w:rFonts w:cs="Arial"/>
          <w:iCs/>
          <w:szCs w:val="24"/>
        </w:rPr>
        <w:t>’s immediate recognition, for example the persuasion to post sexual images on the internet/mobile phones with no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w:t>
      </w:r>
      <w:r>
        <w:rPr>
          <w:rFonts w:cs="Arial"/>
          <w:iCs/>
          <w:szCs w:val="24"/>
        </w:rPr>
        <w:t>/</w:t>
      </w:r>
      <w:r w:rsidRPr="004D21DC">
        <w:rPr>
          <w:rFonts w:cs="Arial"/>
          <w:iCs/>
          <w:szCs w:val="24"/>
        </w:rPr>
        <w:t>young person's limited availability of choice resulting from their social/economic and/or emotional vulnerability</w:t>
      </w:r>
      <w:r>
        <w:rPr>
          <w:rFonts w:cs="Arial"/>
          <w:iCs/>
          <w:szCs w:val="24"/>
        </w:rPr>
        <w:t>.</w:t>
      </w:r>
    </w:p>
    <w:p w14:paraId="09241027" w14:textId="77777777" w:rsidR="001A4B83" w:rsidRPr="00880D10" w:rsidRDefault="001A4B83" w:rsidP="00B74BAC">
      <w:pPr>
        <w:pStyle w:val="ListParagraph"/>
        <w:numPr>
          <w:ilvl w:val="0"/>
          <w:numId w:val="50"/>
        </w:numPr>
        <w:spacing w:after="150"/>
        <w:ind w:left="1080"/>
        <w:rPr>
          <w:rFonts w:cs="Arial"/>
          <w:szCs w:val="24"/>
        </w:rPr>
      </w:pPr>
      <w:r>
        <w:rPr>
          <w:rFonts w:cs="Arial"/>
          <w:szCs w:val="24"/>
        </w:rPr>
        <w:t>T</w:t>
      </w:r>
      <w:r w:rsidRPr="00880D10">
        <w:rPr>
          <w:rFonts w:cs="Arial"/>
          <w:szCs w:val="24"/>
        </w:rPr>
        <w:t>he school recognises that both boys and girls can be vulnerable to Child Sexual Exploitation and as such ensure staff are alert to signs and indicators.</w:t>
      </w:r>
    </w:p>
    <w:p w14:paraId="478C59D8" w14:textId="77777777" w:rsidR="001A4B83" w:rsidRPr="00880D10" w:rsidRDefault="001A4B83" w:rsidP="00B74BAC">
      <w:pPr>
        <w:pStyle w:val="ListParagraph"/>
        <w:numPr>
          <w:ilvl w:val="0"/>
          <w:numId w:val="50"/>
        </w:numPr>
        <w:spacing w:after="150"/>
        <w:ind w:left="1080"/>
        <w:rPr>
          <w:rFonts w:cs="Arial"/>
          <w:szCs w:val="24"/>
        </w:rPr>
      </w:pPr>
      <w:r>
        <w:rPr>
          <w:rFonts w:cs="Arial"/>
          <w:szCs w:val="24"/>
        </w:rPr>
        <w:t>T</w:t>
      </w:r>
      <w:r w:rsidRPr="00880D10">
        <w:rPr>
          <w:rFonts w:cs="Arial"/>
          <w:szCs w:val="24"/>
        </w:rPr>
        <w:t>he school recognises that there are various ‘models’ of CSE which include but not limited to:</w:t>
      </w:r>
    </w:p>
    <w:p w14:paraId="6E5F9DB7" w14:textId="77777777" w:rsidR="001A4B83" w:rsidRDefault="001A4B83" w:rsidP="00B74BAC">
      <w:pPr>
        <w:pStyle w:val="ListParagraph"/>
        <w:numPr>
          <w:ilvl w:val="1"/>
          <w:numId w:val="50"/>
        </w:numPr>
        <w:spacing w:after="150" w:line="240" w:lineRule="auto"/>
        <w:ind w:left="1794" w:hanging="357"/>
        <w:rPr>
          <w:rFonts w:cs="Arial"/>
          <w:szCs w:val="24"/>
        </w:rPr>
      </w:pPr>
      <w:r w:rsidRPr="00A9296F">
        <w:rPr>
          <w:rFonts w:cs="Arial"/>
          <w:szCs w:val="24"/>
        </w:rPr>
        <w:t>gangs and groups</w:t>
      </w:r>
      <w:r w:rsidRPr="00A9296F">
        <w:rPr>
          <w:rFonts w:cs="Arial"/>
          <w:szCs w:val="24"/>
        </w:rPr>
        <w:tab/>
      </w:r>
      <w:r w:rsidRPr="00A9296F">
        <w:rPr>
          <w:rFonts w:cs="Arial"/>
          <w:szCs w:val="24"/>
        </w:rPr>
        <w:tab/>
      </w:r>
      <w:r w:rsidRPr="00A9296F">
        <w:rPr>
          <w:rFonts w:cs="Arial"/>
          <w:szCs w:val="24"/>
        </w:rPr>
        <w:tab/>
      </w:r>
    </w:p>
    <w:p w14:paraId="6532650C" w14:textId="77777777" w:rsidR="001A4B83" w:rsidRPr="00A9296F" w:rsidRDefault="001A4B83" w:rsidP="00B74BAC">
      <w:pPr>
        <w:pStyle w:val="ListParagraph"/>
        <w:numPr>
          <w:ilvl w:val="1"/>
          <w:numId w:val="50"/>
        </w:numPr>
        <w:spacing w:after="150" w:line="240" w:lineRule="auto"/>
        <w:ind w:left="1794" w:hanging="357"/>
        <w:rPr>
          <w:rFonts w:cs="Arial"/>
          <w:szCs w:val="24"/>
        </w:rPr>
      </w:pPr>
      <w:r w:rsidRPr="00A9296F">
        <w:rPr>
          <w:rFonts w:cs="Arial"/>
          <w:szCs w:val="24"/>
        </w:rPr>
        <w:t>boyfriend/girlfriend model</w:t>
      </w:r>
    </w:p>
    <w:p w14:paraId="595B6908" w14:textId="77777777" w:rsidR="001A4B83" w:rsidRPr="00720CB6" w:rsidRDefault="001A4B83" w:rsidP="00B74BAC">
      <w:pPr>
        <w:pStyle w:val="ListParagraph"/>
        <w:numPr>
          <w:ilvl w:val="1"/>
          <w:numId w:val="50"/>
        </w:numPr>
        <w:spacing w:after="150" w:line="240" w:lineRule="auto"/>
        <w:ind w:left="1794" w:hanging="357"/>
        <w:rPr>
          <w:rFonts w:cs="Arial"/>
          <w:szCs w:val="24"/>
        </w:rPr>
      </w:pPr>
      <w:r w:rsidRPr="00720CB6">
        <w:rPr>
          <w:rFonts w:cs="Arial"/>
          <w:szCs w:val="24"/>
        </w:rPr>
        <w:t>child on child</w:t>
      </w:r>
      <w:r w:rsidRPr="00720CB6">
        <w:rPr>
          <w:rFonts w:cs="Arial"/>
          <w:szCs w:val="24"/>
        </w:rPr>
        <w:tab/>
      </w:r>
      <w:r w:rsidRPr="00720CB6">
        <w:rPr>
          <w:rFonts w:cs="Arial"/>
          <w:szCs w:val="24"/>
        </w:rPr>
        <w:tab/>
      </w:r>
      <w:r w:rsidRPr="00720CB6">
        <w:rPr>
          <w:rFonts w:cs="Arial"/>
          <w:szCs w:val="24"/>
        </w:rPr>
        <w:tab/>
      </w:r>
      <w:r w:rsidRPr="00720CB6">
        <w:rPr>
          <w:rFonts w:cs="Arial"/>
          <w:szCs w:val="24"/>
        </w:rPr>
        <w:tab/>
      </w:r>
    </w:p>
    <w:p w14:paraId="22D9326C" w14:textId="77777777" w:rsidR="001A4B83" w:rsidRPr="00720CB6" w:rsidRDefault="001A4B83" w:rsidP="00B74BAC">
      <w:pPr>
        <w:pStyle w:val="ListParagraph"/>
        <w:numPr>
          <w:ilvl w:val="1"/>
          <w:numId w:val="50"/>
        </w:numPr>
        <w:spacing w:after="150" w:line="240" w:lineRule="auto"/>
        <w:ind w:left="1794" w:hanging="357"/>
        <w:rPr>
          <w:rFonts w:cs="Arial"/>
          <w:szCs w:val="24"/>
        </w:rPr>
      </w:pPr>
      <w:r w:rsidRPr="00720CB6">
        <w:rPr>
          <w:rFonts w:cs="Arial"/>
          <w:szCs w:val="24"/>
        </w:rPr>
        <w:t>familial</w:t>
      </w:r>
    </w:p>
    <w:p w14:paraId="01701CE6" w14:textId="77777777" w:rsidR="001A4B83" w:rsidRPr="00720CB6" w:rsidRDefault="001A4B83" w:rsidP="00B74BAC">
      <w:pPr>
        <w:pStyle w:val="ListParagraph"/>
        <w:numPr>
          <w:ilvl w:val="1"/>
          <w:numId w:val="50"/>
        </w:numPr>
        <w:spacing w:after="150" w:line="240" w:lineRule="auto"/>
        <w:ind w:left="1794" w:hanging="357"/>
        <w:rPr>
          <w:rFonts w:cs="Arial"/>
          <w:szCs w:val="24"/>
        </w:rPr>
      </w:pPr>
      <w:r w:rsidRPr="00720CB6">
        <w:rPr>
          <w:rFonts w:cs="Arial"/>
          <w:szCs w:val="24"/>
        </w:rPr>
        <w:t>online</w:t>
      </w:r>
      <w:r w:rsidRPr="00720CB6">
        <w:rPr>
          <w:rFonts w:cs="Arial"/>
          <w:szCs w:val="24"/>
        </w:rPr>
        <w:tab/>
      </w:r>
      <w:r w:rsidRPr="00720CB6">
        <w:rPr>
          <w:rFonts w:cs="Arial"/>
          <w:szCs w:val="24"/>
        </w:rPr>
        <w:tab/>
      </w:r>
      <w:r w:rsidRPr="00720CB6">
        <w:rPr>
          <w:rFonts w:cs="Arial"/>
          <w:szCs w:val="24"/>
        </w:rPr>
        <w:tab/>
      </w:r>
      <w:r w:rsidRPr="00720CB6">
        <w:rPr>
          <w:rFonts w:cs="Arial"/>
          <w:szCs w:val="24"/>
        </w:rPr>
        <w:tab/>
      </w:r>
      <w:r w:rsidRPr="00720CB6">
        <w:rPr>
          <w:rFonts w:cs="Arial"/>
          <w:szCs w:val="24"/>
        </w:rPr>
        <w:tab/>
      </w:r>
    </w:p>
    <w:p w14:paraId="451157DB" w14:textId="77777777" w:rsidR="001A4B83" w:rsidRPr="00720CB6" w:rsidRDefault="001A4B83" w:rsidP="00B74BAC">
      <w:pPr>
        <w:pStyle w:val="ListParagraph"/>
        <w:numPr>
          <w:ilvl w:val="1"/>
          <w:numId w:val="50"/>
        </w:numPr>
        <w:spacing w:after="150" w:line="240" w:lineRule="auto"/>
        <w:ind w:left="1794" w:hanging="357"/>
        <w:rPr>
          <w:rFonts w:cs="Arial"/>
          <w:szCs w:val="24"/>
        </w:rPr>
      </w:pPr>
      <w:r w:rsidRPr="00720CB6">
        <w:rPr>
          <w:rFonts w:cs="Arial"/>
          <w:szCs w:val="24"/>
        </w:rPr>
        <w:t>abuse of authority</w:t>
      </w:r>
    </w:p>
    <w:p w14:paraId="45643E28" w14:textId="77777777" w:rsidR="001A4B83" w:rsidRPr="00720CB6" w:rsidRDefault="001A4B83" w:rsidP="00B74BAC">
      <w:pPr>
        <w:pStyle w:val="ListParagraph"/>
        <w:numPr>
          <w:ilvl w:val="0"/>
          <w:numId w:val="51"/>
        </w:numPr>
        <w:spacing w:after="150"/>
        <w:ind w:left="1080"/>
        <w:rPr>
          <w:rFonts w:cs="Arial"/>
          <w:szCs w:val="24"/>
        </w:rPr>
      </w:pPr>
      <w:r w:rsidRPr="00720CB6">
        <w:rPr>
          <w:rFonts w:cs="Arial"/>
          <w:szCs w:val="24"/>
        </w:rPr>
        <w:t xml:space="preserve">Where concerns are identified in relation to Child Sexual Exploitation </w:t>
      </w:r>
      <w:r w:rsidRPr="004C340D">
        <w:rPr>
          <w:rFonts w:cs="Arial"/>
          <w:szCs w:val="24"/>
        </w:rPr>
        <w:t xml:space="preserve">the </w:t>
      </w:r>
      <w:hyperlink r:id="rId65" w:history="1">
        <w:r>
          <w:rPr>
            <w:rStyle w:val="Hyperlink"/>
          </w:rPr>
          <w:t xml:space="preserve">Threshold Document </w:t>
        </w:r>
      </w:hyperlink>
      <w:r>
        <w:t xml:space="preserve"> </w:t>
      </w:r>
      <w:r w:rsidRPr="00720CB6">
        <w:rPr>
          <w:rFonts w:cs="Arial"/>
          <w:szCs w:val="24"/>
        </w:rPr>
        <w:t>will be consulted in order to ensure the child</w:t>
      </w:r>
      <w:r>
        <w:rPr>
          <w:rFonts w:cs="Arial"/>
          <w:szCs w:val="24"/>
        </w:rPr>
        <w:t xml:space="preserve">/young person </w:t>
      </w:r>
      <w:r w:rsidRPr="00720CB6">
        <w:rPr>
          <w:rFonts w:cs="Arial"/>
          <w:szCs w:val="24"/>
        </w:rPr>
        <w:t>receives support at the earliest possible opportunity.</w:t>
      </w:r>
    </w:p>
    <w:p w14:paraId="31B1626B" w14:textId="77777777" w:rsidR="001A4B83" w:rsidRPr="00720CB6" w:rsidRDefault="001A4B83" w:rsidP="00B74BAC">
      <w:pPr>
        <w:pStyle w:val="ListParagraph"/>
        <w:numPr>
          <w:ilvl w:val="0"/>
          <w:numId w:val="51"/>
        </w:numPr>
        <w:spacing w:after="150"/>
        <w:ind w:left="1080"/>
        <w:rPr>
          <w:rFonts w:cs="Arial"/>
          <w:szCs w:val="24"/>
        </w:rPr>
      </w:pPr>
      <w:r w:rsidRPr="00720CB6">
        <w:rPr>
          <w:rFonts w:cs="Arial"/>
          <w:szCs w:val="24"/>
        </w:rPr>
        <w:t>An Early Help multi-agency response may be initiated</w:t>
      </w:r>
      <w:r>
        <w:rPr>
          <w:rFonts w:cs="Arial"/>
          <w:szCs w:val="24"/>
        </w:rPr>
        <w:t xml:space="preserve"> from the school as the lead practitioner</w:t>
      </w:r>
      <w:r w:rsidRPr="00720CB6">
        <w:rPr>
          <w:rFonts w:cs="Arial"/>
          <w:szCs w:val="24"/>
        </w:rPr>
        <w:t xml:space="preserve"> by completing an Early Help Assessment</w:t>
      </w:r>
      <w:r>
        <w:rPr>
          <w:rFonts w:cs="Arial"/>
          <w:szCs w:val="24"/>
        </w:rPr>
        <w:t xml:space="preserve"> or completing an Early Help referral through the Access and Referral HUB.</w:t>
      </w:r>
    </w:p>
    <w:p w14:paraId="7D196D32" w14:textId="77777777" w:rsidR="001A4B83" w:rsidRPr="00720CB6" w:rsidRDefault="001A4B83" w:rsidP="00B74BAC">
      <w:pPr>
        <w:pStyle w:val="ListParagraph"/>
        <w:numPr>
          <w:ilvl w:val="0"/>
          <w:numId w:val="51"/>
        </w:numPr>
        <w:spacing w:after="150"/>
        <w:ind w:left="1080"/>
        <w:rPr>
          <w:rFonts w:cs="Arial"/>
          <w:szCs w:val="24"/>
        </w:rPr>
      </w:pPr>
      <w:r w:rsidRPr="00720CB6">
        <w:rPr>
          <w:rFonts w:cs="Arial"/>
          <w:szCs w:val="24"/>
        </w:rPr>
        <w:lastRenderedPageBreak/>
        <w:t>If a child</w:t>
      </w:r>
      <w:r>
        <w:rPr>
          <w:rFonts w:cs="Arial"/>
          <w:szCs w:val="24"/>
        </w:rPr>
        <w:t>/young person</w:t>
      </w:r>
      <w:r w:rsidRPr="00720CB6">
        <w:rPr>
          <w:rFonts w:cs="Arial"/>
          <w:szCs w:val="24"/>
        </w:rPr>
        <w:t xml:space="preserve"> is thought to be at risk of significant harm through child sexual exploitation a referral will be made to Children’s Social Care.</w:t>
      </w:r>
    </w:p>
    <w:p w14:paraId="537F1E8F" w14:textId="77777777" w:rsidR="001A4B83" w:rsidRPr="00720CB6" w:rsidRDefault="001A4B83" w:rsidP="00B74BAC">
      <w:pPr>
        <w:pStyle w:val="ListParagraph"/>
        <w:numPr>
          <w:ilvl w:val="0"/>
          <w:numId w:val="51"/>
        </w:numPr>
        <w:spacing w:after="150"/>
        <w:ind w:left="1080"/>
        <w:rPr>
          <w:rFonts w:cs="Arial"/>
          <w:szCs w:val="24"/>
        </w:rPr>
      </w:pPr>
      <w:r w:rsidRPr="00720CB6">
        <w:rPr>
          <w:rFonts w:cs="Arial"/>
          <w:szCs w:val="24"/>
        </w:rPr>
        <w:t xml:space="preserve">Advice will be sought to establish if a </w:t>
      </w:r>
      <w:hyperlink r:id="rId66" w:history="1">
        <w:r w:rsidRPr="00720CB6">
          <w:rPr>
            <w:rStyle w:val="Hyperlink"/>
            <w:rFonts w:cs="Arial"/>
            <w:szCs w:val="24"/>
          </w:rPr>
          <w:t>National Referral Mechanism</w:t>
        </w:r>
      </w:hyperlink>
      <w:r w:rsidRPr="00720CB6">
        <w:rPr>
          <w:rFonts w:cs="Arial"/>
          <w:szCs w:val="24"/>
        </w:rPr>
        <w:t xml:space="preserve"> is appropriate.</w:t>
      </w:r>
    </w:p>
    <w:p w14:paraId="4EC4367B" w14:textId="77777777" w:rsidR="001A4B83" w:rsidRDefault="001A4B83" w:rsidP="00B74BAC">
      <w:pPr>
        <w:pStyle w:val="ListParagraph"/>
        <w:numPr>
          <w:ilvl w:val="0"/>
          <w:numId w:val="51"/>
        </w:numPr>
        <w:spacing w:after="150"/>
        <w:ind w:left="1080"/>
        <w:rPr>
          <w:rFonts w:cs="Arial"/>
          <w:szCs w:val="24"/>
        </w:rPr>
      </w:pPr>
      <w:r w:rsidRPr="00720CB6">
        <w:rPr>
          <w:rFonts w:cs="Arial"/>
          <w:szCs w:val="24"/>
        </w:rPr>
        <w:t>In all cases, intelligence</w:t>
      </w:r>
      <w:r>
        <w:rPr>
          <w:rFonts w:cs="Arial"/>
          <w:szCs w:val="24"/>
        </w:rPr>
        <w:t xml:space="preserve">/information </w:t>
      </w:r>
      <w:r w:rsidRPr="00720CB6">
        <w:rPr>
          <w:rFonts w:cs="Arial"/>
          <w:szCs w:val="24"/>
        </w:rPr>
        <w:t>will be shared with Bedfordshire Police using the</w:t>
      </w:r>
      <w:r>
        <w:rPr>
          <w:rFonts w:cs="Arial"/>
          <w:szCs w:val="24"/>
        </w:rPr>
        <w:t xml:space="preserve"> Multi-Agency Information Sharing Form.</w:t>
      </w:r>
      <w:r w:rsidRPr="00720CB6">
        <w:rPr>
          <w:rFonts w:cs="Arial"/>
          <w:szCs w:val="24"/>
        </w:rPr>
        <w:t xml:space="preserve"> </w:t>
      </w:r>
    </w:p>
    <w:p w14:paraId="586AE10D" w14:textId="77777777" w:rsidR="001A4B83" w:rsidRPr="00720CB6" w:rsidRDefault="001A4B83" w:rsidP="00B74BAC">
      <w:pPr>
        <w:pStyle w:val="ListParagraph"/>
        <w:numPr>
          <w:ilvl w:val="0"/>
          <w:numId w:val="51"/>
        </w:numPr>
        <w:spacing w:after="150"/>
        <w:ind w:left="1080"/>
        <w:rPr>
          <w:rFonts w:cs="Arial"/>
          <w:szCs w:val="24"/>
        </w:rPr>
      </w:pPr>
      <w:hyperlink r:id="rId67" w:history="1">
        <w:r w:rsidRPr="00887019">
          <w:rPr>
            <w:rStyle w:val="Hyperlink"/>
            <w:rFonts w:cs="Arial"/>
            <w:szCs w:val="24"/>
          </w:rPr>
          <w:t>Resources for education settings | CSA Centre</w:t>
        </w:r>
      </w:hyperlink>
      <w:r w:rsidRPr="00887019">
        <w:rPr>
          <w:rFonts w:cs="Arial"/>
          <w:szCs w:val="24"/>
        </w:rPr>
        <w:t xml:space="preserve"> </w:t>
      </w:r>
      <w:r>
        <w:rPr>
          <w:rFonts w:cs="Arial"/>
          <w:szCs w:val="24"/>
        </w:rPr>
        <w:t xml:space="preserve">will be utilised to strengthen our approach to Child Sexual Abuse. </w:t>
      </w:r>
    </w:p>
    <w:p w14:paraId="17489DCC" w14:textId="77777777" w:rsidR="001A4B83" w:rsidRPr="00720CB6" w:rsidRDefault="001A4B83" w:rsidP="001A4B83">
      <w:pPr>
        <w:pStyle w:val="NoSpacing"/>
        <w:rPr>
          <w:rFonts w:ascii="Arial" w:hAnsi="Arial" w:cs="Arial"/>
          <w:sz w:val="24"/>
          <w:szCs w:val="24"/>
        </w:rPr>
      </w:pPr>
    </w:p>
    <w:p w14:paraId="57DA4811" w14:textId="77777777" w:rsidR="001A4B83" w:rsidRPr="000F19DC" w:rsidRDefault="001A4B83" w:rsidP="001A4B83">
      <w:pPr>
        <w:pStyle w:val="Heading2"/>
      </w:pPr>
      <w:bookmarkStart w:id="21" w:name="_19._Children_in"/>
      <w:bookmarkEnd w:id="21"/>
      <w:r w:rsidRPr="00720CB6">
        <w:t>2</w:t>
      </w:r>
      <w:r>
        <w:t>3</w:t>
      </w:r>
      <w:r w:rsidRPr="00720CB6">
        <w:t>. </w:t>
      </w:r>
      <w:r>
        <w:tab/>
      </w:r>
      <w:r w:rsidRPr="00720CB6">
        <w:t>Children in specific circumstances</w:t>
      </w:r>
      <w:r>
        <w:t>: further guidance</w:t>
      </w:r>
    </w:p>
    <w:p w14:paraId="6C0B8D6A" w14:textId="77777777" w:rsidR="001A4B83" w:rsidRPr="009C0B49" w:rsidRDefault="001A4B83" w:rsidP="001A4B83">
      <w:pPr>
        <w:pStyle w:val="BodyText2"/>
        <w:ind w:left="720"/>
        <w:rPr>
          <w:rFonts w:ascii="Arial" w:eastAsiaTheme="minorHAnsi" w:hAnsi="Arial" w:cs="Arial"/>
          <w:sz w:val="28"/>
          <w:szCs w:val="22"/>
        </w:rPr>
      </w:pPr>
      <w:r w:rsidRPr="009C0B49">
        <w:rPr>
          <w:rFonts w:ascii="Arial" w:hAnsi="Arial" w:cs="Arial"/>
          <w:b w:val="0"/>
          <w:bCs/>
          <w:szCs w:val="24"/>
        </w:rPr>
        <w:t>Further guidance in relation to safeguarding children</w:t>
      </w:r>
      <w:r>
        <w:rPr>
          <w:rFonts w:ascii="Arial" w:hAnsi="Arial" w:cs="Arial"/>
          <w:b w:val="0"/>
          <w:bCs/>
          <w:szCs w:val="24"/>
        </w:rPr>
        <w:t>/young people</w:t>
      </w:r>
      <w:r w:rsidRPr="009C0B49">
        <w:rPr>
          <w:rFonts w:ascii="Arial" w:hAnsi="Arial" w:cs="Arial"/>
          <w:b w:val="0"/>
          <w:bCs/>
          <w:szCs w:val="24"/>
        </w:rPr>
        <w:t xml:space="preserve"> in specific circumstances can be found on the </w:t>
      </w:r>
      <w:r w:rsidRPr="0016718B">
        <w:rPr>
          <w:rFonts w:ascii="Arial" w:hAnsi="Arial" w:cs="Arial"/>
          <w:b w:val="0"/>
          <w:bCs/>
          <w:szCs w:val="24"/>
        </w:rPr>
        <w:t>Bedford Borough, Central Bedfordshire and Luton Safeguarding Children Partnership Procedures</w:t>
      </w:r>
      <w:r>
        <w:rPr>
          <w:rFonts w:ascii="Arial" w:hAnsi="Arial" w:cs="Arial"/>
          <w:b w:val="0"/>
          <w:bCs/>
          <w:szCs w:val="24"/>
        </w:rPr>
        <w:t xml:space="preserve"> (</w:t>
      </w:r>
      <w:hyperlink r:id="rId68" w:history="1">
        <w:r w:rsidRPr="0016718B">
          <w:rPr>
            <w:rStyle w:val="Hyperlink"/>
            <w:rFonts w:ascii="Arial" w:hAnsi="Arial" w:cs="Arial"/>
            <w:b w:val="0"/>
            <w:bCs/>
            <w:szCs w:val="24"/>
          </w:rPr>
          <w:t>Contents</w:t>
        </w:r>
      </w:hyperlink>
      <w:r>
        <w:rPr>
          <w:rFonts w:ascii="Arial" w:hAnsi="Arial" w:cs="Arial"/>
          <w:b w:val="0"/>
          <w:bCs/>
          <w:szCs w:val="24"/>
        </w:rPr>
        <w:t>)</w:t>
      </w:r>
    </w:p>
    <w:p w14:paraId="123D022A" w14:textId="77777777" w:rsidR="001A4B83" w:rsidRPr="00735592" w:rsidRDefault="001A4B83" w:rsidP="001A4B83">
      <w:pPr>
        <w:pStyle w:val="Default"/>
        <w:rPr>
          <w:color w:val="auto"/>
        </w:rPr>
      </w:pPr>
    </w:p>
    <w:p w14:paraId="4988B30A" w14:textId="77777777" w:rsidR="001A4B83" w:rsidRPr="00A9296F" w:rsidRDefault="001A4B83" w:rsidP="001A4B83">
      <w:pPr>
        <w:pStyle w:val="Heading2"/>
      </w:pPr>
      <w:r w:rsidRPr="00A9296F">
        <w:t>2</w:t>
      </w:r>
      <w:r>
        <w:t>4</w:t>
      </w:r>
      <w:r w:rsidRPr="00A9296F">
        <w:t xml:space="preserve">. </w:t>
      </w:r>
      <w:r>
        <w:tab/>
      </w:r>
      <w:r w:rsidRPr="00A9296F">
        <w:t>Mental Health</w:t>
      </w:r>
    </w:p>
    <w:p w14:paraId="1C495FCD" w14:textId="77777777" w:rsidR="001A4B83" w:rsidRDefault="001A4B83" w:rsidP="001A4B83">
      <w:pPr>
        <w:pStyle w:val="Default"/>
        <w:rPr>
          <w:color w:val="auto"/>
        </w:rPr>
      </w:pPr>
    </w:p>
    <w:p w14:paraId="45ECF4CB" w14:textId="77777777" w:rsidR="001A4B83" w:rsidRPr="00A9296F" w:rsidRDefault="001A4B83" w:rsidP="00B74BAC">
      <w:pPr>
        <w:pStyle w:val="Default"/>
        <w:numPr>
          <w:ilvl w:val="0"/>
          <w:numId w:val="21"/>
        </w:numPr>
        <w:ind w:left="714" w:hanging="357"/>
        <w:rPr>
          <w:color w:val="auto"/>
        </w:rPr>
      </w:pPr>
      <w:r w:rsidRPr="00A9296F">
        <w:rPr>
          <w:color w:val="auto"/>
        </w:rPr>
        <w:t xml:space="preserve">All staff </w:t>
      </w:r>
      <w:r>
        <w:rPr>
          <w:color w:val="auto"/>
        </w:rPr>
        <w:t xml:space="preserve">are </w:t>
      </w:r>
      <w:r w:rsidRPr="00A9296F">
        <w:rPr>
          <w:color w:val="auto"/>
        </w:rPr>
        <w:t>aware that mental health problems can, in some cases, be an indicator that a child</w:t>
      </w:r>
      <w:r>
        <w:rPr>
          <w:color w:val="auto"/>
        </w:rPr>
        <w:t xml:space="preserve">/young person </w:t>
      </w:r>
      <w:r w:rsidRPr="00A9296F">
        <w:rPr>
          <w:color w:val="auto"/>
        </w:rPr>
        <w:t>has suffered or is at risk of suffering abuse, neglect or exploitation.</w:t>
      </w:r>
      <w:r w:rsidRPr="00A9296F">
        <w:rPr>
          <w:color w:val="auto"/>
        </w:rPr>
        <w:br/>
      </w:r>
    </w:p>
    <w:p w14:paraId="2E77E7DD" w14:textId="77777777" w:rsidR="001A4B83" w:rsidRPr="00A9296F" w:rsidRDefault="001A4B83" w:rsidP="00B74BAC">
      <w:pPr>
        <w:pStyle w:val="Default"/>
        <w:numPr>
          <w:ilvl w:val="0"/>
          <w:numId w:val="21"/>
        </w:numPr>
        <w:ind w:left="714" w:hanging="357"/>
        <w:rPr>
          <w:color w:val="auto"/>
        </w:rPr>
      </w:pPr>
      <w:r w:rsidRPr="00A9296F">
        <w:rPr>
          <w:color w:val="auto"/>
        </w:rPr>
        <w:t>Only appropriately trained pr</w:t>
      </w:r>
      <w:r>
        <w:rPr>
          <w:color w:val="auto"/>
        </w:rPr>
        <w:t>actitioners</w:t>
      </w:r>
      <w:r w:rsidRPr="00A9296F">
        <w:rPr>
          <w:color w:val="auto"/>
        </w:rPr>
        <w:t xml:space="preserve"> should attempt to make diagnosis of a mental health problem. However, staff </w:t>
      </w:r>
      <w:r>
        <w:rPr>
          <w:color w:val="auto"/>
        </w:rPr>
        <w:t xml:space="preserve">will </w:t>
      </w:r>
      <w:r w:rsidRPr="00A9296F">
        <w:rPr>
          <w:color w:val="auto"/>
        </w:rPr>
        <w:t>observe children</w:t>
      </w:r>
      <w:r>
        <w:rPr>
          <w:color w:val="auto"/>
        </w:rPr>
        <w:t>/young people</w:t>
      </w:r>
      <w:r w:rsidRPr="00A9296F">
        <w:rPr>
          <w:color w:val="auto"/>
        </w:rPr>
        <w:t xml:space="preserve"> day-to-day and identify those whose behaviour suggests that they may be experiencing a mental health problem or be at risk of developing one. </w:t>
      </w:r>
      <w:r w:rsidRPr="00A9296F">
        <w:rPr>
          <w:color w:val="auto"/>
        </w:rPr>
        <w:br/>
      </w:r>
    </w:p>
    <w:p w14:paraId="4906D423" w14:textId="77777777" w:rsidR="001A4B83" w:rsidRPr="00A9296F" w:rsidRDefault="001A4B83" w:rsidP="00B74BAC">
      <w:pPr>
        <w:pStyle w:val="Default"/>
        <w:numPr>
          <w:ilvl w:val="0"/>
          <w:numId w:val="21"/>
        </w:numPr>
        <w:rPr>
          <w:color w:val="auto"/>
        </w:rPr>
      </w:pPr>
      <w:r w:rsidRPr="00A9296F">
        <w:rPr>
          <w:color w:val="auto"/>
        </w:rPr>
        <w:t>Where children</w:t>
      </w:r>
      <w:r>
        <w:rPr>
          <w:color w:val="auto"/>
        </w:rPr>
        <w:t xml:space="preserve">/young people </w:t>
      </w:r>
      <w:r w:rsidRPr="00A9296F">
        <w:rPr>
          <w:color w:val="auto"/>
        </w:rPr>
        <w:t xml:space="preserve">have suffered abuse and neglect, or other potentially traumatic adverse childhood experiences, this can have a lasting impact throughout childhood, adolescence and into adulthood. </w:t>
      </w:r>
      <w:r>
        <w:rPr>
          <w:color w:val="auto"/>
        </w:rPr>
        <w:t>S</w:t>
      </w:r>
      <w:r w:rsidRPr="00A9296F">
        <w:rPr>
          <w:color w:val="auto"/>
        </w:rPr>
        <w:t>taff are aware of how these experiences, can impact on children</w:t>
      </w:r>
      <w:r>
        <w:rPr>
          <w:color w:val="auto"/>
        </w:rPr>
        <w:t>/young people</w:t>
      </w:r>
      <w:r w:rsidRPr="00A9296F">
        <w:rPr>
          <w:color w:val="auto"/>
        </w:rPr>
        <w:t>’s mental health, behaviour and education.</w:t>
      </w:r>
      <w:r w:rsidRPr="00A9296F">
        <w:rPr>
          <w:color w:val="auto"/>
        </w:rPr>
        <w:br/>
      </w:r>
    </w:p>
    <w:p w14:paraId="26052E2A" w14:textId="77777777" w:rsidR="001A4B83" w:rsidRPr="00A9296F" w:rsidRDefault="001A4B83" w:rsidP="00B74BAC">
      <w:pPr>
        <w:pStyle w:val="Default"/>
        <w:numPr>
          <w:ilvl w:val="0"/>
          <w:numId w:val="21"/>
        </w:numPr>
        <w:rPr>
          <w:color w:val="auto"/>
        </w:rPr>
      </w:pPr>
      <w:r w:rsidRPr="00A9296F">
        <w:rPr>
          <w:color w:val="auto"/>
        </w:rPr>
        <w:t>If staff have a mental health concern about a child</w:t>
      </w:r>
      <w:r>
        <w:rPr>
          <w:color w:val="auto"/>
        </w:rPr>
        <w:t>/young person</w:t>
      </w:r>
      <w:r w:rsidRPr="00A9296F">
        <w:rPr>
          <w:color w:val="auto"/>
        </w:rPr>
        <w:t xml:space="preserve"> that is also a safeguarding concern, immediate action </w:t>
      </w:r>
      <w:r>
        <w:rPr>
          <w:color w:val="auto"/>
        </w:rPr>
        <w:t>will</w:t>
      </w:r>
      <w:r w:rsidRPr="00A9296F">
        <w:rPr>
          <w:color w:val="auto"/>
        </w:rPr>
        <w:t xml:space="preserve"> be taken following the child protection policy including discussion with the D</w:t>
      </w:r>
      <w:r>
        <w:rPr>
          <w:color w:val="auto"/>
        </w:rPr>
        <w:t>SL</w:t>
      </w:r>
      <w:r w:rsidRPr="00A9296F">
        <w:rPr>
          <w:color w:val="auto"/>
        </w:rPr>
        <w:t xml:space="preserve"> or </w:t>
      </w:r>
      <w:r>
        <w:rPr>
          <w:color w:val="auto"/>
        </w:rPr>
        <w:t>D</w:t>
      </w:r>
      <w:r w:rsidRPr="00A9296F">
        <w:rPr>
          <w:color w:val="auto"/>
        </w:rPr>
        <w:t xml:space="preserve">eputy. </w:t>
      </w:r>
      <w:r w:rsidRPr="00AD1151">
        <w:rPr>
          <w:color w:val="auto"/>
        </w:rPr>
        <w:t>The D</w:t>
      </w:r>
      <w:r>
        <w:rPr>
          <w:color w:val="auto"/>
        </w:rPr>
        <w:t xml:space="preserve">SL </w:t>
      </w:r>
      <w:r w:rsidRPr="00AD1151">
        <w:rPr>
          <w:color w:val="auto"/>
        </w:rPr>
        <w:t>will liaise with the Senior Mental Health Lead, or Mental Health Support Team, where the safeguarding concern is linked to mental health.</w:t>
      </w:r>
      <w:r w:rsidRPr="00A9296F">
        <w:rPr>
          <w:color w:val="auto"/>
        </w:rPr>
        <w:br/>
      </w:r>
    </w:p>
    <w:p w14:paraId="2FC8C6DE" w14:textId="77777777" w:rsidR="001A4B83" w:rsidRPr="00720CB6" w:rsidRDefault="001A4B83" w:rsidP="00B74BAC">
      <w:pPr>
        <w:pStyle w:val="Default"/>
        <w:numPr>
          <w:ilvl w:val="0"/>
          <w:numId w:val="21"/>
        </w:numPr>
        <w:rPr>
          <w:rStyle w:val="Hyperlink"/>
        </w:rPr>
      </w:pPr>
      <w:r w:rsidRPr="0011238C">
        <w:rPr>
          <w:color w:val="auto"/>
        </w:rPr>
        <w:t xml:space="preserve">The </w:t>
      </w:r>
      <w:r w:rsidRPr="00720CB6">
        <w:rPr>
          <w:color w:val="auto"/>
        </w:rPr>
        <w:t>school will access a range of advice to help them identify children</w:t>
      </w:r>
      <w:r>
        <w:rPr>
          <w:color w:val="auto"/>
        </w:rPr>
        <w:t xml:space="preserve">/young people </w:t>
      </w:r>
      <w:r w:rsidRPr="00720CB6">
        <w:rPr>
          <w:color w:val="auto"/>
        </w:rPr>
        <w:t xml:space="preserve">in need of extra mental health support. This includes working with external agencies as described in </w:t>
      </w:r>
      <w:r w:rsidRPr="00720CB6">
        <w:rPr>
          <w:color w:val="auto"/>
        </w:rPr>
        <w:fldChar w:fldCharType="begin"/>
      </w:r>
      <w:r w:rsidRPr="00720CB6">
        <w:rPr>
          <w:color w:val="auto"/>
        </w:rPr>
        <w:instrText xml:space="preserve"> HYPERLINK "https://www.gov.uk/guidance/mental-health-and-wellbeing-support-in-schools-and-colleges" </w:instrText>
      </w:r>
      <w:r w:rsidRPr="00720CB6">
        <w:rPr>
          <w:color w:val="auto"/>
        </w:rPr>
        <w:fldChar w:fldCharType="separate"/>
      </w:r>
      <w:r w:rsidRPr="00720CB6">
        <w:rPr>
          <w:rStyle w:val="Hyperlink"/>
        </w:rPr>
        <w:t>Promoting and Supporting mental health and wellbeing in schools and colleges</w:t>
      </w:r>
    </w:p>
    <w:bookmarkStart w:id="22" w:name="_20._Children_with"/>
    <w:bookmarkEnd w:id="22"/>
    <w:p w14:paraId="448202AC" w14:textId="77777777" w:rsidR="001A4B83" w:rsidRDefault="001A4B83" w:rsidP="001A4B83">
      <w:pPr>
        <w:spacing w:before="100" w:beforeAutospacing="1" w:after="100" w:afterAutospacing="1"/>
        <w:rPr>
          <w:rFonts w:cs="Arial"/>
          <w:szCs w:val="24"/>
        </w:rPr>
      </w:pPr>
      <w:r w:rsidRPr="00720CB6">
        <w:rPr>
          <w:rFonts w:cs="Arial"/>
          <w:szCs w:val="24"/>
        </w:rPr>
        <w:fldChar w:fldCharType="end"/>
      </w:r>
    </w:p>
    <w:p w14:paraId="4AAD5A06" w14:textId="77777777" w:rsidR="001A4B83" w:rsidRPr="008428A7" w:rsidRDefault="001A4B83" w:rsidP="001A4B83">
      <w:pPr>
        <w:spacing w:before="100" w:beforeAutospacing="1" w:after="100" w:afterAutospacing="1"/>
        <w:rPr>
          <w:rFonts w:ascii="Calibri" w:hAnsi="Calibri"/>
          <w:color w:val="000000"/>
          <w:sz w:val="22"/>
          <w:szCs w:val="22"/>
        </w:rPr>
      </w:pPr>
      <w:r w:rsidRPr="008428A7">
        <w:rPr>
          <w:b/>
          <w:bCs/>
          <w:color w:val="000000"/>
          <w:sz w:val="22"/>
          <w:szCs w:val="22"/>
        </w:rPr>
        <w:t>2</w:t>
      </w:r>
      <w:r>
        <w:rPr>
          <w:b/>
          <w:bCs/>
          <w:color w:val="000000"/>
          <w:sz w:val="22"/>
          <w:szCs w:val="22"/>
        </w:rPr>
        <w:t>5</w:t>
      </w:r>
      <w:r w:rsidRPr="008428A7">
        <w:rPr>
          <w:b/>
          <w:bCs/>
          <w:color w:val="000000"/>
          <w:sz w:val="22"/>
          <w:szCs w:val="22"/>
        </w:rPr>
        <w:t xml:space="preserve">. </w:t>
      </w:r>
      <w:r>
        <w:rPr>
          <w:b/>
          <w:bCs/>
          <w:color w:val="000000"/>
          <w:sz w:val="22"/>
          <w:szCs w:val="22"/>
        </w:rPr>
        <w:tab/>
      </w:r>
      <w:r w:rsidRPr="008428A7">
        <w:rPr>
          <w:b/>
          <w:bCs/>
          <w:color w:val="000000"/>
          <w:szCs w:val="24"/>
        </w:rPr>
        <w:t>Homelessness</w:t>
      </w:r>
      <w:r w:rsidRPr="008428A7">
        <w:rPr>
          <w:b/>
          <w:bCs/>
          <w:color w:val="000000"/>
          <w:sz w:val="22"/>
          <w:szCs w:val="22"/>
        </w:rPr>
        <w:t xml:space="preserve"> </w:t>
      </w:r>
    </w:p>
    <w:p w14:paraId="77637457" w14:textId="66D6A0C8" w:rsidR="001A4B83" w:rsidRPr="008428A7" w:rsidRDefault="008C31C9" w:rsidP="00B74BAC">
      <w:pPr>
        <w:pStyle w:val="ListParagraph"/>
        <w:numPr>
          <w:ilvl w:val="0"/>
          <w:numId w:val="71"/>
        </w:numPr>
        <w:spacing w:before="100" w:beforeAutospacing="1" w:after="100" w:afterAutospacing="1" w:line="240" w:lineRule="auto"/>
        <w:ind w:left="714" w:hanging="357"/>
        <w:contextualSpacing/>
        <w:rPr>
          <w:szCs w:val="24"/>
        </w:rPr>
      </w:pPr>
      <w:r w:rsidRPr="008017A9">
        <w:rPr>
          <w:szCs w:val="24"/>
        </w:rPr>
        <w:t xml:space="preserve">Shillington and </w:t>
      </w:r>
      <w:proofErr w:type="spellStart"/>
      <w:r w:rsidRPr="008017A9">
        <w:rPr>
          <w:szCs w:val="24"/>
        </w:rPr>
        <w:t>Stondon</w:t>
      </w:r>
      <w:proofErr w:type="spellEnd"/>
      <w:r w:rsidRPr="008017A9">
        <w:rPr>
          <w:szCs w:val="24"/>
        </w:rPr>
        <w:t xml:space="preserve"> Federation</w:t>
      </w:r>
      <w:r w:rsidR="001A4B83" w:rsidRPr="008017A9">
        <w:rPr>
          <w:szCs w:val="24"/>
        </w:rPr>
        <w:t xml:space="preserve"> </w:t>
      </w:r>
      <w:r w:rsidR="001A4B83" w:rsidRPr="008428A7">
        <w:rPr>
          <w:szCs w:val="24"/>
        </w:rPr>
        <w:t>recognises that being homeless or being at risk of becoming homeless presents a real risk to a child</w:t>
      </w:r>
      <w:r w:rsidR="001A4B83">
        <w:rPr>
          <w:szCs w:val="24"/>
        </w:rPr>
        <w:t>/young person</w:t>
      </w:r>
      <w:r w:rsidR="001A4B83" w:rsidRPr="008428A7">
        <w:rPr>
          <w:szCs w:val="24"/>
        </w:rPr>
        <w:t xml:space="preserve">’s welfare. </w:t>
      </w:r>
    </w:p>
    <w:p w14:paraId="3D73177B" w14:textId="77777777" w:rsidR="001A4B83" w:rsidRPr="00E53E1E" w:rsidRDefault="001A4B83" w:rsidP="001A4B83">
      <w:pPr>
        <w:pStyle w:val="ListParagraph"/>
        <w:spacing w:before="100" w:beforeAutospacing="1" w:after="100" w:afterAutospacing="1" w:line="240" w:lineRule="auto"/>
        <w:ind w:left="714"/>
        <w:contextualSpacing/>
        <w:rPr>
          <w:szCs w:val="24"/>
          <w:highlight w:val="green"/>
        </w:rPr>
      </w:pPr>
    </w:p>
    <w:p w14:paraId="0358967D" w14:textId="77777777" w:rsidR="001A4B83" w:rsidRPr="008428A7" w:rsidRDefault="001A4B83" w:rsidP="00B74BAC">
      <w:pPr>
        <w:pStyle w:val="ListParagraph"/>
        <w:numPr>
          <w:ilvl w:val="0"/>
          <w:numId w:val="71"/>
        </w:numPr>
        <w:spacing w:before="100" w:beforeAutospacing="1" w:after="100" w:afterAutospacing="1" w:line="240" w:lineRule="auto"/>
        <w:ind w:left="714" w:hanging="357"/>
        <w:contextualSpacing/>
        <w:rPr>
          <w:szCs w:val="24"/>
        </w:rPr>
      </w:pPr>
      <w:r w:rsidRPr="008428A7">
        <w:rPr>
          <w:szCs w:val="24"/>
        </w:rPr>
        <w:t xml:space="preserve">The </w:t>
      </w:r>
      <w:r>
        <w:rPr>
          <w:szCs w:val="24"/>
        </w:rPr>
        <w:t xml:space="preserve">DSL </w:t>
      </w:r>
      <w:r w:rsidRPr="008428A7">
        <w:rPr>
          <w:szCs w:val="24"/>
        </w:rPr>
        <w:t xml:space="preserve">(and any </w:t>
      </w:r>
      <w:r>
        <w:rPr>
          <w:szCs w:val="24"/>
        </w:rPr>
        <w:t>D</w:t>
      </w:r>
      <w:r w:rsidRPr="008428A7">
        <w:rPr>
          <w:szCs w:val="24"/>
        </w:rPr>
        <w:t xml:space="preserve">eputies) are aware of contact details and referral routes into the Local Housing Authority so they can raise/progress concerns at the earliest opportunity. </w:t>
      </w:r>
    </w:p>
    <w:p w14:paraId="7891F3DA" w14:textId="77777777" w:rsidR="001A4B83" w:rsidRPr="00E53E1E" w:rsidRDefault="001A4B83" w:rsidP="001A4B83">
      <w:pPr>
        <w:pStyle w:val="ListParagraph"/>
        <w:spacing w:before="100" w:beforeAutospacing="1" w:after="100" w:afterAutospacing="1" w:line="240" w:lineRule="auto"/>
        <w:ind w:left="714"/>
        <w:contextualSpacing/>
        <w:rPr>
          <w:szCs w:val="24"/>
          <w:highlight w:val="green"/>
        </w:rPr>
      </w:pPr>
    </w:p>
    <w:p w14:paraId="1244E61D" w14:textId="6D2C425E" w:rsidR="001A4B83" w:rsidRPr="008428A7" w:rsidRDefault="008C31C9" w:rsidP="00B74BAC">
      <w:pPr>
        <w:pStyle w:val="ListParagraph"/>
        <w:numPr>
          <w:ilvl w:val="0"/>
          <w:numId w:val="71"/>
        </w:numPr>
        <w:spacing w:before="100" w:beforeAutospacing="1" w:after="100" w:afterAutospacing="1" w:line="240" w:lineRule="auto"/>
        <w:ind w:left="714" w:hanging="357"/>
        <w:contextualSpacing/>
        <w:rPr>
          <w:szCs w:val="24"/>
        </w:rPr>
      </w:pPr>
      <w:r w:rsidRPr="008017A9">
        <w:rPr>
          <w:szCs w:val="24"/>
        </w:rPr>
        <w:lastRenderedPageBreak/>
        <w:t xml:space="preserve">Shillington and </w:t>
      </w:r>
      <w:proofErr w:type="spellStart"/>
      <w:r w:rsidRPr="008017A9">
        <w:rPr>
          <w:szCs w:val="24"/>
        </w:rPr>
        <w:t>Stondon</w:t>
      </w:r>
      <w:proofErr w:type="spellEnd"/>
      <w:r w:rsidRPr="008017A9">
        <w:rPr>
          <w:szCs w:val="24"/>
        </w:rPr>
        <w:t xml:space="preserve"> Federation</w:t>
      </w:r>
      <w:r w:rsidR="001A4B83" w:rsidRPr="008017A9">
        <w:rPr>
          <w:szCs w:val="24"/>
        </w:rPr>
        <w:t xml:space="preserve"> recognises</w:t>
      </w:r>
      <w:r w:rsidR="001A4B83" w:rsidRPr="008428A7">
        <w:rPr>
          <w:szCs w:val="24"/>
        </w:rPr>
        <w:t xml:space="preserve"> that whilst in most cases school and college staff will be considering homelessness in the context of children</w:t>
      </w:r>
      <w:r w:rsidR="001A4B83">
        <w:rPr>
          <w:szCs w:val="24"/>
        </w:rPr>
        <w:t xml:space="preserve">/young people </w:t>
      </w:r>
      <w:r w:rsidR="001A4B83" w:rsidRPr="008428A7">
        <w:rPr>
          <w:szCs w:val="24"/>
        </w:rPr>
        <w:t xml:space="preserve">who live with their families, it should also be recognised in some cases 16- and 17-year-olds could be living independently from their parents or guardians, for example through their exclusion from the family home, and will require a different level of intervention and support. Children’s </w:t>
      </w:r>
      <w:r w:rsidR="001A4B83">
        <w:rPr>
          <w:szCs w:val="24"/>
        </w:rPr>
        <w:t xml:space="preserve">Social Care </w:t>
      </w:r>
      <w:r w:rsidR="001A4B83" w:rsidRPr="008428A7">
        <w:rPr>
          <w:szCs w:val="24"/>
        </w:rPr>
        <w:t xml:space="preserve">will be the lead agency for these young people and the </w:t>
      </w:r>
      <w:r w:rsidR="001A4B83">
        <w:rPr>
          <w:szCs w:val="24"/>
        </w:rPr>
        <w:t xml:space="preserve">DSL </w:t>
      </w:r>
      <w:r w:rsidR="001A4B83" w:rsidRPr="008428A7">
        <w:rPr>
          <w:szCs w:val="24"/>
        </w:rPr>
        <w:t xml:space="preserve">(or a </w:t>
      </w:r>
      <w:r w:rsidR="001A4B83">
        <w:rPr>
          <w:szCs w:val="24"/>
        </w:rPr>
        <w:t>D</w:t>
      </w:r>
      <w:r w:rsidR="001A4B83" w:rsidRPr="008428A7">
        <w:rPr>
          <w:szCs w:val="24"/>
        </w:rPr>
        <w:t>eputy) should ensure appropriate referrals are made based on the</w:t>
      </w:r>
      <w:r w:rsidR="001A4B83">
        <w:rPr>
          <w:szCs w:val="24"/>
        </w:rPr>
        <w:t>ir</w:t>
      </w:r>
      <w:r w:rsidR="001A4B83" w:rsidRPr="008428A7">
        <w:rPr>
          <w:szCs w:val="24"/>
        </w:rPr>
        <w:t xml:space="preserve"> circumstances.</w:t>
      </w:r>
    </w:p>
    <w:p w14:paraId="783C9A02" w14:textId="77777777" w:rsidR="001A4B83" w:rsidRPr="008428A7" w:rsidRDefault="001A4B83" w:rsidP="001A4B83">
      <w:pPr>
        <w:pStyle w:val="ListParagraph"/>
        <w:spacing w:before="100" w:beforeAutospacing="1" w:after="100" w:afterAutospacing="1" w:line="240" w:lineRule="auto"/>
        <w:ind w:left="714"/>
        <w:contextualSpacing/>
        <w:rPr>
          <w:szCs w:val="24"/>
        </w:rPr>
      </w:pPr>
    </w:p>
    <w:p w14:paraId="47ED36C3" w14:textId="77777777" w:rsidR="001A4B83" w:rsidRPr="008428A7" w:rsidRDefault="001A4B83" w:rsidP="00B74BAC">
      <w:pPr>
        <w:pStyle w:val="ListParagraph"/>
        <w:numPr>
          <w:ilvl w:val="0"/>
          <w:numId w:val="71"/>
        </w:numPr>
        <w:spacing w:before="100" w:beforeAutospacing="1" w:after="100" w:afterAutospacing="1" w:line="240" w:lineRule="auto"/>
        <w:ind w:left="714" w:hanging="357"/>
        <w:contextualSpacing/>
        <w:rPr>
          <w:szCs w:val="24"/>
        </w:rPr>
      </w:pPr>
      <w:r w:rsidRPr="008428A7">
        <w:rPr>
          <w:szCs w:val="24"/>
        </w:rPr>
        <w:t xml:space="preserve">Staff are aware of the indicators that a family may be at risk of homelessness, to include: household debt, rent arrears, domestic abuse and anti-social behaviour, as well as the family being asked to leave a property. </w:t>
      </w:r>
    </w:p>
    <w:p w14:paraId="725AB060" w14:textId="77777777" w:rsidR="001A4B83" w:rsidRPr="008428A7" w:rsidRDefault="001A4B83" w:rsidP="001A4B83">
      <w:pPr>
        <w:pStyle w:val="ListParagraph"/>
        <w:spacing w:before="100" w:beforeAutospacing="1" w:after="100" w:afterAutospacing="1" w:line="240" w:lineRule="auto"/>
        <w:ind w:left="714"/>
        <w:contextualSpacing/>
        <w:rPr>
          <w:szCs w:val="24"/>
        </w:rPr>
      </w:pPr>
    </w:p>
    <w:p w14:paraId="1C2D5567" w14:textId="77777777" w:rsidR="001A4B83" w:rsidRPr="008428A7" w:rsidRDefault="001A4B83" w:rsidP="00B74BAC">
      <w:pPr>
        <w:pStyle w:val="ListParagraph"/>
        <w:numPr>
          <w:ilvl w:val="0"/>
          <w:numId w:val="71"/>
        </w:numPr>
        <w:spacing w:before="100" w:beforeAutospacing="1" w:after="100" w:afterAutospacing="1" w:line="240" w:lineRule="auto"/>
        <w:ind w:left="714" w:hanging="357"/>
        <w:contextualSpacing/>
        <w:rPr>
          <w:szCs w:val="24"/>
        </w:rPr>
      </w:pPr>
      <w:r w:rsidRPr="008428A7">
        <w:rPr>
          <w:szCs w:val="24"/>
        </w:rPr>
        <w:t xml:space="preserve">Referrals and/or discussion with the Local Housing Authority will be progressed as appropriate but will not replace a referral into </w:t>
      </w:r>
      <w:r>
        <w:rPr>
          <w:szCs w:val="24"/>
        </w:rPr>
        <w:t>C</w:t>
      </w:r>
      <w:r w:rsidRPr="008428A7">
        <w:rPr>
          <w:szCs w:val="24"/>
        </w:rPr>
        <w:t xml:space="preserve">hildren’s </w:t>
      </w:r>
      <w:r>
        <w:rPr>
          <w:szCs w:val="24"/>
        </w:rPr>
        <w:t>S</w:t>
      </w:r>
      <w:r w:rsidRPr="008428A7">
        <w:rPr>
          <w:szCs w:val="24"/>
        </w:rPr>
        <w:t xml:space="preserve">ocial </w:t>
      </w:r>
      <w:r>
        <w:rPr>
          <w:szCs w:val="24"/>
        </w:rPr>
        <w:t>C</w:t>
      </w:r>
      <w:r w:rsidRPr="008428A7">
        <w:rPr>
          <w:szCs w:val="24"/>
        </w:rPr>
        <w:t>are where a child</w:t>
      </w:r>
      <w:r>
        <w:rPr>
          <w:szCs w:val="24"/>
        </w:rPr>
        <w:t>/young person</w:t>
      </w:r>
      <w:r w:rsidRPr="008428A7">
        <w:rPr>
          <w:szCs w:val="24"/>
        </w:rPr>
        <w:t xml:space="preserve"> has been harmed or is at risk of harm.</w:t>
      </w:r>
    </w:p>
    <w:p w14:paraId="12321415" w14:textId="77777777" w:rsidR="001A4B83" w:rsidRPr="008428A7" w:rsidRDefault="001A4B83" w:rsidP="001A4B83">
      <w:pPr>
        <w:pStyle w:val="ListParagraph"/>
        <w:spacing w:before="100" w:beforeAutospacing="1" w:after="100" w:afterAutospacing="1" w:line="240" w:lineRule="auto"/>
        <w:ind w:left="714"/>
        <w:contextualSpacing/>
        <w:rPr>
          <w:szCs w:val="24"/>
        </w:rPr>
      </w:pPr>
    </w:p>
    <w:p w14:paraId="26391DEE" w14:textId="77777777" w:rsidR="001A4B83" w:rsidRDefault="001A4B83" w:rsidP="00B74BAC">
      <w:pPr>
        <w:pStyle w:val="ListParagraph"/>
        <w:numPr>
          <w:ilvl w:val="0"/>
          <w:numId w:val="71"/>
        </w:numPr>
        <w:spacing w:before="100" w:beforeAutospacing="1" w:after="100" w:afterAutospacing="1" w:line="240" w:lineRule="auto"/>
        <w:ind w:left="714" w:hanging="357"/>
        <w:contextualSpacing/>
        <w:rPr>
          <w:szCs w:val="24"/>
        </w:rPr>
      </w:pPr>
      <w:r w:rsidRPr="008428A7">
        <w:rPr>
          <w:szCs w:val="24"/>
        </w:rPr>
        <w:t xml:space="preserve">The Local Authority has a legal duty to address concerns under the Homelessness Reduction Act 2017. The focus is early intervention and to encourage those at risk to seek support as soon as possible, before they are facing a homelessness crisis. </w:t>
      </w:r>
    </w:p>
    <w:p w14:paraId="783E050E" w14:textId="77777777" w:rsidR="001A4B83" w:rsidRPr="008428A7" w:rsidRDefault="001A4B83" w:rsidP="001A4B83">
      <w:pPr>
        <w:tabs>
          <w:tab w:val="left" w:pos="426"/>
        </w:tabs>
        <w:spacing w:before="100" w:beforeAutospacing="1" w:after="100" w:afterAutospacing="1" w:line="240" w:lineRule="auto"/>
        <w:rPr>
          <w:b/>
          <w:bCs/>
          <w:szCs w:val="24"/>
        </w:rPr>
      </w:pPr>
      <w:r w:rsidRPr="008428A7">
        <w:rPr>
          <w:b/>
          <w:bCs/>
          <w:szCs w:val="24"/>
        </w:rPr>
        <w:t>2</w:t>
      </w:r>
      <w:r>
        <w:rPr>
          <w:b/>
          <w:bCs/>
          <w:szCs w:val="24"/>
        </w:rPr>
        <w:t>6</w:t>
      </w:r>
      <w:r w:rsidRPr="008428A7">
        <w:rPr>
          <w:b/>
          <w:bCs/>
          <w:szCs w:val="24"/>
        </w:rPr>
        <w:t xml:space="preserve">. </w:t>
      </w:r>
      <w:r>
        <w:rPr>
          <w:b/>
          <w:bCs/>
          <w:szCs w:val="24"/>
        </w:rPr>
        <w:tab/>
      </w:r>
      <w:r>
        <w:rPr>
          <w:b/>
          <w:bCs/>
          <w:szCs w:val="24"/>
        </w:rPr>
        <w:tab/>
      </w:r>
      <w:r w:rsidRPr="008428A7">
        <w:rPr>
          <w:b/>
          <w:bCs/>
          <w:szCs w:val="24"/>
        </w:rPr>
        <w:t>Domestic Abuse</w:t>
      </w:r>
    </w:p>
    <w:p w14:paraId="7E54E2DE" w14:textId="77777777" w:rsidR="001A4B83" w:rsidRPr="00720CB6" w:rsidRDefault="001A4B83" w:rsidP="00B74BAC">
      <w:pPr>
        <w:pStyle w:val="ListParagraph"/>
        <w:numPr>
          <w:ilvl w:val="0"/>
          <w:numId w:val="74"/>
        </w:numPr>
        <w:autoSpaceDE w:val="0"/>
        <w:autoSpaceDN w:val="0"/>
        <w:adjustRightInd w:val="0"/>
        <w:spacing w:after="0" w:line="240" w:lineRule="auto"/>
        <w:ind w:left="720"/>
        <w:rPr>
          <w:rFonts w:ascii="ArialMT" w:eastAsia="ArialMT" w:hAnsiTheme="minorHAnsi" w:cs="ArialMT"/>
          <w:szCs w:val="24"/>
          <w:lang w:eastAsia="en-US"/>
        </w:rPr>
      </w:pPr>
      <w:r w:rsidRPr="00AD1151">
        <w:rPr>
          <w:rFonts w:ascii="ArialMT" w:eastAsia="ArialMT" w:hAnsiTheme="minorHAnsi" w:cs="ArialMT"/>
          <w:szCs w:val="24"/>
          <w:lang w:eastAsia="en-US"/>
        </w:rPr>
        <w:t xml:space="preserve">All staff are aware of The </w:t>
      </w:r>
      <w:r w:rsidRPr="00720CB6">
        <w:rPr>
          <w:rFonts w:ascii="ArialMT" w:eastAsia="ArialMT" w:hAnsiTheme="minorHAnsi" w:cs="ArialMT"/>
          <w:szCs w:val="24"/>
          <w:lang w:eastAsia="en-US"/>
        </w:rPr>
        <w:t>Domestic Abuse Act 2021 which introduced the first statutory definition of domestic abuse and recognises that children</w:t>
      </w:r>
      <w:r>
        <w:rPr>
          <w:rFonts w:ascii="ArialMT" w:eastAsia="ArialMT" w:hAnsiTheme="minorHAnsi" w:cs="ArialMT"/>
          <w:szCs w:val="24"/>
          <w:lang w:eastAsia="en-US"/>
        </w:rPr>
        <w:t>/young people</w:t>
      </w:r>
      <w:r w:rsidRPr="00720CB6">
        <w:rPr>
          <w:rFonts w:ascii="ArialMT" w:eastAsia="ArialMT" w:hAnsiTheme="minorHAnsi" w:cs="ArialMT"/>
          <w:szCs w:val="24"/>
          <w:lang w:eastAsia="en-US"/>
        </w:rPr>
        <w:t xml:space="preserve"> can be victims of domestic abuse; they may see, hear, or experience the effects of abuse at home and/or suffer domestic abuse in their own intimate relationships (as below). All of which can have a detrimental and long-term impact on their health, well-being, development, and ability to learn.</w:t>
      </w:r>
    </w:p>
    <w:p w14:paraId="1990575C" w14:textId="77777777" w:rsidR="001A4B83" w:rsidRPr="00AD1151" w:rsidRDefault="001A4B83" w:rsidP="001A4B83">
      <w:pPr>
        <w:pStyle w:val="ListParagraph"/>
        <w:spacing w:after="0" w:line="240" w:lineRule="auto"/>
        <w:rPr>
          <w:rFonts w:ascii="Calibri" w:hAnsi="Calibri"/>
          <w:szCs w:val="24"/>
        </w:rPr>
      </w:pPr>
    </w:p>
    <w:p w14:paraId="51742FE0" w14:textId="77777777" w:rsidR="001A4B83" w:rsidRPr="00AD1151" w:rsidRDefault="001A4B83" w:rsidP="00B74BAC">
      <w:pPr>
        <w:pStyle w:val="ListParagraph"/>
        <w:numPr>
          <w:ilvl w:val="0"/>
          <w:numId w:val="74"/>
        </w:numPr>
        <w:spacing w:after="0" w:line="240" w:lineRule="auto"/>
        <w:ind w:left="720"/>
        <w:rPr>
          <w:rFonts w:ascii="Calibri" w:hAnsi="Calibri"/>
          <w:szCs w:val="24"/>
        </w:rPr>
      </w:pPr>
      <w:r w:rsidRPr="00AD1151">
        <w:rPr>
          <w:szCs w:val="24"/>
        </w:rPr>
        <w:t>Staff will continue to develop their understanding of domestic abuse, and how all children</w:t>
      </w:r>
      <w:r>
        <w:rPr>
          <w:szCs w:val="24"/>
        </w:rPr>
        <w:t>/young people</w:t>
      </w:r>
      <w:r w:rsidRPr="00AD1151">
        <w:rPr>
          <w:szCs w:val="24"/>
        </w:rPr>
        <w:t xml:space="preserve"> can witness and be adversely affected by domestic abuse in the context of their home life where domestic abuse occurs between family members.</w:t>
      </w:r>
    </w:p>
    <w:p w14:paraId="715D7AD7" w14:textId="77777777" w:rsidR="001A4B83" w:rsidRPr="003A4E28" w:rsidRDefault="001A4B83" w:rsidP="001A4B83">
      <w:pPr>
        <w:pStyle w:val="ListParagraph"/>
        <w:spacing w:after="0" w:line="240" w:lineRule="auto"/>
        <w:ind w:left="1211"/>
        <w:rPr>
          <w:rFonts w:ascii="Calibri" w:hAnsi="Calibri"/>
          <w:szCs w:val="24"/>
          <w:highlight w:val="green"/>
        </w:rPr>
      </w:pPr>
    </w:p>
    <w:p w14:paraId="2A3E7B79" w14:textId="77777777" w:rsidR="001A4B83" w:rsidRPr="00AD1151" w:rsidRDefault="001A4B83" w:rsidP="00B74BAC">
      <w:pPr>
        <w:pStyle w:val="ListParagraph"/>
        <w:numPr>
          <w:ilvl w:val="0"/>
          <w:numId w:val="73"/>
        </w:numPr>
        <w:spacing w:after="0" w:line="240" w:lineRule="auto"/>
        <w:ind w:left="717"/>
        <w:rPr>
          <w:szCs w:val="24"/>
        </w:rPr>
      </w:pPr>
      <w:r w:rsidRPr="00AD1151">
        <w:rPr>
          <w:szCs w:val="24"/>
        </w:rPr>
        <w:t>Staff are aware exposure to domestic abuse and/or violence can have a serious, long lasting emotional and psychological impact on children</w:t>
      </w:r>
      <w:r>
        <w:rPr>
          <w:szCs w:val="24"/>
        </w:rPr>
        <w:t>/young people</w:t>
      </w:r>
      <w:r w:rsidRPr="00AD1151">
        <w:rPr>
          <w:szCs w:val="24"/>
        </w:rPr>
        <w:t>. In some cases, a child</w:t>
      </w:r>
      <w:r>
        <w:rPr>
          <w:szCs w:val="24"/>
        </w:rPr>
        <w:t xml:space="preserve">/young person </w:t>
      </w:r>
      <w:r w:rsidRPr="00AD1151">
        <w:rPr>
          <w:szCs w:val="24"/>
        </w:rPr>
        <w:t xml:space="preserve">may blame themselves for the abuse or may have had to leave the family home as a result. </w:t>
      </w:r>
    </w:p>
    <w:p w14:paraId="3A13A40E" w14:textId="77777777" w:rsidR="001A4B83" w:rsidRPr="00AD1151" w:rsidRDefault="001A4B83" w:rsidP="001A4B83">
      <w:pPr>
        <w:spacing w:after="0" w:line="240" w:lineRule="auto"/>
        <w:ind w:left="717" w:firstLine="449"/>
        <w:rPr>
          <w:szCs w:val="24"/>
        </w:rPr>
      </w:pPr>
    </w:p>
    <w:p w14:paraId="1E89716C" w14:textId="1992B6C2" w:rsidR="001A4B83" w:rsidRPr="00AD1151" w:rsidRDefault="008C31C9" w:rsidP="00B74BAC">
      <w:pPr>
        <w:pStyle w:val="ListParagraph"/>
        <w:numPr>
          <w:ilvl w:val="0"/>
          <w:numId w:val="73"/>
        </w:numPr>
        <w:shd w:val="clear" w:color="auto" w:fill="FFFFFF"/>
        <w:spacing w:after="0" w:line="240" w:lineRule="auto"/>
        <w:ind w:left="717"/>
        <w:rPr>
          <w:szCs w:val="24"/>
        </w:rPr>
      </w:pPr>
      <w:r w:rsidRPr="00B6775C">
        <w:rPr>
          <w:color w:val="000000"/>
          <w:szCs w:val="24"/>
        </w:rPr>
        <w:t xml:space="preserve">Shillington and </w:t>
      </w:r>
      <w:proofErr w:type="spellStart"/>
      <w:r w:rsidRPr="00B6775C">
        <w:rPr>
          <w:color w:val="000000"/>
          <w:szCs w:val="24"/>
        </w:rPr>
        <w:t>Stondon</w:t>
      </w:r>
      <w:proofErr w:type="spellEnd"/>
      <w:r w:rsidRPr="00B6775C">
        <w:rPr>
          <w:color w:val="000000"/>
          <w:szCs w:val="24"/>
        </w:rPr>
        <w:t xml:space="preserve"> Federation</w:t>
      </w:r>
      <w:r w:rsidR="001A4B83" w:rsidRPr="00AD1151">
        <w:rPr>
          <w:color w:val="000000"/>
          <w:szCs w:val="24"/>
        </w:rPr>
        <w:t xml:space="preserve"> recognises that domestic abuse 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w:t>
      </w:r>
    </w:p>
    <w:p w14:paraId="19D108E4" w14:textId="77777777" w:rsidR="001A4B83" w:rsidRPr="000B64DD" w:rsidRDefault="001A4B83" w:rsidP="001A4B83">
      <w:pPr>
        <w:pStyle w:val="ListParagraph"/>
        <w:shd w:val="clear" w:color="auto" w:fill="FFFFFF"/>
        <w:spacing w:after="0" w:line="240" w:lineRule="auto"/>
        <w:ind w:left="717"/>
        <w:rPr>
          <w:szCs w:val="24"/>
        </w:rPr>
      </w:pPr>
    </w:p>
    <w:p w14:paraId="034EBF57" w14:textId="77777777" w:rsidR="001A4B83" w:rsidRPr="00AD1151" w:rsidRDefault="001A4B83" w:rsidP="00B74BAC">
      <w:pPr>
        <w:pStyle w:val="ListParagraph"/>
        <w:numPr>
          <w:ilvl w:val="0"/>
          <w:numId w:val="73"/>
        </w:numPr>
        <w:shd w:val="clear" w:color="auto" w:fill="FFFFFF"/>
        <w:spacing w:after="0" w:line="240" w:lineRule="auto"/>
        <w:ind w:left="717"/>
        <w:rPr>
          <w:szCs w:val="24"/>
        </w:rPr>
      </w:pPr>
      <w:r w:rsidRPr="00AD1151">
        <w:rPr>
          <w:color w:val="000000"/>
          <w:szCs w:val="24"/>
        </w:rPr>
        <w:t xml:space="preserve">Staff understand that anyone can be a victim of domestic abuse, regardless of gender, age, ethnicity, socio-economic status, sexuality or background and domestic abuse can take place inside or outside of the home. </w:t>
      </w:r>
    </w:p>
    <w:p w14:paraId="7F0F1C08" w14:textId="77777777" w:rsidR="001A4B83" w:rsidRPr="00AD1151" w:rsidRDefault="001A4B83" w:rsidP="001A4B83">
      <w:pPr>
        <w:shd w:val="clear" w:color="auto" w:fill="FFFFFF"/>
        <w:spacing w:after="0" w:line="240" w:lineRule="auto"/>
        <w:ind w:left="717" w:firstLine="449"/>
        <w:rPr>
          <w:szCs w:val="24"/>
        </w:rPr>
      </w:pPr>
    </w:p>
    <w:p w14:paraId="01B35E4A" w14:textId="77777777" w:rsidR="001A4B83" w:rsidRPr="00AD1151" w:rsidRDefault="001A4B83" w:rsidP="00B74BAC">
      <w:pPr>
        <w:numPr>
          <w:ilvl w:val="0"/>
          <w:numId w:val="70"/>
        </w:numPr>
        <w:shd w:val="clear" w:color="auto" w:fill="FFFFFF"/>
        <w:spacing w:after="0" w:line="240" w:lineRule="auto"/>
        <w:ind w:left="717" w:hanging="357"/>
        <w:rPr>
          <w:szCs w:val="24"/>
        </w:rPr>
      </w:pPr>
      <w:r w:rsidRPr="00AD1151">
        <w:rPr>
          <w:color w:val="000000"/>
          <w:szCs w:val="24"/>
        </w:rPr>
        <w:t xml:space="preserve">Types of domestic abuse include intimate partner violence, abuse by ex-partners, family. </w:t>
      </w:r>
    </w:p>
    <w:p w14:paraId="5934FF58" w14:textId="77777777" w:rsidR="001A4B83" w:rsidRPr="00AD1151" w:rsidRDefault="001A4B83" w:rsidP="001A4B83">
      <w:pPr>
        <w:shd w:val="clear" w:color="auto" w:fill="FFFFFF"/>
        <w:spacing w:after="0" w:line="240" w:lineRule="auto"/>
        <w:ind w:left="360" w:firstLine="357"/>
        <w:rPr>
          <w:color w:val="000000"/>
          <w:szCs w:val="24"/>
        </w:rPr>
      </w:pPr>
      <w:r w:rsidRPr="00AD1151">
        <w:rPr>
          <w:color w:val="000000"/>
          <w:szCs w:val="24"/>
        </w:rPr>
        <w:t xml:space="preserve">members, teenage relationship abuse and adolescent to parent violence. </w:t>
      </w:r>
    </w:p>
    <w:p w14:paraId="6134B13B" w14:textId="77777777" w:rsidR="001A4B83" w:rsidRPr="00AD1151" w:rsidRDefault="001A4B83" w:rsidP="001A4B83">
      <w:pPr>
        <w:shd w:val="clear" w:color="auto" w:fill="FFFFFF"/>
        <w:spacing w:after="0" w:line="240" w:lineRule="auto"/>
        <w:ind w:left="717" w:firstLine="294"/>
        <w:rPr>
          <w:color w:val="000000"/>
          <w:szCs w:val="24"/>
        </w:rPr>
      </w:pPr>
    </w:p>
    <w:p w14:paraId="3D80023F" w14:textId="77777777" w:rsidR="001A4B83" w:rsidRPr="00AD1151" w:rsidRDefault="001A4B83" w:rsidP="00B74BAC">
      <w:pPr>
        <w:pStyle w:val="ListParagraph"/>
        <w:numPr>
          <w:ilvl w:val="0"/>
          <w:numId w:val="75"/>
        </w:numPr>
        <w:shd w:val="clear" w:color="auto" w:fill="FFFFFF"/>
        <w:spacing w:after="0" w:line="240" w:lineRule="auto"/>
        <w:ind w:left="644" w:hanging="284"/>
        <w:rPr>
          <w:sz w:val="28"/>
          <w:szCs w:val="28"/>
        </w:rPr>
      </w:pPr>
      <w:r w:rsidRPr="00AD1151">
        <w:rPr>
          <w:szCs w:val="24"/>
        </w:rPr>
        <w:t xml:space="preserve">Young people can </w:t>
      </w:r>
      <w:r w:rsidRPr="00720CB6">
        <w:rPr>
          <w:szCs w:val="24"/>
        </w:rPr>
        <w:t xml:space="preserve">also experience domestic abuse within their own intimate relationships. This   form of child-on-child abuse is sometimes referred to as ‘teenage relationship </w:t>
      </w:r>
      <w:proofErr w:type="gramStart"/>
      <w:r w:rsidRPr="00720CB6">
        <w:rPr>
          <w:szCs w:val="24"/>
        </w:rPr>
        <w:t>abuse</w:t>
      </w:r>
      <w:proofErr w:type="gramEnd"/>
      <w:r w:rsidRPr="00720CB6">
        <w:rPr>
          <w:szCs w:val="24"/>
        </w:rPr>
        <w:t>’. Depending on the age</w:t>
      </w:r>
      <w:r w:rsidRPr="00AD1151">
        <w:rPr>
          <w:szCs w:val="24"/>
        </w:rPr>
        <w:t xml:space="preserve"> of the young people, this may not be recognised in law under the statutory definition of ‘domestic abuse’ (if one or both parties are under 16). However, as </w:t>
      </w:r>
      <w:r w:rsidRPr="00AD1151">
        <w:rPr>
          <w:szCs w:val="24"/>
        </w:rPr>
        <w:lastRenderedPageBreak/>
        <w:t>with any child</w:t>
      </w:r>
      <w:r>
        <w:rPr>
          <w:szCs w:val="24"/>
        </w:rPr>
        <w:t>/young person</w:t>
      </w:r>
      <w:r w:rsidRPr="00AD1151">
        <w:rPr>
          <w:szCs w:val="24"/>
        </w:rPr>
        <w:t xml:space="preserve"> under 18, where there are concerns about safety or welfare, child safeguarding procedures should be followed and both young victims and young perpetrators should be offered support.</w:t>
      </w:r>
    </w:p>
    <w:p w14:paraId="72E2EE3F" w14:textId="77777777" w:rsidR="001A4B83" w:rsidRDefault="001A4B83" w:rsidP="001A4B83">
      <w:pPr>
        <w:shd w:val="clear" w:color="auto" w:fill="FFFFFF"/>
        <w:spacing w:after="0" w:line="240" w:lineRule="auto"/>
        <w:ind w:left="360"/>
        <w:rPr>
          <w:szCs w:val="24"/>
        </w:rPr>
      </w:pPr>
    </w:p>
    <w:p w14:paraId="4531F91C" w14:textId="77777777" w:rsidR="00094DC1" w:rsidRPr="00094DC1" w:rsidRDefault="001A4B83" w:rsidP="00B74BAC">
      <w:pPr>
        <w:pStyle w:val="ListParagraph"/>
        <w:numPr>
          <w:ilvl w:val="0"/>
          <w:numId w:val="90"/>
        </w:numPr>
        <w:shd w:val="clear" w:color="auto" w:fill="FFFFFF"/>
        <w:spacing w:after="0" w:line="240" w:lineRule="auto"/>
        <w:rPr>
          <w:szCs w:val="24"/>
        </w:rPr>
      </w:pPr>
      <w:r w:rsidRPr="00094DC1">
        <w:rPr>
          <w:szCs w:val="24"/>
        </w:rPr>
        <w:t xml:space="preserve">At </w:t>
      </w:r>
      <w:r w:rsidR="00120719" w:rsidRPr="00094DC1">
        <w:rPr>
          <w:szCs w:val="24"/>
        </w:rPr>
        <w:t xml:space="preserve">Shillington and </w:t>
      </w:r>
      <w:proofErr w:type="spellStart"/>
      <w:r w:rsidR="00120719" w:rsidRPr="00094DC1">
        <w:rPr>
          <w:szCs w:val="24"/>
        </w:rPr>
        <w:t>Stondon</w:t>
      </w:r>
      <w:proofErr w:type="spellEnd"/>
      <w:r w:rsidR="00120719" w:rsidRPr="00094DC1">
        <w:rPr>
          <w:szCs w:val="24"/>
        </w:rPr>
        <w:t xml:space="preserve"> Federation</w:t>
      </w:r>
      <w:r w:rsidRPr="00094DC1">
        <w:rPr>
          <w:szCs w:val="24"/>
        </w:rPr>
        <w:t xml:space="preserve">, </w:t>
      </w:r>
      <w:r w:rsidR="00094DC1" w:rsidRPr="00094DC1">
        <w:rPr>
          <w:b/>
          <w:szCs w:val="24"/>
        </w:rPr>
        <w:t>Miss Sarah Woodham</w:t>
      </w:r>
      <w:r w:rsidRPr="00094DC1">
        <w:rPr>
          <w:szCs w:val="24"/>
        </w:rPr>
        <w:t xml:space="preserve"> is a trained Domestic Abuse Responder and can support the school community.</w:t>
      </w:r>
      <w:r w:rsidRPr="00094DC1">
        <w:rPr>
          <w:b/>
          <w:bCs/>
          <w:szCs w:val="24"/>
        </w:rPr>
        <w:t xml:space="preserve"> </w:t>
      </w:r>
    </w:p>
    <w:p w14:paraId="4F7836CB" w14:textId="77777777" w:rsidR="00094DC1" w:rsidRDefault="00120719" w:rsidP="00B74BAC">
      <w:pPr>
        <w:pStyle w:val="ListParagraph"/>
        <w:numPr>
          <w:ilvl w:val="0"/>
          <w:numId w:val="90"/>
        </w:numPr>
        <w:shd w:val="clear" w:color="auto" w:fill="FFFFFF"/>
        <w:spacing w:after="0" w:line="240" w:lineRule="auto"/>
        <w:rPr>
          <w:szCs w:val="24"/>
        </w:rPr>
      </w:pPr>
      <w:r w:rsidRPr="00094DC1">
        <w:rPr>
          <w:szCs w:val="24"/>
        </w:rPr>
        <w:t xml:space="preserve">Shillington and </w:t>
      </w:r>
      <w:proofErr w:type="spellStart"/>
      <w:r w:rsidRPr="00094DC1">
        <w:rPr>
          <w:szCs w:val="24"/>
        </w:rPr>
        <w:t>Stondon</w:t>
      </w:r>
      <w:proofErr w:type="spellEnd"/>
      <w:r w:rsidRPr="00094DC1">
        <w:rPr>
          <w:szCs w:val="24"/>
        </w:rPr>
        <w:t xml:space="preserve"> Federation</w:t>
      </w:r>
      <w:r w:rsidR="001A4B83" w:rsidRPr="00094DC1">
        <w:rPr>
          <w:szCs w:val="24"/>
        </w:rPr>
        <w:t xml:space="preserve"> is also a recognised BDAP Support Hub. </w:t>
      </w:r>
    </w:p>
    <w:p w14:paraId="102E25AD" w14:textId="0F0BB700" w:rsidR="001A4B83" w:rsidRPr="00094DC1" w:rsidRDefault="001A4B83" w:rsidP="00B74BAC">
      <w:pPr>
        <w:pStyle w:val="ListParagraph"/>
        <w:numPr>
          <w:ilvl w:val="0"/>
          <w:numId w:val="90"/>
        </w:numPr>
        <w:shd w:val="clear" w:color="auto" w:fill="FFFFFF"/>
        <w:spacing w:after="0" w:line="240" w:lineRule="auto"/>
        <w:rPr>
          <w:szCs w:val="24"/>
        </w:rPr>
      </w:pPr>
      <w:r w:rsidRPr="00094DC1">
        <w:rPr>
          <w:szCs w:val="24"/>
        </w:rPr>
        <w:t xml:space="preserve">Refuge runs the National Domestic Abuse Helpline, which can be called free of charge and in confidence, 24 hours a day on 0808 2000 247. </w:t>
      </w:r>
    </w:p>
    <w:p w14:paraId="55681ECF" w14:textId="77777777" w:rsidR="001A4B83" w:rsidRDefault="001A4B83" w:rsidP="001A4B83">
      <w:pPr>
        <w:pStyle w:val="Default"/>
        <w:rPr>
          <w:b/>
          <w:bCs/>
        </w:rPr>
      </w:pPr>
    </w:p>
    <w:p w14:paraId="1672D78C" w14:textId="77777777" w:rsidR="001A4B83" w:rsidRPr="00AD1151" w:rsidRDefault="001A4B83" w:rsidP="001A4B83">
      <w:pPr>
        <w:pStyle w:val="Default"/>
        <w:rPr>
          <w:rFonts w:eastAsiaTheme="minorHAnsi"/>
          <w:b/>
          <w:bCs/>
          <w:lang w:eastAsia="en-US"/>
        </w:rPr>
      </w:pPr>
      <w:r w:rsidRPr="00AD1151">
        <w:rPr>
          <w:b/>
          <w:bCs/>
        </w:rPr>
        <w:t>2</w:t>
      </w:r>
      <w:r>
        <w:rPr>
          <w:b/>
          <w:bCs/>
        </w:rPr>
        <w:t>7</w:t>
      </w:r>
      <w:r w:rsidRPr="00AD1151">
        <w:t xml:space="preserve">. </w:t>
      </w:r>
      <w:r>
        <w:tab/>
      </w:r>
      <w:r w:rsidRPr="00AD1151">
        <w:rPr>
          <w:rFonts w:eastAsiaTheme="minorHAnsi"/>
          <w:b/>
          <w:bCs/>
          <w:lang w:eastAsia="en-US"/>
        </w:rPr>
        <w:t xml:space="preserve">Cybercrime </w:t>
      </w:r>
    </w:p>
    <w:p w14:paraId="4EC3E25C" w14:textId="77777777" w:rsidR="001A4B83" w:rsidRPr="00AD1151" w:rsidRDefault="001A4B83" w:rsidP="001A4B83">
      <w:pPr>
        <w:pStyle w:val="Default"/>
        <w:rPr>
          <w:rFonts w:eastAsiaTheme="minorHAnsi"/>
          <w:lang w:eastAsia="en-US"/>
        </w:rPr>
      </w:pPr>
    </w:p>
    <w:p w14:paraId="4BCFCEB8" w14:textId="77777777" w:rsidR="001A4B83" w:rsidRPr="003166B3" w:rsidRDefault="001A4B83" w:rsidP="001A4B83">
      <w:pPr>
        <w:autoSpaceDE w:val="0"/>
        <w:autoSpaceDN w:val="0"/>
        <w:adjustRightInd w:val="0"/>
        <w:spacing w:after="0" w:line="240" w:lineRule="auto"/>
        <w:ind w:left="720"/>
        <w:rPr>
          <w:rFonts w:eastAsiaTheme="minorHAnsi" w:cs="Arial"/>
          <w:color w:val="000000"/>
          <w:szCs w:val="24"/>
          <w:lang w:eastAsia="en-US"/>
        </w:rPr>
      </w:pPr>
      <w:r w:rsidRPr="003166B3">
        <w:rPr>
          <w:rFonts w:eastAsiaTheme="minorHAnsi" w:cs="Arial"/>
          <w:color w:val="000000"/>
          <w:szCs w:val="24"/>
          <w:lang w:eastAsia="en-US"/>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w:t>
      </w:r>
    </w:p>
    <w:p w14:paraId="7E3A46E0" w14:textId="77777777" w:rsidR="001A4B83" w:rsidRPr="00AD1151" w:rsidRDefault="001A4B83" w:rsidP="001A4B83">
      <w:pPr>
        <w:pStyle w:val="ListParagraph"/>
        <w:autoSpaceDE w:val="0"/>
        <w:autoSpaceDN w:val="0"/>
        <w:adjustRightInd w:val="0"/>
        <w:spacing w:after="0" w:line="240" w:lineRule="auto"/>
        <w:ind w:left="1440"/>
        <w:rPr>
          <w:rFonts w:eastAsiaTheme="minorHAnsi" w:cs="Arial"/>
          <w:color w:val="000000"/>
          <w:szCs w:val="24"/>
          <w:lang w:eastAsia="en-US"/>
        </w:rPr>
      </w:pPr>
    </w:p>
    <w:p w14:paraId="1CBDFE02" w14:textId="77777777" w:rsidR="001A4B83" w:rsidRDefault="001A4B83" w:rsidP="001A4B83">
      <w:pPr>
        <w:autoSpaceDE w:val="0"/>
        <w:autoSpaceDN w:val="0"/>
        <w:adjustRightInd w:val="0"/>
        <w:spacing w:after="0" w:line="240" w:lineRule="auto"/>
        <w:ind w:left="720"/>
        <w:rPr>
          <w:rFonts w:eastAsiaTheme="minorHAnsi" w:cs="Arial"/>
          <w:color w:val="000000"/>
          <w:szCs w:val="24"/>
          <w:lang w:eastAsia="en-US"/>
        </w:rPr>
      </w:pPr>
      <w:r w:rsidRPr="003166B3">
        <w:rPr>
          <w:rFonts w:eastAsiaTheme="minorHAnsi" w:cs="Arial"/>
          <w:color w:val="000000"/>
          <w:szCs w:val="24"/>
          <w:lang w:eastAsia="en-US"/>
        </w:rPr>
        <w:t>Cyber-dependent crimes include;</w:t>
      </w:r>
    </w:p>
    <w:p w14:paraId="3FC6454E" w14:textId="77777777" w:rsidR="001A4B83" w:rsidRPr="003166B3" w:rsidRDefault="001A4B83" w:rsidP="001A4B83">
      <w:pPr>
        <w:autoSpaceDE w:val="0"/>
        <w:autoSpaceDN w:val="0"/>
        <w:adjustRightInd w:val="0"/>
        <w:spacing w:after="0" w:line="240" w:lineRule="auto"/>
        <w:ind w:left="720"/>
        <w:rPr>
          <w:rFonts w:eastAsiaTheme="minorHAnsi" w:cs="Arial"/>
          <w:color w:val="000000"/>
          <w:szCs w:val="24"/>
          <w:lang w:eastAsia="en-US"/>
        </w:rPr>
      </w:pPr>
    </w:p>
    <w:p w14:paraId="345D8C1E" w14:textId="77777777" w:rsidR="001A4B83" w:rsidRDefault="001A4B83" w:rsidP="00B74BAC">
      <w:pPr>
        <w:pStyle w:val="ListParagraph"/>
        <w:numPr>
          <w:ilvl w:val="0"/>
          <w:numId w:val="90"/>
        </w:numPr>
        <w:autoSpaceDE w:val="0"/>
        <w:autoSpaceDN w:val="0"/>
        <w:adjustRightInd w:val="0"/>
        <w:spacing w:after="109" w:line="240" w:lineRule="auto"/>
        <w:ind w:left="1080"/>
        <w:rPr>
          <w:rFonts w:eastAsiaTheme="minorHAnsi" w:cs="Arial"/>
          <w:color w:val="000000"/>
          <w:szCs w:val="24"/>
          <w:lang w:eastAsia="en-US"/>
        </w:rPr>
      </w:pPr>
      <w:r w:rsidRPr="00A560B3">
        <w:rPr>
          <w:rFonts w:eastAsiaTheme="minorHAnsi" w:cs="Arial"/>
          <w:color w:val="000000"/>
          <w:szCs w:val="24"/>
          <w:lang w:eastAsia="en-US"/>
        </w:rPr>
        <w:t xml:space="preserve">unauthorised access to computers (illegal ‘hacking’), for example accessing a school’s computer network to look for test paper answers or change grades awarded; </w:t>
      </w:r>
    </w:p>
    <w:p w14:paraId="03D51905" w14:textId="77777777" w:rsidR="001A4B83" w:rsidRDefault="001A4B83" w:rsidP="00B74BAC">
      <w:pPr>
        <w:pStyle w:val="ListParagraph"/>
        <w:numPr>
          <w:ilvl w:val="0"/>
          <w:numId w:val="90"/>
        </w:numPr>
        <w:autoSpaceDE w:val="0"/>
        <w:autoSpaceDN w:val="0"/>
        <w:adjustRightInd w:val="0"/>
        <w:spacing w:after="109" w:line="240" w:lineRule="auto"/>
        <w:ind w:left="1080"/>
        <w:rPr>
          <w:rFonts w:eastAsiaTheme="minorHAnsi" w:cs="Arial"/>
          <w:color w:val="000000"/>
          <w:szCs w:val="24"/>
          <w:lang w:eastAsia="en-US"/>
        </w:rPr>
      </w:pPr>
      <w:r w:rsidRPr="00A560B3">
        <w:rPr>
          <w:rFonts w:eastAsiaTheme="minorHAnsi" w:cs="Arial"/>
          <w:color w:val="000000"/>
          <w:szCs w:val="24"/>
          <w:lang w:eastAsia="en-US"/>
        </w:rPr>
        <w:t xml:space="preserve">Denial of Service (Dos or </w:t>
      </w:r>
      <w:proofErr w:type="spellStart"/>
      <w:r w:rsidRPr="00A560B3">
        <w:rPr>
          <w:rFonts w:eastAsiaTheme="minorHAnsi" w:cs="Arial"/>
          <w:color w:val="000000"/>
          <w:szCs w:val="24"/>
          <w:lang w:eastAsia="en-US"/>
        </w:rPr>
        <w:t>DDoS</w:t>
      </w:r>
      <w:proofErr w:type="spellEnd"/>
      <w:r w:rsidRPr="00A560B3">
        <w:rPr>
          <w:rFonts w:eastAsiaTheme="minorHAnsi" w:cs="Arial"/>
          <w:color w:val="000000"/>
          <w:szCs w:val="24"/>
          <w:lang w:eastAsia="en-US"/>
        </w:rPr>
        <w:t xml:space="preserve">) attacks or ‘booting’- attempts to make a computer, network or website unavailable by overwhelming it with internet traffic from multiple sources; </w:t>
      </w:r>
    </w:p>
    <w:p w14:paraId="212D782F" w14:textId="77777777" w:rsidR="001A4B83" w:rsidRDefault="001A4B83" w:rsidP="00B74BAC">
      <w:pPr>
        <w:pStyle w:val="ListParagraph"/>
        <w:numPr>
          <w:ilvl w:val="0"/>
          <w:numId w:val="90"/>
        </w:numPr>
        <w:autoSpaceDE w:val="0"/>
        <w:autoSpaceDN w:val="0"/>
        <w:adjustRightInd w:val="0"/>
        <w:spacing w:after="109" w:line="240" w:lineRule="auto"/>
        <w:ind w:left="1080"/>
        <w:rPr>
          <w:rFonts w:eastAsiaTheme="minorHAnsi" w:cs="Arial"/>
          <w:color w:val="000000"/>
          <w:szCs w:val="24"/>
          <w:lang w:eastAsia="en-US"/>
        </w:rPr>
      </w:pPr>
      <w:r w:rsidRPr="00A560B3">
        <w:rPr>
          <w:rFonts w:eastAsiaTheme="minorHAnsi" w:cs="Arial"/>
          <w:color w:val="000000"/>
          <w:szCs w:val="24"/>
          <w:lang w:eastAsia="en-US"/>
        </w:rPr>
        <w:t xml:space="preserve">making, supplying or obtaining malware such as viruses, with the intent to commit further offences. </w:t>
      </w:r>
    </w:p>
    <w:p w14:paraId="686872B9" w14:textId="77777777" w:rsidR="001A4B83" w:rsidRDefault="001A4B83" w:rsidP="001A4B83">
      <w:pPr>
        <w:pStyle w:val="ListParagraph"/>
        <w:autoSpaceDE w:val="0"/>
        <w:autoSpaceDN w:val="0"/>
        <w:adjustRightInd w:val="0"/>
        <w:spacing w:after="109" w:line="240" w:lineRule="auto"/>
        <w:ind w:left="1080"/>
        <w:rPr>
          <w:rFonts w:eastAsiaTheme="minorHAnsi" w:cs="Arial"/>
          <w:color w:val="000000"/>
          <w:szCs w:val="24"/>
          <w:lang w:eastAsia="en-US"/>
        </w:rPr>
      </w:pPr>
    </w:p>
    <w:p w14:paraId="0A060046" w14:textId="77777777" w:rsidR="001A4B83" w:rsidRDefault="001A4B83" w:rsidP="00B74BAC">
      <w:pPr>
        <w:pStyle w:val="ListParagraph"/>
        <w:numPr>
          <w:ilvl w:val="0"/>
          <w:numId w:val="90"/>
        </w:numPr>
        <w:autoSpaceDE w:val="0"/>
        <w:autoSpaceDN w:val="0"/>
        <w:adjustRightInd w:val="0"/>
        <w:spacing w:after="109" w:line="240" w:lineRule="auto"/>
        <w:ind w:left="1080"/>
        <w:rPr>
          <w:rFonts w:eastAsiaTheme="minorHAnsi" w:cs="Arial"/>
          <w:color w:val="000000"/>
          <w:szCs w:val="24"/>
          <w:lang w:eastAsia="en-US"/>
        </w:rPr>
      </w:pPr>
      <w:r w:rsidRPr="0016718B">
        <w:rPr>
          <w:rFonts w:eastAsiaTheme="minorHAnsi" w:cs="Arial"/>
          <w:color w:val="000000"/>
          <w:szCs w:val="24"/>
          <w:lang w:eastAsia="en-US"/>
        </w:rPr>
        <w:t xml:space="preserve">Children/young people with a particular skill and interest in computing and technology may inadvertently or deliberately stray into cyber-dependent crime. </w:t>
      </w:r>
    </w:p>
    <w:p w14:paraId="23452179" w14:textId="77777777" w:rsidR="001A4B83" w:rsidRPr="0016718B" w:rsidRDefault="001A4B83" w:rsidP="001A4B83">
      <w:pPr>
        <w:autoSpaceDE w:val="0"/>
        <w:autoSpaceDN w:val="0"/>
        <w:adjustRightInd w:val="0"/>
        <w:spacing w:after="109" w:line="240" w:lineRule="auto"/>
        <w:rPr>
          <w:rFonts w:eastAsiaTheme="minorHAnsi" w:cs="Arial"/>
          <w:color w:val="000000"/>
          <w:szCs w:val="24"/>
          <w:lang w:eastAsia="en-US"/>
        </w:rPr>
      </w:pPr>
    </w:p>
    <w:p w14:paraId="2E21E098" w14:textId="77777777" w:rsidR="001A4B83" w:rsidRDefault="001A4B83" w:rsidP="00B74BAC">
      <w:pPr>
        <w:pStyle w:val="ListParagraph"/>
        <w:numPr>
          <w:ilvl w:val="0"/>
          <w:numId w:val="90"/>
        </w:numPr>
        <w:autoSpaceDE w:val="0"/>
        <w:autoSpaceDN w:val="0"/>
        <w:adjustRightInd w:val="0"/>
        <w:spacing w:after="109" w:line="240" w:lineRule="auto"/>
        <w:ind w:left="1080"/>
        <w:rPr>
          <w:rFonts w:eastAsiaTheme="minorHAnsi" w:cs="Arial"/>
          <w:color w:val="000000"/>
          <w:szCs w:val="24"/>
          <w:lang w:eastAsia="en-US"/>
        </w:rPr>
      </w:pPr>
      <w:r w:rsidRPr="0016718B">
        <w:rPr>
          <w:rFonts w:eastAsiaTheme="minorHAnsi" w:cs="Arial"/>
          <w:color w:val="000000"/>
          <w:szCs w:val="24"/>
          <w:lang w:eastAsia="en-US"/>
        </w:rPr>
        <w:t xml:space="preserve">If there are concerns about a child/young person in this area, the DSL (or Deputy), should consider referring into the </w:t>
      </w:r>
      <w:r w:rsidRPr="0016718B">
        <w:rPr>
          <w:rFonts w:eastAsiaTheme="minorHAnsi" w:cs="Arial"/>
          <w:b/>
          <w:bCs/>
          <w:color w:val="000000"/>
          <w:szCs w:val="24"/>
          <w:lang w:eastAsia="en-US"/>
        </w:rPr>
        <w:t xml:space="preserve">Cyber Choices </w:t>
      </w:r>
      <w:r w:rsidRPr="0016718B">
        <w:rPr>
          <w:rFonts w:eastAsiaTheme="minorHAnsi" w:cs="Arial"/>
          <w:color w:val="000000"/>
          <w:szCs w:val="24"/>
          <w:lang w:eastAsia="en-US"/>
        </w:rPr>
        <w:t xml:space="preserve">programme. </w:t>
      </w:r>
    </w:p>
    <w:p w14:paraId="64B2058D" w14:textId="77777777" w:rsidR="001A4B83" w:rsidRPr="0016718B" w:rsidRDefault="001A4B83" w:rsidP="001A4B83">
      <w:pPr>
        <w:autoSpaceDE w:val="0"/>
        <w:autoSpaceDN w:val="0"/>
        <w:adjustRightInd w:val="0"/>
        <w:spacing w:after="109" w:line="240" w:lineRule="auto"/>
        <w:rPr>
          <w:rFonts w:eastAsiaTheme="minorHAnsi" w:cs="Arial"/>
          <w:color w:val="000000"/>
          <w:szCs w:val="24"/>
          <w:lang w:eastAsia="en-US"/>
        </w:rPr>
      </w:pPr>
    </w:p>
    <w:p w14:paraId="1C8BE65D" w14:textId="77777777" w:rsidR="001A4B83" w:rsidRPr="003166B3" w:rsidRDefault="001A4B83" w:rsidP="00B74BAC">
      <w:pPr>
        <w:pStyle w:val="ListParagraph"/>
        <w:numPr>
          <w:ilvl w:val="0"/>
          <w:numId w:val="76"/>
        </w:numPr>
        <w:autoSpaceDE w:val="0"/>
        <w:autoSpaceDN w:val="0"/>
        <w:adjustRightInd w:val="0"/>
        <w:spacing w:after="0" w:line="240" w:lineRule="auto"/>
        <w:ind w:left="1080"/>
        <w:rPr>
          <w:rFonts w:eastAsiaTheme="minorHAnsi" w:cs="Arial"/>
          <w:color w:val="000000"/>
          <w:szCs w:val="24"/>
          <w:lang w:eastAsia="en-US"/>
        </w:rPr>
      </w:pPr>
      <w:r w:rsidRPr="003166B3">
        <w:rPr>
          <w:rFonts w:eastAsiaTheme="minorHAnsi" w:cs="Arial"/>
          <w:color w:val="000000"/>
          <w:szCs w:val="24"/>
          <w:lang w:eastAsia="en-US"/>
        </w:rPr>
        <w:t xml:space="preserve">Cyber Choices is a nationwide police programme supported by the Home Office and led by the National Crime Agency which aims to intervene where </w:t>
      </w:r>
      <w:r>
        <w:rPr>
          <w:rFonts w:eastAsiaTheme="minorHAnsi" w:cs="Arial"/>
          <w:color w:val="000000"/>
          <w:szCs w:val="24"/>
          <w:lang w:eastAsia="en-US"/>
        </w:rPr>
        <w:t>children/</w:t>
      </w:r>
      <w:r w:rsidRPr="003166B3">
        <w:rPr>
          <w:rFonts w:eastAsiaTheme="minorHAnsi" w:cs="Arial"/>
          <w:color w:val="000000"/>
          <w:szCs w:val="24"/>
          <w:lang w:eastAsia="en-US"/>
        </w:rPr>
        <w:t>young people are at risk of committing, or being drawn into, low level cyber-dependent offences.</w:t>
      </w:r>
    </w:p>
    <w:p w14:paraId="3E114617" w14:textId="77777777" w:rsidR="001A4B83" w:rsidRPr="003166B3" w:rsidRDefault="001A4B83" w:rsidP="001A4B83">
      <w:pPr>
        <w:autoSpaceDE w:val="0"/>
        <w:autoSpaceDN w:val="0"/>
        <w:adjustRightInd w:val="0"/>
        <w:spacing w:after="0" w:line="240" w:lineRule="auto"/>
        <w:ind w:left="720"/>
        <w:rPr>
          <w:rFonts w:eastAsiaTheme="minorHAnsi" w:cs="Arial"/>
          <w:color w:val="000000"/>
          <w:szCs w:val="24"/>
          <w:lang w:eastAsia="en-US"/>
        </w:rPr>
      </w:pPr>
    </w:p>
    <w:p w14:paraId="37BAC50F" w14:textId="77777777" w:rsidR="001A4B83" w:rsidRPr="003166B3" w:rsidRDefault="001A4B83" w:rsidP="00B74BAC">
      <w:pPr>
        <w:pStyle w:val="ListParagraph"/>
        <w:numPr>
          <w:ilvl w:val="0"/>
          <w:numId w:val="76"/>
        </w:numPr>
        <w:shd w:val="clear" w:color="auto" w:fill="FFFFFF"/>
        <w:autoSpaceDE w:val="0"/>
        <w:autoSpaceDN w:val="0"/>
        <w:adjustRightInd w:val="0"/>
        <w:spacing w:after="0" w:line="240" w:lineRule="auto"/>
        <w:ind w:left="1080"/>
        <w:rPr>
          <w:sz w:val="28"/>
          <w:szCs w:val="28"/>
        </w:rPr>
      </w:pPr>
      <w:r w:rsidRPr="003166B3">
        <w:rPr>
          <w:rFonts w:eastAsiaTheme="minorHAnsi" w:cs="Arial"/>
          <w:color w:val="000000"/>
          <w:szCs w:val="24"/>
          <w:lang w:eastAsia="en-US"/>
        </w:rPr>
        <w:t xml:space="preserve">Additional advice can be found at: </w:t>
      </w:r>
      <w:hyperlink r:id="rId69" w:history="1">
        <w:r w:rsidRPr="003166B3">
          <w:rPr>
            <w:rStyle w:val="Hyperlink"/>
            <w:rFonts w:eastAsiaTheme="minorHAnsi" w:cs="Arial"/>
            <w:szCs w:val="24"/>
            <w:lang w:eastAsia="en-US"/>
          </w:rPr>
          <w:t>Cyber Choices</w:t>
        </w:r>
      </w:hyperlink>
    </w:p>
    <w:p w14:paraId="1326AF16" w14:textId="77777777" w:rsidR="001A4B83" w:rsidRDefault="001A4B83" w:rsidP="001A4B83">
      <w:pPr>
        <w:pStyle w:val="Heading2"/>
      </w:pPr>
    </w:p>
    <w:p w14:paraId="4E17A247" w14:textId="77777777" w:rsidR="001A4B83" w:rsidRPr="00880D10" w:rsidRDefault="001A4B83" w:rsidP="001A4B83">
      <w:pPr>
        <w:pStyle w:val="Heading2"/>
      </w:pPr>
      <w:r>
        <w:t>28</w:t>
      </w:r>
      <w:r w:rsidRPr="00880D10">
        <w:t>.</w:t>
      </w:r>
      <w:r>
        <w:t xml:space="preserve"> </w:t>
      </w:r>
      <w:r>
        <w:tab/>
      </w:r>
      <w:r w:rsidRPr="00880D10">
        <w:t>Children with additional needs</w:t>
      </w:r>
    </w:p>
    <w:p w14:paraId="7BB95BF9" w14:textId="5D446121" w:rsidR="001A4B83" w:rsidRPr="003166B3" w:rsidRDefault="008C31C9" w:rsidP="00B74BAC">
      <w:pPr>
        <w:pStyle w:val="ListParagraph"/>
        <w:numPr>
          <w:ilvl w:val="0"/>
          <w:numId w:val="52"/>
        </w:numPr>
        <w:rPr>
          <w:rFonts w:cs="Arial"/>
          <w:szCs w:val="24"/>
        </w:rPr>
      </w:pPr>
      <w:r w:rsidRPr="000377F4">
        <w:rPr>
          <w:rFonts w:cs="Arial"/>
          <w:szCs w:val="24"/>
        </w:rPr>
        <w:t xml:space="preserve">Shillington and </w:t>
      </w:r>
      <w:proofErr w:type="spellStart"/>
      <w:r w:rsidRPr="000377F4">
        <w:rPr>
          <w:rFonts w:cs="Arial"/>
          <w:szCs w:val="24"/>
        </w:rPr>
        <w:t>Stondon</w:t>
      </w:r>
      <w:proofErr w:type="spellEnd"/>
      <w:r w:rsidRPr="000377F4">
        <w:rPr>
          <w:rFonts w:cs="Arial"/>
          <w:szCs w:val="24"/>
        </w:rPr>
        <w:t xml:space="preserve"> Federation</w:t>
      </w:r>
      <w:r w:rsidR="001A4B83" w:rsidRPr="00880D10">
        <w:rPr>
          <w:rFonts w:cs="Arial"/>
          <w:szCs w:val="24"/>
        </w:rPr>
        <w:t xml:space="preserve"> recognises that while all children</w:t>
      </w:r>
      <w:r w:rsidR="001A4B83">
        <w:rPr>
          <w:rFonts w:cs="Arial"/>
          <w:szCs w:val="24"/>
        </w:rPr>
        <w:t xml:space="preserve">/young people </w:t>
      </w:r>
      <w:r w:rsidR="001A4B83" w:rsidRPr="00880D10">
        <w:rPr>
          <w:rFonts w:cs="Arial"/>
          <w:szCs w:val="24"/>
        </w:rPr>
        <w:t>have a right to be safe, some children</w:t>
      </w:r>
      <w:r w:rsidR="001A4B83">
        <w:rPr>
          <w:rFonts w:cs="Arial"/>
          <w:szCs w:val="24"/>
        </w:rPr>
        <w:t>/young people</w:t>
      </w:r>
      <w:r w:rsidR="001A4B83" w:rsidRPr="00880D10">
        <w:rPr>
          <w:rFonts w:cs="Arial"/>
          <w:i/>
          <w:szCs w:val="24"/>
        </w:rPr>
        <w:t xml:space="preserve"> </w:t>
      </w:r>
      <w:r w:rsidR="001A4B83" w:rsidRPr="00880D10">
        <w:rPr>
          <w:rFonts w:cs="Arial"/>
          <w:szCs w:val="24"/>
        </w:rPr>
        <w:t>may be more vulnerable to abuse, for example a young carer, a child</w:t>
      </w:r>
      <w:r w:rsidR="001A4B83">
        <w:rPr>
          <w:rFonts w:cs="Arial"/>
          <w:szCs w:val="24"/>
        </w:rPr>
        <w:t>/young person</w:t>
      </w:r>
      <w:r w:rsidR="001A4B83" w:rsidRPr="00880D10">
        <w:rPr>
          <w:rFonts w:cs="Arial"/>
          <w:szCs w:val="24"/>
        </w:rPr>
        <w:t xml:space="preserve"> frequently missing from home/care, </w:t>
      </w:r>
      <w:r w:rsidR="001A4B83">
        <w:rPr>
          <w:rFonts w:cs="Arial"/>
          <w:szCs w:val="24"/>
        </w:rPr>
        <w:t>c</w:t>
      </w:r>
      <w:r w:rsidR="001A4B83" w:rsidRPr="00880D10">
        <w:rPr>
          <w:rFonts w:cs="Arial"/>
          <w:szCs w:val="24"/>
        </w:rPr>
        <w:t>hildren</w:t>
      </w:r>
      <w:r w:rsidR="001A4B83">
        <w:rPr>
          <w:rFonts w:cs="Arial"/>
          <w:szCs w:val="24"/>
        </w:rPr>
        <w:t>/young people</w:t>
      </w:r>
      <w:r w:rsidR="001A4B83" w:rsidRPr="00880D10">
        <w:rPr>
          <w:rFonts w:cs="Arial"/>
          <w:szCs w:val="24"/>
        </w:rPr>
        <w:t xml:space="preserve"> with disabilities or special educational needs, a child</w:t>
      </w:r>
      <w:r w:rsidR="001A4B83">
        <w:rPr>
          <w:rFonts w:cs="Arial"/>
          <w:szCs w:val="24"/>
        </w:rPr>
        <w:t>/young person</w:t>
      </w:r>
      <w:r w:rsidR="001A4B83" w:rsidRPr="00880D10">
        <w:rPr>
          <w:rFonts w:cs="Arial"/>
          <w:szCs w:val="24"/>
        </w:rPr>
        <w:t xml:space="preserve"> living with domestic ab</w:t>
      </w:r>
      <w:r w:rsidR="001A4B83">
        <w:rPr>
          <w:rFonts w:cs="Arial"/>
          <w:szCs w:val="24"/>
        </w:rPr>
        <w:t>use, parental mental ill health</w:t>
      </w:r>
      <w:r w:rsidR="001A4B83" w:rsidRPr="00880D10">
        <w:rPr>
          <w:rFonts w:cs="Arial"/>
          <w:szCs w:val="24"/>
        </w:rPr>
        <w:t xml:space="preserve"> or substance abuse</w:t>
      </w:r>
      <w:r w:rsidR="001A4B83">
        <w:rPr>
          <w:rFonts w:cs="Arial"/>
          <w:szCs w:val="24"/>
        </w:rPr>
        <w:t>,</w:t>
      </w:r>
      <w:r w:rsidR="001A4B83" w:rsidRPr="00880D10">
        <w:rPr>
          <w:rFonts w:cs="Arial"/>
          <w:szCs w:val="24"/>
        </w:rPr>
        <w:t xml:space="preserve"> or </w:t>
      </w:r>
      <w:r w:rsidR="001A4B83">
        <w:rPr>
          <w:rFonts w:cs="Arial"/>
          <w:szCs w:val="24"/>
        </w:rPr>
        <w:t xml:space="preserve">a child/young person who </w:t>
      </w:r>
      <w:r w:rsidR="001A4B83" w:rsidRPr="00880D10">
        <w:rPr>
          <w:rFonts w:cs="Arial"/>
          <w:szCs w:val="24"/>
        </w:rPr>
        <w:t>has returned</w:t>
      </w:r>
      <w:r w:rsidR="001A4B83">
        <w:rPr>
          <w:rFonts w:cs="Arial"/>
          <w:szCs w:val="24"/>
        </w:rPr>
        <w:t xml:space="preserve"> </w:t>
      </w:r>
      <w:r w:rsidR="001A4B83" w:rsidRPr="003166B3">
        <w:rPr>
          <w:rFonts w:cs="Arial"/>
          <w:szCs w:val="24"/>
        </w:rPr>
        <w:t>home to their family from care.</w:t>
      </w:r>
    </w:p>
    <w:p w14:paraId="110A6C07" w14:textId="77777777" w:rsidR="001A4B83" w:rsidRPr="00720CB6" w:rsidRDefault="001A4B83" w:rsidP="00B74BAC">
      <w:pPr>
        <w:pStyle w:val="ListParagraph"/>
        <w:numPr>
          <w:ilvl w:val="0"/>
          <w:numId w:val="52"/>
        </w:numPr>
        <w:autoSpaceDE w:val="0"/>
        <w:autoSpaceDN w:val="0"/>
        <w:adjustRightInd w:val="0"/>
        <w:spacing w:after="109" w:line="240" w:lineRule="auto"/>
        <w:rPr>
          <w:rFonts w:eastAsiaTheme="minorHAnsi" w:cs="Arial"/>
          <w:color w:val="000000"/>
          <w:szCs w:val="24"/>
          <w:lang w:eastAsia="en-US"/>
        </w:rPr>
      </w:pPr>
      <w:r w:rsidRPr="003166B3">
        <w:rPr>
          <w:rFonts w:eastAsiaTheme="minorHAnsi" w:cs="Arial"/>
          <w:color w:val="000000"/>
          <w:szCs w:val="24"/>
          <w:lang w:eastAsia="en-US"/>
        </w:rPr>
        <w:lastRenderedPageBreak/>
        <w:t>We recognise that additional barriers can exist when recognising abuse and neglect in children</w:t>
      </w:r>
      <w:r>
        <w:rPr>
          <w:rFonts w:eastAsiaTheme="minorHAnsi" w:cs="Arial"/>
          <w:color w:val="000000"/>
          <w:szCs w:val="24"/>
          <w:lang w:eastAsia="en-US"/>
        </w:rPr>
        <w:t>/young people</w:t>
      </w:r>
      <w:r w:rsidRPr="003166B3">
        <w:rPr>
          <w:rFonts w:eastAsiaTheme="minorHAnsi" w:cs="Arial"/>
          <w:color w:val="000000"/>
          <w:szCs w:val="24"/>
          <w:lang w:eastAsia="en-US"/>
        </w:rPr>
        <w:t xml:space="preserve"> with special educational </w:t>
      </w:r>
      <w:r w:rsidRPr="00720CB6">
        <w:rPr>
          <w:rFonts w:eastAsiaTheme="minorHAnsi" w:cs="Arial"/>
          <w:color w:val="000000"/>
          <w:szCs w:val="24"/>
          <w:lang w:eastAsia="en-US"/>
        </w:rPr>
        <w:t xml:space="preserve">needs or disabilities, medical or physical health conditions. </w:t>
      </w:r>
    </w:p>
    <w:p w14:paraId="57DEF2BA" w14:textId="77777777" w:rsidR="001A4B83" w:rsidRPr="00720CB6" w:rsidRDefault="001A4B83" w:rsidP="00B74BAC">
      <w:pPr>
        <w:pStyle w:val="ListParagraph"/>
        <w:numPr>
          <w:ilvl w:val="0"/>
          <w:numId w:val="52"/>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These can include:</w:t>
      </w:r>
    </w:p>
    <w:p w14:paraId="1F12AD87" w14:textId="77777777" w:rsidR="001A4B83" w:rsidRPr="00720CB6" w:rsidRDefault="001A4B83" w:rsidP="00B74BAC">
      <w:pPr>
        <w:pStyle w:val="ListParagraph"/>
        <w:numPr>
          <w:ilvl w:val="1"/>
          <w:numId w:val="52"/>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assumptions that indicators of possible abuse such as behaviour, mood and injury relate to the child</w:t>
      </w:r>
      <w:r>
        <w:rPr>
          <w:rFonts w:eastAsiaTheme="minorHAnsi" w:cs="Arial"/>
          <w:color w:val="000000"/>
          <w:szCs w:val="24"/>
          <w:lang w:eastAsia="en-US"/>
        </w:rPr>
        <w:t>/young person</w:t>
      </w:r>
      <w:r w:rsidRPr="00720CB6">
        <w:rPr>
          <w:rFonts w:eastAsiaTheme="minorHAnsi" w:cs="Arial"/>
          <w:color w:val="000000"/>
          <w:szCs w:val="24"/>
          <w:lang w:eastAsia="en-US"/>
        </w:rPr>
        <w:t>’s condition without further exploration;</w:t>
      </w:r>
    </w:p>
    <w:p w14:paraId="2A97D35C" w14:textId="77777777" w:rsidR="001A4B83" w:rsidRPr="00720CB6" w:rsidRDefault="001A4B83" w:rsidP="00B74BAC">
      <w:pPr>
        <w:pStyle w:val="ListParagraph"/>
        <w:numPr>
          <w:ilvl w:val="1"/>
          <w:numId w:val="52"/>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these children</w:t>
      </w:r>
      <w:r>
        <w:rPr>
          <w:rFonts w:eastAsiaTheme="minorHAnsi" w:cs="Arial"/>
          <w:color w:val="000000"/>
          <w:szCs w:val="24"/>
          <w:lang w:eastAsia="en-US"/>
        </w:rPr>
        <w:t xml:space="preserve">/young people </w:t>
      </w:r>
      <w:r w:rsidRPr="00720CB6">
        <w:rPr>
          <w:rFonts w:eastAsiaTheme="minorHAnsi" w:cs="Arial"/>
          <w:color w:val="000000"/>
          <w:szCs w:val="24"/>
          <w:lang w:eastAsia="en-US"/>
        </w:rPr>
        <w:t>being more prone to peer group isolation or bullying (including prejudice-based bullying) than other children</w:t>
      </w:r>
      <w:r>
        <w:rPr>
          <w:rFonts w:eastAsiaTheme="minorHAnsi" w:cs="Arial"/>
          <w:color w:val="000000"/>
          <w:szCs w:val="24"/>
          <w:lang w:eastAsia="en-US"/>
        </w:rPr>
        <w:t>/young people</w:t>
      </w:r>
      <w:r w:rsidRPr="00720CB6">
        <w:rPr>
          <w:rFonts w:eastAsiaTheme="minorHAnsi" w:cs="Arial"/>
          <w:color w:val="000000"/>
          <w:szCs w:val="24"/>
          <w:lang w:eastAsia="en-US"/>
        </w:rPr>
        <w:t>;</w:t>
      </w:r>
    </w:p>
    <w:p w14:paraId="1D94368F" w14:textId="77777777" w:rsidR="001A4B83" w:rsidRPr="00720CB6" w:rsidRDefault="001A4B83" w:rsidP="00B74BAC">
      <w:pPr>
        <w:pStyle w:val="ListParagraph"/>
        <w:numPr>
          <w:ilvl w:val="1"/>
          <w:numId w:val="52"/>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 potential for children</w:t>
      </w:r>
      <w:r>
        <w:rPr>
          <w:rFonts w:eastAsiaTheme="minorHAnsi" w:cs="Arial"/>
          <w:color w:val="000000"/>
          <w:szCs w:val="24"/>
          <w:lang w:eastAsia="en-US"/>
        </w:rPr>
        <w:t>/young people</w:t>
      </w:r>
      <w:r w:rsidRPr="00720CB6">
        <w:rPr>
          <w:rFonts w:eastAsiaTheme="minorHAnsi" w:cs="Arial"/>
          <w:color w:val="000000"/>
          <w:szCs w:val="24"/>
          <w:lang w:eastAsia="en-US"/>
        </w:rPr>
        <w:t xml:space="preserve"> with SEND or certain medical conditions being disproportionally impacted by behaviours such as bullying, without outwardly showing any signs;</w:t>
      </w:r>
    </w:p>
    <w:p w14:paraId="59FDC006" w14:textId="77777777" w:rsidR="001A4B83" w:rsidRPr="00720CB6" w:rsidRDefault="001A4B83" w:rsidP="00B74BAC">
      <w:pPr>
        <w:pStyle w:val="ListParagraph"/>
        <w:numPr>
          <w:ilvl w:val="1"/>
          <w:numId w:val="52"/>
        </w:numPr>
        <w:autoSpaceDE w:val="0"/>
        <w:autoSpaceDN w:val="0"/>
        <w:adjustRightInd w:val="0"/>
        <w:spacing w:after="0" w:line="240" w:lineRule="auto"/>
        <w:rPr>
          <w:rFonts w:eastAsiaTheme="minorHAnsi" w:cs="Arial"/>
          <w:color w:val="000000"/>
          <w:sz w:val="23"/>
          <w:szCs w:val="23"/>
          <w:lang w:eastAsia="en-US"/>
        </w:rPr>
      </w:pPr>
      <w:r w:rsidRPr="00720CB6">
        <w:rPr>
          <w:rFonts w:eastAsiaTheme="minorHAnsi" w:cs="Arial"/>
          <w:color w:val="000000"/>
          <w:szCs w:val="24"/>
          <w:lang w:eastAsia="en-US"/>
        </w:rPr>
        <w:t>communication barriers and difficulties in managing or reporting these challenges</w:t>
      </w:r>
    </w:p>
    <w:p w14:paraId="76BC893B" w14:textId="77777777" w:rsidR="001A4B83" w:rsidRPr="00720CB6" w:rsidRDefault="001A4B83" w:rsidP="001A4B83">
      <w:pPr>
        <w:pStyle w:val="ListParagraph"/>
        <w:autoSpaceDE w:val="0"/>
        <w:autoSpaceDN w:val="0"/>
        <w:adjustRightInd w:val="0"/>
        <w:spacing w:after="0" w:line="240" w:lineRule="auto"/>
        <w:ind w:left="1440"/>
        <w:rPr>
          <w:rFonts w:eastAsiaTheme="minorHAnsi" w:cs="Arial"/>
          <w:color w:val="000000"/>
          <w:sz w:val="23"/>
          <w:szCs w:val="23"/>
          <w:lang w:eastAsia="en-US"/>
        </w:rPr>
      </w:pPr>
    </w:p>
    <w:p w14:paraId="39E9A195" w14:textId="77777777" w:rsidR="001A4B83" w:rsidRPr="00720CB6" w:rsidRDefault="001A4B83" w:rsidP="00B74BAC">
      <w:pPr>
        <w:pStyle w:val="ListParagraph"/>
        <w:numPr>
          <w:ilvl w:val="1"/>
          <w:numId w:val="52"/>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cognitive understanding – being unable to understand the difference between fact and fiction in online content and then repeating the content/behaviours in schools or colleges or the consequences of doing so. </w:t>
      </w:r>
    </w:p>
    <w:p w14:paraId="52E8A26D" w14:textId="77777777" w:rsidR="001A4B83" w:rsidRPr="00720CB6" w:rsidRDefault="001A4B83" w:rsidP="001A4B83">
      <w:pPr>
        <w:pStyle w:val="ListParagraph"/>
        <w:autoSpaceDE w:val="0"/>
        <w:autoSpaceDN w:val="0"/>
        <w:adjustRightInd w:val="0"/>
        <w:spacing w:after="0" w:line="240" w:lineRule="auto"/>
        <w:ind w:left="1440"/>
        <w:rPr>
          <w:rFonts w:eastAsiaTheme="minorHAnsi" w:cs="Arial"/>
          <w:color w:val="000000"/>
          <w:szCs w:val="24"/>
          <w:lang w:eastAsia="en-US"/>
        </w:rPr>
      </w:pPr>
    </w:p>
    <w:p w14:paraId="41AC0C82" w14:textId="77777777" w:rsidR="001A4B83" w:rsidRPr="00720CB6" w:rsidRDefault="001A4B83" w:rsidP="001A4B83">
      <w:pPr>
        <w:autoSpaceDE w:val="0"/>
        <w:autoSpaceDN w:val="0"/>
        <w:adjustRightInd w:val="0"/>
        <w:spacing w:after="0" w:line="240" w:lineRule="auto"/>
        <w:rPr>
          <w:rFonts w:eastAsiaTheme="minorHAnsi" w:cs="Arial"/>
          <w:color w:val="000000"/>
          <w:szCs w:val="24"/>
          <w:lang w:eastAsia="en-US"/>
        </w:rPr>
      </w:pPr>
    </w:p>
    <w:p w14:paraId="0068BA10" w14:textId="77777777" w:rsidR="001A4B83" w:rsidRPr="00720CB6" w:rsidRDefault="001A4B83" w:rsidP="00B74BAC">
      <w:pPr>
        <w:pStyle w:val="ListParagraph"/>
        <w:numPr>
          <w:ilvl w:val="0"/>
          <w:numId w:val="88"/>
        </w:numPr>
        <w:autoSpaceDE w:val="0"/>
        <w:autoSpaceDN w:val="0"/>
        <w:adjustRightInd w:val="0"/>
        <w:spacing w:after="93" w:line="240" w:lineRule="auto"/>
        <w:rPr>
          <w:rFonts w:eastAsiaTheme="minorHAnsi" w:cs="Arial"/>
          <w:color w:val="000000"/>
          <w:szCs w:val="24"/>
          <w:lang w:eastAsia="en-US"/>
        </w:rPr>
      </w:pPr>
      <w:r w:rsidRPr="00720CB6">
        <w:rPr>
          <w:rFonts w:eastAsiaTheme="minorHAnsi" w:cs="Arial"/>
          <w:color w:val="000000"/>
          <w:szCs w:val="24"/>
          <w:lang w:eastAsia="en-US"/>
        </w:rPr>
        <w:t>Any reports of abuse involving children</w:t>
      </w:r>
      <w:r>
        <w:rPr>
          <w:rFonts w:eastAsiaTheme="minorHAnsi" w:cs="Arial"/>
          <w:color w:val="000000"/>
          <w:szCs w:val="24"/>
          <w:lang w:eastAsia="en-US"/>
        </w:rPr>
        <w:t>/young people</w:t>
      </w:r>
      <w:r w:rsidRPr="00720CB6">
        <w:rPr>
          <w:rFonts w:eastAsiaTheme="minorHAnsi" w:cs="Arial"/>
          <w:color w:val="000000"/>
          <w:szCs w:val="24"/>
          <w:lang w:eastAsia="en-US"/>
        </w:rPr>
        <w:t xml:space="preserve"> with SEND will therefore require close liaison with the </w:t>
      </w:r>
      <w:r>
        <w:rPr>
          <w:rFonts w:eastAsiaTheme="minorHAnsi" w:cs="Arial"/>
          <w:color w:val="000000"/>
          <w:szCs w:val="24"/>
          <w:lang w:eastAsia="en-US"/>
        </w:rPr>
        <w:t>DSL</w:t>
      </w:r>
      <w:r w:rsidRPr="00720CB6">
        <w:rPr>
          <w:rFonts w:eastAsiaTheme="minorHAnsi" w:cs="Arial"/>
          <w:color w:val="000000"/>
          <w:szCs w:val="24"/>
          <w:lang w:eastAsia="en-US"/>
        </w:rPr>
        <w:t xml:space="preserve"> (or </w:t>
      </w:r>
      <w:r>
        <w:rPr>
          <w:rFonts w:eastAsiaTheme="minorHAnsi" w:cs="Arial"/>
          <w:color w:val="000000"/>
          <w:szCs w:val="24"/>
          <w:lang w:eastAsia="en-US"/>
        </w:rPr>
        <w:t>D</w:t>
      </w:r>
      <w:r w:rsidRPr="00720CB6">
        <w:rPr>
          <w:rFonts w:eastAsiaTheme="minorHAnsi" w:cs="Arial"/>
          <w:color w:val="000000"/>
          <w:szCs w:val="24"/>
          <w:lang w:eastAsia="en-US"/>
        </w:rPr>
        <w:t>eputy) and the SENCO or the named person with oversight for SEND.</w:t>
      </w:r>
    </w:p>
    <w:p w14:paraId="4CB69B54" w14:textId="77777777" w:rsidR="001A4B83" w:rsidRPr="00CD3391" w:rsidRDefault="001A4B83" w:rsidP="001A4B83">
      <w:pPr>
        <w:pStyle w:val="ListParagraph"/>
        <w:autoSpaceDE w:val="0"/>
        <w:autoSpaceDN w:val="0"/>
        <w:adjustRightInd w:val="0"/>
        <w:spacing w:after="93" w:line="240" w:lineRule="auto"/>
        <w:rPr>
          <w:rFonts w:eastAsiaTheme="minorHAnsi" w:cs="Arial"/>
          <w:color w:val="000000"/>
          <w:szCs w:val="24"/>
          <w:highlight w:val="green"/>
          <w:lang w:eastAsia="en-US"/>
        </w:rPr>
      </w:pPr>
      <w:r w:rsidRPr="00CD3391">
        <w:rPr>
          <w:rFonts w:eastAsiaTheme="minorHAnsi" w:cs="Arial"/>
          <w:color w:val="000000"/>
          <w:szCs w:val="24"/>
          <w:highlight w:val="green"/>
          <w:lang w:eastAsia="en-US"/>
        </w:rPr>
        <w:t xml:space="preserve"> </w:t>
      </w:r>
    </w:p>
    <w:p w14:paraId="1471C31B" w14:textId="57B9A263" w:rsidR="001A4B83" w:rsidRPr="00720CB6" w:rsidRDefault="000377F4" w:rsidP="00B74BAC">
      <w:pPr>
        <w:pStyle w:val="ListParagraph"/>
        <w:numPr>
          <w:ilvl w:val="0"/>
          <w:numId w:val="88"/>
        </w:numPr>
        <w:autoSpaceDE w:val="0"/>
        <w:autoSpaceDN w:val="0"/>
        <w:adjustRightInd w:val="0"/>
        <w:spacing w:after="0" w:line="240" w:lineRule="auto"/>
        <w:rPr>
          <w:rFonts w:eastAsiaTheme="minorHAnsi" w:cs="Arial"/>
          <w:color w:val="000000"/>
          <w:szCs w:val="24"/>
          <w:lang w:eastAsia="en-US"/>
        </w:rPr>
      </w:pPr>
      <w:r w:rsidRPr="000377F4">
        <w:rPr>
          <w:rFonts w:eastAsiaTheme="minorHAnsi" w:cs="Arial"/>
          <w:color w:val="000000"/>
          <w:szCs w:val="24"/>
          <w:lang w:eastAsia="en-US"/>
        </w:rPr>
        <w:t xml:space="preserve">Shillington and </w:t>
      </w:r>
      <w:proofErr w:type="spellStart"/>
      <w:r w:rsidRPr="000377F4">
        <w:rPr>
          <w:rFonts w:eastAsiaTheme="minorHAnsi" w:cs="Arial"/>
          <w:color w:val="000000"/>
          <w:szCs w:val="24"/>
          <w:lang w:eastAsia="en-US"/>
        </w:rPr>
        <w:t>Stondon</w:t>
      </w:r>
      <w:proofErr w:type="spellEnd"/>
      <w:r w:rsidR="001A4B83" w:rsidRPr="000377F4">
        <w:rPr>
          <w:rFonts w:eastAsiaTheme="minorHAnsi" w:cs="Arial"/>
          <w:color w:val="000000"/>
          <w:szCs w:val="24"/>
          <w:lang w:eastAsia="en-US"/>
        </w:rPr>
        <w:t xml:space="preserve"> </w:t>
      </w:r>
      <w:r>
        <w:rPr>
          <w:rFonts w:eastAsiaTheme="minorHAnsi" w:cs="Arial"/>
          <w:color w:val="000000"/>
          <w:szCs w:val="24"/>
          <w:lang w:eastAsia="en-US"/>
        </w:rPr>
        <w:t xml:space="preserve">Federation </w:t>
      </w:r>
      <w:r w:rsidR="001A4B83" w:rsidRPr="000377F4">
        <w:rPr>
          <w:rFonts w:eastAsiaTheme="minorHAnsi" w:cs="Arial"/>
          <w:color w:val="000000"/>
          <w:szCs w:val="24"/>
          <w:lang w:eastAsia="en-US"/>
        </w:rPr>
        <w:t>will</w:t>
      </w:r>
      <w:r w:rsidR="001A4B83" w:rsidRPr="00720CB6">
        <w:rPr>
          <w:rFonts w:eastAsiaTheme="minorHAnsi" w:cs="Arial"/>
          <w:color w:val="000000"/>
          <w:szCs w:val="24"/>
          <w:lang w:eastAsia="en-US"/>
        </w:rPr>
        <w:t xml:space="preserve"> consider extra pastoral support and attention for these children</w:t>
      </w:r>
      <w:r w:rsidR="001A4B83">
        <w:rPr>
          <w:rFonts w:eastAsiaTheme="minorHAnsi" w:cs="Arial"/>
          <w:color w:val="000000"/>
          <w:szCs w:val="24"/>
          <w:lang w:eastAsia="en-US"/>
        </w:rPr>
        <w:t>/young people</w:t>
      </w:r>
      <w:r w:rsidR="001A4B83" w:rsidRPr="00720CB6">
        <w:rPr>
          <w:rFonts w:eastAsiaTheme="minorHAnsi" w:cs="Arial"/>
          <w:color w:val="000000"/>
          <w:szCs w:val="24"/>
          <w:lang w:eastAsia="en-US"/>
        </w:rPr>
        <w:t xml:space="preserve">, along with ensuring any appropriate support for communication is in place. </w:t>
      </w:r>
    </w:p>
    <w:p w14:paraId="6B569FA6" w14:textId="77777777" w:rsidR="001A4B83" w:rsidRPr="00BB0311" w:rsidRDefault="001A4B83" w:rsidP="001A4B83">
      <w:pPr>
        <w:pStyle w:val="ListParagraph"/>
        <w:autoSpaceDE w:val="0"/>
        <w:autoSpaceDN w:val="0"/>
        <w:adjustRightInd w:val="0"/>
        <w:spacing w:after="0" w:line="240" w:lineRule="auto"/>
        <w:ind w:left="1440"/>
        <w:rPr>
          <w:rFonts w:eastAsiaTheme="minorHAnsi" w:cs="Arial"/>
          <w:color w:val="000000"/>
          <w:szCs w:val="24"/>
          <w:lang w:eastAsia="en-US"/>
        </w:rPr>
      </w:pPr>
    </w:p>
    <w:p w14:paraId="75379006" w14:textId="4015F470" w:rsidR="001A4B83" w:rsidRDefault="001A4B83" w:rsidP="00B74BAC">
      <w:pPr>
        <w:pStyle w:val="ListParagraph"/>
        <w:numPr>
          <w:ilvl w:val="0"/>
          <w:numId w:val="52"/>
        </w:numPr>
        <w:rPr>
          <w:rFonts w:cs="Arial"/>
          <w:szCs w:val="24"/>
        </w:rPr>
      </w:pPr>
      <w:r w:rsidRPr="000377F4">
        <w:rPr>
          <w:rFonts w:cs="Arial"/>
          <w:szCs w:val="24"/>
        </w:rPr>
        <w:t xml:space="preserve">If </w:t>
      </w:r>
      <w:r w:rsidR="000377F4" w:rsidRPr="000377F4">
        <w:rPr>
          <w:rFonts w:cs="Arial"/>
          <w:szCs w:val="24"/>
        </w:rPr>
        <w:t xml:space="preserve">Shillington and </w:t>
      </w:r>
      <w:proofErr w:type="spellStart"/>
      <w:r w:rsidR="000377F4" w:rsidRPr="000377F4">
        <w:rPr>
          <w:rFonts w:cs="Arial"/>
          <w:szCs w:val="24"/>
        </w:rPr>
        <w:t>Stondon</w:t>
      </w:r>
      <w:proofErr w:type="spellEnd"/>
      <w:r w:rsidR="000377F4" w:rsidRPr="000377F4">
        <w:rPr>
          <w:rFonts w:cs="Arial"/>
          <w:szCs w:val="24"/>
        </w:rPr>
        <w:t xml:space="preserve"> Federation</w:t>
      </w:r>
      <w:r>
        <w:rPr>
          <w:rFonts w:cs="Arial"/>
          <w:szCs w:val="24"/>
        </w:rPr>
        <w:t xml:space="preserve"> </w:t>
      </w:r>
      <w:r w:rsidRPr="00880D10">
        <w:rPr>
          <w:rFonts w:cs="Arial"/>
          <w:szCs w:val="24"/>
        </w:rPr>
        <w:t>is considering excluding, either fixed term or permanent</w:t>
      </w:r>
      <w:r>
        <w:rPr>
          <w:rFonts w:cs="Arial"/>
          <w:szCs w:val="24"/>
        </w:rPr>
        <w:t>ly, a vulnerable child/young person and</w:t>
      </w:r>
      <w:r w:rsidRPr="00880D10">
        <w:rPr>
          <w:rFonts w:cs="Arial"/>
          <w:szCs w:val="24"/>
        </w:rPr>
        <w:t>/or a child</w:t>
      </w:r>
      <w:r>
        <w:rPr>
          <w:rFonts w:cs="Arial"/>
          <w:szCs w:val="24"/>
        </w:rPr>
        <w:t>/young person</w:t>
      </w:r>
      <w:r w:rsidRPr="00880D10">
        <w:rPr>
          <w:rFonts w:cs="Arial"/>
          <w:szCs w:val="24"/>
        </w:rPr>
        <w:t xml:space="preserve"> who is the subject of a child protection plan or where there is an existing child protection file, we will call a multi-agency risk-assessment meeting prior to ma</w:t>
      </w:r>
      <w:r>
        <w:rPr>
          <w:rFonts w:cs="Arial"/>
          <w:szCs w:val="24"/>
        </w:rPr>
        <w:t>king the decision to exclude.</w:t>
      </w:r>
    </w:p>
    <w:p w14:paraId="6F9D2598" w14:textId="77777777" w:rsidR="001A4B83" w:rsidRPr="003166B3" w:rsidRDefault="001A4B83" w:rsidP="00B74BAC">
      <w:pPr>
        <w:pStyle w:val="ListParagraph"/>
        <w:numPr>
          <w:ilvl w:val="0"/>
          <w:numId w:val="52"/>
        </w:numPr>
        <w:autoSpaceDE w:val="0"/>
        <w:autoSpaceDN w:val="0"/>
        <w:adjustRightInd w:val="0"/>
        <w:spacing w:after="0" w:line="240" w:lineRule="auto"/>
        <w:rPr>
          <w:rFonts w:cs="Arial"/>
          <w:szCs w:val="24"/>
        </w:rPr>
      </w:pPr>
      <w:r w:rsidRPr="003166B3">
        <w:rPr>
          <w:rFonts w:ascii="ArialMT" w:eastAsia="ArialMT" w:hAnsiTheme="minorHAnsi" w:cs="ArialMT"/>
          <w:szCs w:val="24"/>
          <w:lang w:eastAsia="en-US"/>
        </w:rPr>
        <w:t>Where a parent/carer has expressed their intention to remove a child</w:t>
      </w:r>
      <w:r>
        <w:rPr>
          <w:rFonts w:ascii="ArialMT" w:eastAsia="ArialMT" w:hAnsiTheme="minorHAnsi" w:cs="ArialMT"/>
          <w:szCs w:val="24"/>
          <w:lang w:eastAsia="en-US"/>
        </w:rPr>
        <w:t>/young person</w:t>
      </w:r>
      <w:r w:rsidRPr="003166B3">
        <w:rPr>
          <w:rFonts w:ascii="ArialMT" w:eastAsia="ArialMT" w:hAnsiTheme="minorHAnsi" w:cs="ArialMT"/>
          <w:szCs w:val="24"/>
          <w:lang w:eastAsia="en-US"/>
        </w:rPr>
        <w:t xml:space="preserve"> from school with a view to educating at home, we work together with Local Authority and other key pr</w:t>
      </w:r>
      <w:r>
        <w:rPr>
          <w:rFonts w:ascii="ArialMT" w:eastAsia="ArialMT" w:hAnsiTheme="minorHAnsi" w:cs="ArialMT"/>
          <w:szCs w:val="24"/>
          <w:lang w:eastAsia="en-US"/>
        </w:rPr>
        <w:t>actitioners</w:t>
      </w:r>
      <w:r w:rsidRPr="003166B3">
        <w:rPr>
          <w:rFonts w:ascii="ArialMT" w:eastAsia="ArialMT" w:hAnsiTheme="minorHAnsi" w:cs="ArialMT"/>
          <w:szCs w:val="24"/>
          <w:lang w:eastAsia="en-US"/>
        </w:rPr>
        <w:t xml:space="preserve"> to coordinate a meeting with parents/carers where possible. We will do this before a final decision has been made, to ensure the parents/carers have considered what is in the best interests of each child</w:t>
      </w:r>
      <w:r>
        <w:rPr>
          <w:rFonts w:ascii="ArialMT" w:eastAsia="ArialMT" w:hAnsiTheme="minorHAnsi" w:cs="ArialMT"/>
          <w:szCs w:val="24"/>
          <w:lang w:eastAsia="en-US"/>
        </w:rPr>
        <w:t>/young person</w:t>
      </w:r>
      <w:r w:rsidRPr="003166B3">
        <w:rPr>
          <w:rFonts w:ascii="ArialMT" w:eastAsia="ArialMT" w:hAnsiTheme="minorHAnsi" w:cs="ArialMT"/>
          <w:szCs w:val="24"/>
          <w:lang w:eastAsia="en-US"/>
        </w:rPr>
        <w:t>. This is particularly important where a child has SEND, is vulnerable, and/or has a social worker.</w:t>
      </w:r>
    </w:p>
    <w:p w14:paraId="7AB83C50" w14:textId="77777777" w:rsidR="001A4B83" w:rsidRPr="00ED3A80" w:rsidRDefault="001A4B83" w:rsidP="001A4B83">
      <w:pPr>
        <w:pStyle w:val="ListParagraph"/>
        <w:autoSpaceDE w:val="0"/>
        <w:autoSpaceDN w:val="0"/>
        <w:adjustRightInd w:val="0"/>
        <w:spacing w:after="0" w:line="240" w:lineRule="auto"/>
        <w:rPr>
          <w:rFonts w:cs="Arial"/>
          <w:szCs w:val="24"/>
        </w:rPr>
      </w:pPr>
    </w:p>
    <w:p w14:paraId="08EED243" w14:textId="77777777" w:rsidR="001A4B83" w:rsidRDefault="001A4B83" w:rsidP="00B74BAC">
      <w:pPr>
        <w:pStyle w:val="ListParagraph"/>
        <w:numPr>
          <w:ilvl w:val="0"/>
          <w:numId w:val="52"/>
        </w:numPr>
        <w:rPr>
          <w:rFonts w:cs="Arial"/>
          <w:szCs w:val="24"/>
        </w:rPr>
      </w:pPr>
      <w:r>
        <w:rPr>
          <w:rFonts w:cs="Arial"/>
          <w:szCs w:val="24"/>
        </w:rPr>
        <w:t>I</w:t>
      </w:r>
      <w:r w:rsidRPr="00880D10">
        <w:rPr>
          <w:rFonts w:cs="Arial"/>
          <w:szCs w:val="24"/>
        </w:rPr>
        <w:t xml:space="preserve">n the event of a one-off serious incident resulting in an immediate decision to exclude, </w:t>
      </w:r>
      <w:r>
        <w:rPr>
          <w:rFonts w:cs="Arial"/>
          <w:szCs w:val="24"/>
        </w:rPr>
        <w:t>a</w:t>
      </w:r>
      <w:r w:rsidRPr="00880D10">
        <w:rPr>
          <w:rFonts w:cs="Arial"/>
          <w:szCs w:val="24"/>
        </w:rPr>
        <w:t xml:space="preserve"> risk assessment </w:t>
      </w:r>
      <w:r w:rsidRPr="00880D10">
        <w:rPr>
          <w:rFonts w:cs="Arial"/>
          <w:i/>
          <w:szCs w:val="24"/>
        </w:rPr>
        <w:t>must</w:t>
      </w:r>
      <w:r w:rsidRPr="00880D10">
        <w:rPr>
          <w:rFonts w:cs="Arial"/>
          <w:szCs w:val="24"/>
        </w:rPr>
        <w:t xml:space="preserve"> be completed prior to convening a meeting of the Governing Body</w:t>
      </w:r>
      <w:r>
        <w:rPr>
          <w:rFonts w:cs="Arial"/>
          <w:szCs w:val="24"/>
        </w:rPr>
        <w:t>.</w:t>
      </w:r>
    </w:p>
    <w:p w14:paraId="4D04F7EE" w14:textId="77777777" w:rsidR="001A4B83" w:rsidRPr="00880D10" w:rsidRDefault="001A4B83" w:rsidP="001A4B83">
      <w:pPr>
        <w:pStyle w:val="ListParagraph"/>
        <w:rPr>
          <w:rFonts w:cs="Arial"/>
          <w:szCs w:val="24"/>
        </w:rPr>
      </w:pPr>
    </w:p>
    <w:p w14:paraId="52A84A04" w14:textId="77777777" w:rsidR="001A4B83" w:rsidRPr="0016718B" w:rsidRDefault="001A4B83" w:rsidP="001A4B83">
      <w:pPr>
        <w:pStyle w:val="Heading2"/>
        <w:ind w:left="720" w:hanging="720"/>
      </w:pPr>
      <w:bookmarkStart w:id="23" w:name="_21.__What"/>
      <w:bookmarkEnd w:id="23"/>
      <w:r>
        <w:t>29</w:t>
      </w:r>
      <w:r w:rsidRPr="00880D10">
        <w:t xml:space="preserve">. </w:t>
      </w:r>
      <w:r w:rsidRPr="00880D10">
        <w:tab/>
      </w:r>
      <w:bookmarkStart w:id="24" w:name="_Hlk175048105"/>
      <w:r w:rsidRPr="0016718B">
        <w:t>Children/Young People who are lesbian, gay, bi or trans (LGBT)</w:t>
      </w:r>
      <w:r>
        <w:t>, or gender questioning</w:t>
      </w:r>
    </w:p>
    <w:bookmarkEnd w:id="24"/>
    <w:p w14:paraId="1D2C4C27" w14:textId="29064ACD" w:rsidR="001A4B83" w:rsidRPr="0016718B" w:rsidRDefault="00312B64" w:rsidP="00B74BAC">
      <w:pPr>
        <w:pStyle w:val="Default"/>
        <w:numPr>
          <w:ilvl w:val="0"/>
          <w:numId w:val="52"/>
        </w:numPr>
        <w:rPr>
          <w:rFonts w:eastAsiaTheme="minorHAnsi"/>
          <w:sz w:val="23"/>
          <w:szCs w:val="23"/>
          <w:lang w:eastAsia="en-US"/>
        </w:rPr>
      </w:pPr>
      <w:r>
        <w:rPr>
          <w:rFonts w:eastAsiaTheme="minorHAnsi"/>
          <w:lang w:eastAsia="en-US"/>
        </w:rPr>
        <w:t xml:space="preserve">Shillington and </w:t>
      </w:r>
      <w:proofErr w:type="spellStart"/>
      <w:r>
        <w:rPr>
          <w:rFonts w:eastAsiaTheme="minorHAnsi"/>
          <w:lang w:eastAsia="en-US"/>
        </w:rPr>
        <w:t>Stondon</w:t>
      </w:r>
      <w:proofErr w:type="spellEnd"/>
      <w:r>
        <w:rPr>
          <w:rFonts w:eastAsiaTheme="minorHAnsi"/>
          <w:lang w:eastAsia="en-US"/>
        </w:rPr>
        <w:t xml:space="preserve"> Federation</w:t>
      </w:r>
      <w:r w:rsidR="001A4B83" w:rsidRPr="0016718B">
        <w:rPr>
          <w:rFonts w:eastAsiaTheme="minorHAnsi"/>
          <w:lang w:eastAsia="en-US"/>
        </w:rPr>
        <w:t xml:space="preserve"> recognise that whilst t</w:t>
      </w:r>
      <w:r w:rsidR="001A4B83" w:rsidRPr="0016718B">
        <w:rPr>
          <w:rFonts w:eastAsiaTheme="minorHAnsi"/>
          <w:sz w:val="23"/>
          <w:szCs w:val="23"/>
          <w:lang w:eastAsia="en-US"/>
        </w:rPr>
        <w:t xml:space="preserve">he fact that a child/young person may be LGBT is not in itself an inherent risk factor for harm, children/young people who are LGBT can be targeted by other children/young people. </w:t>
      </w:r>
    </w:p>
    <w:p w14:paraId="47723FB2" w14:textId="77777777" w:rsidR="001A4B83" w:rsidRPr="0016718B" w:rsidRDefault="001A4B83" w:rsidP="001A4B83">
      <w:pPr>
        <w:autoSpaceDE w:val="0"/>
        <w:autoSpaceDN w:val="0"/>
        <w:adjustRightInd w:val="0"/>
        <w:spacing w:after="0" w:line="240" w:lineRule="auto"/>
        <w:rPr>
          <w:rFonts w:eastAsiaTheme="minorHAnsi" w:cs="Arial"/>
          <w:color w:val="000000"/>
          <w:szCs w:val="24"/>
          <w:lang w:eastAsia="en-US"/>
        </w:rPr>
      </w:pPr>
    </w:p>
    <w:p w14:paraId="05026D1B" w14:textId="77777777" w:rsidR="001A4B83" w:rsidRPr="0016718B" w:rsidRDefault="001A4B83" w:rsidP="00B74BAC">
      <w:pPr>
        <w:pStyle w:val="ListParagraph"/>
        <w:numPr>
          <w:ilvl w:val="0"/>
          <w:numId w:val="52"/>
        </w:numPr>
        <w:autoSpaceDE w:val="0"/>
        <w:autoSpaceDN w:val="0"/>
        <w:adjustRightInd w:val="0"/>
        <w:spacing w:after="0" w:line="240" w:lineRule="auto"/>
        <w:rPr>
          <w:rFonts w:eastAsiaTheme="minorHAnsi" w:cs="Arial"/>
          <w:color w:val="000000"/>
          <w:sz w:val="23"/>
          <w:szCs w:val="23"/>
          <w:lang w:eastAsia="en-US"/>
        </w:rPr>
      </w:pPr>
      <w:r w:rsidRPr="0016718B">
        <w:rPr>
          <w:rFonts w:eastAsiaTheme="minorHAnsi" w:cs="Arial"/>
          <w:color w:val="000000"/>
          <w:sz w:val="23"/>
          <w:szCs w:val="23"/>
          <w:lang w:eastAsia="en-US"/>
        </w:rPr>
        <w:lastRenderedPageBreak/>
        <w:t xml:space="preserve">A child/young person who is perceived by other children/young people to be LGBT (whether they are or not) can be just as vulnerable as those who identify as LGBT. </w:t>
      </w:r>
    </w:p>
    <w:p w14:paraId="49204554" w14:textId="77777777" w:rsidR="001A4B83" w:rsidRPr="0016718B" w:rsidRDefault="001A4B83" w:rsidP="001A4B83">
      <w:pPr>
        <w:autoSpaceDE w:val="0"/>
        <w:autoSpaceDN w:val="0"/>
        <w:adjustRightInd w:val="0"/>
        <w:spacing w:after="0" w:line="240" w:lineRule="auto"/>
        <w:ind w:left="720"/>
        <w:rPr>
          <w:rFonts w:eastAsiaTheme="minorHAnsi" w:cs="Arial"/>
          <w:color w:val="000000"/>
          <w:sz w:val="23"/>
          <w:szCs w:val="23"/>
          <w:lang w:eastAsia="en-US"/>
        </w:rPr>
      </w:pPr>
    </w:p>
    <w:p w14:paraId="71481CDA" w14:textId="50F24916" w:rsidR="001A4B83" w:rsidRDefault="00CC0CCA" w:rsidP="00B74BAC">
      <w:pPr>
        <w:pStyle w:val="ListParagraph"/>
        <w:numPr>
          <w:ilvl w:val="0"/>
          <w:numId w:val="52"/>
        </w:numPr>
        <w:autoSpaceDE w:val="0"/>
        <w:autoSpaceDN w:val="0"/>
        <w:adjustRightInd w:val="0"/>
        <w:spacing w:after="0" w:line="240" w:lineRule="auto"/>
        <w:rPr>
          <w:rFonts w:eastAsiaTheme="minorHAnsi"/>
          <w:lang w:eastAsia="en-US"/>
        </w:rPr>
      </w:pPr>
      <w:r w:rsidRPr="00CC0CCA">
        <w:rPr>
          <w:rFonts w:eastAsiaTheme="minorHAnsi"/>
          <w:lang w:eastAsia="en-US"/>
        </w:rPr>
        <w:t xml:space="preserve">Shillington and </w:t>
      </w:r>
      <w:proofErr w:type="spellStart"/>
      <w:r w:rsidRPr="00CC0CCA">
        <w:rPr>
          <w:rFonts w:eastAsiaTheme="minorHAnsi"/>
          <w:lang w:eastAsia="en-US"/>
        </w:rPr>
        <w:t>Stondon</w:t>
      </w:r>
      <w:proofErr w:type="spellEnd"/>
      <w:r w:rsidRPr="00CC0CCA">
        <w:rPr>
          <w:rFonts w:eastAsiaTheme="minorHAnsi"/>
          <w:lang w:eastAsia="en-US"/>
        </w:rPr>
        <w:t xml:space="preserve"> Federation</w:t>
      </w:r>
      <w:r w:rsidR="001A4B83" w:rsidRPr="00CC0CCA">
        <w:rPr>
          <w:rFonts w:eastAsiaTheme="minorHAnsi"/>
          <w:lang w:eastAsia="en-US"/>
        </w:rPr>
        <w:t xml:space="preserve"> will endeavour to reduce barriers faced by children/young people who are LGBT and will provide a safe space for them to speak out or share their concerns with members of staff. </w:t>
      </w:r>
    </w:p>
    <w:p w14:paraId="79EAB7DE" w14:textId="3FB21460" w:rsidR="00CC0CCA" w:rsidRPr="00CC0CCA" w:rsidRDefault="00CC0CCA" w:rsidP="00CC0CCA">
      <w:pPr>
        <w:autoSpaceDE w:val="0"/>
        <w:autoSpaceDN w:val="0"/>
        <w:adjustRightInd w:val="0"/>
        <w:spacing w:after="0" w:line="240" w:lineRule="auto"/>
        <w:rPr>
          <w:rFonts w:eastAsiaTheme="minorHAnsi"/>
          <w:lang w:eastAsia="en-US"/>
        </w:rPr>
      </w:pPr>
    </w:p>
    <w:p w14:paraId="7687B9B9" w14:textId="77777777" w:rsidR="001A4B83" w:rsidRPr="0016718B" w:rsidRDefault="001A4B83" w:rsidP="00B74BAC">
      <w:pPr>
        <w:pStyle w:val="ListParagraph"/>
        <w:numPr>
          <w:ilvl w:val="0"/>
          <w:numId w:val="52"/>
        </w:numPr>
        <w:autoSpaceDE w:val="0"/>
        <w:autoSpaceDN w:val="0"/>
        <w:adjustRightInd w:val="0"/>
        <w:spacing w:after="0" w:line="240" w:lineRule="auto"/>
        <w:rPr>
          <w:rFonts w:eastAsiaTheme="minorHAnsi" w:cs="Arial"/>
          <w:color w:val="000000"/>
          <w:sz w:val="23"/>
          <w:szCs w:val="23"/>
          <w:u w:val="single"/>
          <w:lang w:eastAsia="en-US"/>
        </w:rPr>
      </w:pPr>
      <w:r w:rsidRPr="0016718B">
        <w:rPr>
          <w:rFonts w:eastAsiaTheme="minorHAnsi"/>
          <w:lang w:eastAsia="en-US"/>
        </w:rPr>
        <w:t>Further Government guidance is expected on gender questioning children</w:t>
      </w:r>
      <w:r>
        <w:rPr>
          <w:rFonts w:eastAsiaTheme="minorHAnsi"/>
          <w:lang w:eastAsia="en-US"/>
        </w:rPr>
        <w:t>, and once available, policies and procedures will be updated</w:t>
      </w:r>
      <w:r w:rsidRPr="0016718B">
        <w:rPr>
          <w:rFonts w:eastAsiaTheme="minorHAnsi"/>
          <w:lang w:eastAsia="en-US"/>
        </w:rPr>
        <w:t>.</w:t>
      </w:r>
      <w:r>
        <w:rPr>
          <w:rFonts w:eastAsiaTheme="minorHAnsi"/>
          <w:lang w:eastAsia="en-US"/>
        </w:rPr>
        <w:t xml:space="preserve"> </w:t>
      </w:r>
      <w:r w:rsidRPr="0016718B">
        <w:rPr>
          <w:rFonts w:eastAsiaTheme="minorHAnsi"/>
          <w:lang w:eastAsia="en-US"/>
        </w:rPr>
        <w:t xml:space="preserve"> </w:t>
      </w:r>
    </w:p>
    <w:p w14:paraId="4FECE904" w14:textId="77777777" w:rsidR="001A4B83" w:rsidRPr="00DC1799" w:rsidRDefault="001A4B83" w:rsidP="001A4B83">
      <w:pPr>
        <w:pStyle w:val="Default"/>
        <w:ind w:left="720"/>
        <w:rPr>
          <w:rFonts w:eastAsiaTheme="minorHAnsi"/>
          <w:sz w:val="23"/>
          <w:szCs w:val="23"/>
          <w:lang w:eastAsia="en-US"/>
        </w:rPr>
      </w:pPr>
    </w:p>
    <w:p w14:paraId="4EB40D34" w14:textId="77777777" w:rsidR="001A4B83" w:rsidRPr="00880D10" w:rsidRDefault="001A4B83" w:rsidP="001A4B83">
      <w:pPr>
        <w:pStyle w:val="Heading2"/>
      </w:pPr>
      <w:r>
        <w:t xml:space="preserve">30. </w:t>
      </w:r>
      <w:r>
        <w:tab/>
        <w:t>Wh</w:t>
      </w:r>
      <w:r w:rsidRPr="00880D10">
        <w:t>at we do when we are concerned about a child</w:t>
      </w:r>
      <w:r>
        <w:t xml:space="preserve">/young person. </w:t>
      </w:r>
    </w:p>
    <w:p w14:paraId="6C6B5A0E" w14:textId="77777777" w:rsidR="001A4B83" w:rsidRDefault="001A4B83" w:rsidP="00B74BAC">
      <w:pPr>
        <w:pStyle w:val="NoSpacing"/>
        <w:numPr>
          <w:ilvl w:val="0"/>
          <w:numId w:val="52"/>
        </w:numPr>
        <w:rPr>
          <w:rFonts w:ascii="Arial" w:eastAsia="Times New Roman" w:hAnsi="Arial" w:cs="Arial"/>
          <w:sz w:val="24"/>
          <w:szCs w:val="24"/>
        </w:rPr>
      </w:pPr>
      <w:r>
        <w:rPr>
          <w:rFonts w:ascii="Arial" w:eastAsia="Times New Roman" w:hAnsi="Arial" w:cs="Arial"/>
          <w:sz w:val="24"/>
          <w:szCs w:val="24"/>
        </w:rPr>
        <w:t>A</w:t>
      </w:r>
      <w:r w:rsidRPr="00880D10">
        <w:rPr>
          <w:rFonts w:ascii="Arial" w:eastAsia="Times New Roman" w:hAnsi="Arial" w:cs="Arial"/>
          <w:sz w:val="24"/>
          <w:szCs w:val="24"/>
        </w:rPr>
        <w:t>ll concerns will be viewed alongside</w:t>
      </w:r>
      <w:r w:rsidRPr="00D10D71">
        <w:rPr>
          <w:rFonts w:ascii="Arial" w:eastAsia="Times New Roman" w:hAnsi="Arial" w:cs="Arial"/>
          <w:sz w:val="28"/>
          <w:szCs w:val="28"/>
        </w:rPr>
        <w:t xml:space="preserve"> </w:t>
      </w:r>
      <w:hyperlink r:id="rId70" w:history="1">
        <w:r w:rsidRPr="00D10D71">
          <w:rPr>
            <w:rStyle w:val="Hyperlink"/>
            <w:rFonts w:ascii="Arial" w:hAnsi="Arial" w:cs="Arial"/>
            <w:sz w:val="24"/>
            <w:szCs w:val="24"/>
          </w:rPr>
          <w:t xml:space="preserve">Threshold Document </w:t>
        </w:r>
      </w:hyperlink>
      <w:r>
        <w:t xml:space="preserve"> </w:t>
      </w:r>
      <w:r w:rsidRPr="00880D10">
        <w:rPr>
          <w:rFonts w:ascii="Arial" w:eastAsia="Times New Roman" w:hAnsi="Arial" w:cs="Arial"/>
          <w:sz w:val="24"/>
          <w:szCs w:val="24"/>
        </w:rPr>
        <w:t>in order to ensure the appropriate support or intervention is provided at the earliest opportu</w:t>
      </w:r>
      <w:r>
        <w:rPr>
          <w:rFonts w:ascii="Arial" w:eastAsia="Times New Roman" w:hAnsi="Arial" w:cs="Arial"/>
          <w:sz w:val="24"/>
          <w:szCs w:val="24"/>
        </w:rPr>
        <w:t>nity in the least intrusive way.</w:t>
      </w:r>
      <w:r>
        <w:rPr>
          <w:rFonts w:ascii="Arial" w:eastAsia="Times New Roman" w:hAnsi="Arial" w:cs="Arial"/>
          <w:sz w:val="24"/>
          <w:szCs w:val="24"/>
        </w:rPr>
        <w:br/>
      </w:r>
    </w:p>
    <w:p w14:paraId="6D6AC6F1" w14:textId="77777777" w:rsidR="001A4B83" w:rsidRPr="00880D10" w:rsidRDefault="001A4B83" w:rsidP="00B74BAC">
      <w:pPr>
        <w:pStyle w:val="NoSpacing"/>
        <w:numPr>
          <w:ilvl w:val="0"/>
          <w:numId w:val="52"/>
        </w:numPr>
        <w:rPr>
          <w:rFonts w:ascii="Arial" w:eastAsia="Times New Roman" w:hAnsi="Arial" w:cs="Arial"/>
          <w:sz w:val="24"/>
          <w:szCs w:val="24"/>
        </w:rPr>
      </w:pPr>
      <w:r>
        <w:rPr>
          <w:rFonts w:ascii="Arial" w:eastAsia="Times New Roman" w:hAnsi="Arial" w:cs="Arial"/>
          <w:sz w:val="24"/>
          <w:szCs w:val="24"/>
        </w:rPr>
        <w:t>T</w:t>
      </w:r>
      <w:r w:rsidRPr="00880D10">
        <w:rPr>
          <w:rFonts w:ascii="Arial" w:eastAsia="Times New Roman" w:hAnsi="Arial" w:cs="Arial"/>
          <w:sz w:val="24"/>
          <w:szCs w:val="24"/>
        </w:rPr>
        <w:t xml:space="preserve">he school also places due regard to the guidance contained in </w:t>
      </w:r>
      <w:r>
        <w:rPr>
          <w:rFonts w:ascii="Arial" w:eastAsia="Times New Roman" w:hAnsi="Arial" w:cs="Arial"/>
          <w:sz w:val="24"/>
          <w:szCs w:val="24"/>
        </w:rPr>
        <w:t>‘</w:t>
      </w:r>
      <w:hyperlink r:id="rId71" w:history="1">
        <w:r w:rsidRPr="00EF7B60">
          <w:rPr>
            <w:rStyle w:val="Hyperlink"/>
            <w:rFonts w:ascii="Arial" w:eastAsia="Times New Roman" w:hAnsi="Arial" w:cs="Arial"/>
            <w:sz w:val="24"/>
            <w:szCs w:val="24"/>
          </w:rPr>
          <w:t>What to do if you are worried a child is being abused’</w:t>
        </w:r>
      </w:hyperlink>
      <w:r w:rsidRPr="00880D10">
        <w:rPr>
          <w:rFonts w:ascii="Arial" w:eastAsia="Times New Roman" w:hAnsi="Arial" w:cs="Arial"/>
          <w:sz w:val="24"/>
          <w:szCs w:val="24"/>
        </w:rPr>
        <w:t>, 2015</w:t>
      </w:r>
      <w:r>
        <w:rPr>
          <w:rFonts w:ascii="Arial" w:eastAsia="Times New Roman" w:hAnsi="Arial" w:cs="Arial"/>
          <w:sz w:val="24"/>
          <w:szCs w:val="24"/>
        </w:rPr>
        <w:t>.</w:t>
      </w:r>
    </w:p>
    <w:p w14:paraId="345EEF22" w14:textId="77777777" w:rsidR="001A4B83" w:rsidRPr="00880D10" w:rsidRDefault="001A4B83" w:rsidP="001A4B83">
      <w:pPr>
        <w:pStyle w:val="NoSpacing"/>
        <w:ind w:left="720" w:hanging="720"/>
        <w:rPr>
          <w:rFonts w:ascii="Arial" w:eastAsia="Times New Roman" w:hAnsi="Arial" w:cs="Arial"/>
          <w:sz w:val="24"/>
          <w:szCs w:val="24"/>
        </w:rPr>
      </w:pPr>
    </w:p>
    <w:p w14:paraId="3908AE43" w14:textId="77777777" w:rsidR="001A4B83" w:rsidRPr="00F724DC" w:rsidRDefault="001A4B83" w:rsidP="00B74BAC">
      <w:pPr>
        <w:pStyle w:val="NoSpacing"/>
        <w:numPr>
          <w:ilvl w:val="0"/>
          <w:numId w:val="52"/>
        </w:numPr>
        <w:rPr>
          <w:rFonts w:ascii="Arial" w:eastAsia="Times New Roman" w:hAnsi="Arial" w:cs="Arial"/>
          <w:sz w:val="24"/>
          <w:szCs w:val="24"/>
        </w:rPr>
      </w:pPr>
      <w:r w:rsidRPr="00F57400">
        <w:rPr>
          <w:rFonts w:ascii="Arial" w:eastAsia="Times New Roman" w:hAnsi="Arial" w:cs="Arial"/>
          <w:sz w:val="24"/>
          <w:szCs w:val="24"/>
        </w:rPr>
        <w:t>If, in consultation with the</w:t>
      </w:r>
      <w:r>
        <w:t xml:space="preserve"> </w:t>
      </w:r>
      <w:hyperlink r:id="rId72" w:history="1">
        <w:r w:rsidRPr="00D10D71">
          <w:rPr>
            <w:rStyle w:val="Hyperlink"/>
            <w:rFonts w:ascii="Arial" w:hAnsi="Arial" w:cs="Arial"/>
            <w:sz w:val="24"/>
            <w:szCs w:val="24"/>
          </w:rPr>
          <w:t>Threshold Document</w:t>
        </w:r>
      </w:hyperlink>
      <w:r w:rsidRPr="00F57400">
        <w:rPr>
          <w:rFonts w:ascii="Arial" w:eastAsia="Times New Roman" w:hAnsi="Arial" w:cs="Arial"/>
          <w:sz w:val="24"/>
          <w:szCs w:val="24"/>
        </w:rPr>
        <w:t>, the level of concern sits at Level 2</w:t>
      </w:r>
      <w:r>
        <w:rPr>
          <w:rFonts w:ascii="Arial" w:eastAsia="Times New Roman" w:hAnsi="Arial" w:cs="Arial"/>
          <w:sz w:val="24"/>
          <w:szCs w:val="24"/>
        </w:rPr>
        <w:t xml:space="preserve"> then</w:t>
      </w:r>
      <w:r w:rsidRPr="00F57400">
        <w:rPr>
          <w:rFonts w:ascii="Arial" w:eastAsia="Times New Roman" w:hAnsi="Arial" w:cs="Arial"/>
          <w:sz w:val="24"/>
          <w:szCs w:val="24"/>
        </w:rPr>
        <w:t xml:space="preserve"> support will be provided by the school as the </w:t>
      </w:r>
      <w:r>
        <w:rPr>
          <w:rFonts w:ascii="Arial" w:eastAsia="Times New Roman" w:hAnsi="Arial" w:cs="Arial"/>
          <w:sz w:val="24"/>
          <w:szCs w:val="24"/>
        </w:rPr>
        <w:t>L</w:t>
      </w:r>
      <w:r w:rsidRPr="00F57400">
        <w:rPr>
          <w:rFonts w:ascii="Arial" w:eastAsia="Times New Roman" w:hAnsi="Arial" w:cs="Arial"/>
          <w:sz w:val="24"/>
          <w:szCs w:val="24"/>
        </w:rPr>
        <w:t xml:space="preserve">ead </w:t>
      </w:r>
      <w:r>
        <w:rPr>
          <w:rFonts w:ascii="Arial" w:eastAsia="Times New Roman" w:hAnsi="Arial" w:cs="Arial"/>
          <w:sz w:val="24"/>
          <w:szCs w:val="24"/>
        </w:rPr>
        <w:t>P</w:t>
      </w:r>
      <w:r w:rsidRPr="00F57400">
        <w:rPr>
          <w:rFonts w:ascii="Arial" w:eastAsia="Times New Roman" w:hAnsi="Arial" w:cs="Arial"/>
          <w:sz w:val="24"/>
          <w:szCs w:val="24"/>
        </w:rPr>
        <w:t>r</w:t>
      </w:r>
      <w:r>
        <w:rPr>
          <w:rFonts w:ascii="Arial" w:eastAsia="Times New Roman" w:hAnsi="Arial" w:cs="Arial"/>
          <w:sz w:val="24"/>
          <w:szCs w:val="24"/>
        </w:rPr>
        <w:t>actitioner</w:t>
      </w:r>
      <w:r w:rsidRPr="00F57400">
        <w:rPr>
          <w:rFonts w:ascii="Arial" w:eastAsia="Times New Roman" w:hAnsi="Arial" w:cs="Arial"/>
          <w:sz w:val="24"/>
          <w:szCs w:val="24"/>
        </w:rPr>
        <w:t>.</w:t>
      </w:r>
      <w:r>
        <w:rPr>
          <w:rFonts w:ascii="Arial" w:eastAsia="Times New Roman" w:hAnsi="Arial" w:cs="Arial"/>
          <w:sz w:val="24"/>
          <w:szCs w:val="24"/>
        </w:rPr>
        <w:t xml:space="preserve"> </w:t>
      </w:r>
      <w:r w:rsidRPr="00F57400">
        <w:rPr>
          <w:rFonts w:ascii="Arial" w:eastAsia="Times New Roman" w:hAnsi="Arial" w:cs="Arial"/>
          <w:sz w:val="24"/>
          <w:szCs w:val="24"/>
        </w:rPr>
        <w:t xml:space="preserve">If, in consultation with the </w:t>
      </w:r>
      <w:r>
        <w:rPr>
          <w:rFonts w:ascii="Arial" w:eastAsia="Times New Roman" w:hAnsi="Arial" w:cs="Arial"/>
          <w:sz w:val="24"/>
          <w:szCs w:val="24"/>
        </w:rPr>
        <w:t>Thresholds of Need Guide</w:t>
      </w:r>
      <w:r w:rsidRPr="00F57400">
        <w:rPr>
          <w:rFonts w:ascii="Arial" w:eastAsia="Times New Roman" w:hAnsi="Arial" w:cs="Arial"/>
          <w:sz w:val="24"/>
          <w:szCs w:val="24"/>
        </w:rPr>
        <w:t>, the concern sits at a Level 3, a referral will be made into the</w:t>
      </w:r>
      <w:r>
        <w:rPr>
          <w:rFonts w:ascii="Arial" w:eastAsia="Times New Roman" w:hAnsi="Arial" w:cs="Arial"/>
          <w:sz w:val="24"/>
          <w:szCs w:val="24"/>
        </w:rPr>
        <w:t xml:space="preserve"> Access and Referral HUB</w:t>
      </w:r>
      <w:r w:rsidRPr="00F57400">
        <w:rPr>
          <w:rFonts w:ascii="Arial" w:eastAsia="Times New Roman" w:hAnsi="Arial" w:cs="Arial"/>
          <w:sz w:val="24"/>
          <w:szCs w:val="24"/>
        </w:rPr>
        <w:t xml:space="preserve">. Additional support or advice for this work may be sought from the </w:t>
      </w:r>
      <w:r>
        <w:rPr>
          <w:rFonts w:ascii="Arial" w:eastAsia="Times New Roman" w:hAnsi="Arial" w:cs="Arial"/>
          <w:sz w:val="24"/>
          <w:szCs w:val="24"/>
        </w:rPr>
        <w:t xml:space="preserve">Early Help </w:t>
      </w:r>
      <w:r w:rsidRPr="00F57400">
        <w:rPr>
          <w:rFonts w:ascii="Arial" w:eastAsia="Times New Roman" w:hAnsi="Arial" w:cs="Arial"/>
          <w:sz w:val="24"/>
          <w:szCs w:val="24"/>
        </w:rPr>
        <w:t>Service as a multi-agency response.</w:t>
      </w:r>
      <w:r>
        <w:rPr>
          <w:rFonts w:ascii="Arial" w:eastAsia="Times New Roman" w:hAnsi="Arial" w:cs="Arial"/>
          <w:sz w:val="24"/>
          <w:szCs w:val="24"/>
        </w:rPr>
        <w:br/>
      </w:r>
    </w:p>
    <w:p w14:paraId="1D12220C" w14:textId="77777777" w:rsidR="001A4B83" w:rsidRPr="00F724DC" w:rsidRDefault="001A4B83" w:rsidP="00B74BAC">
      <w:pPr>
        <w:pStyle w:val="NoSpacing"/>
        <w:numPr>
          <w:ilvl w:val="0"/>
          <w:numId w:val="52"/>
        </w:numPr>
        <w:rPr>
          <w:rFonts w:ascii="Arial" w:eastAsia="Times New Roman" w:hAnsi="Arial" w:cs="Arial"/>
          <w:sz w:val="24"/>
          <w:szCs w:val="24"/>
        </w:rPr>
      </w:pPr>
      <w:r>
        <w:rPr>
          <w:rFonts w:ascii="Arial" w:eastAsia="Times New Roman" w:hAnsi="Arial" w:cs="Arial"/>
          <w:sz w:val="24"/>
          <w:szCs w:val="24"/>
        </w:rPr>
        <w:t>In</w:t>
      </w:r>
      <w:r w:rsidRPr="00F724DC">
        <w:rPr>
          <w:rFonts w:ascii="Arial" w:eastAsia="Times New Roman" w:hAnsi="Arial" w:cs="Arial"/>
          <w:sz w:val="24"/>
          <w:szCs w:val="24"/>
        </w:rPr>
        <w:t xml:space="preserve"> cases where it is not possible to obtain consent from </w:t>
      </w:r>
      <w:r>
        <w:rPr>
          <w:rFonts w:ascii="Arial" w:eastAsia="Times New Roman" w:hAnsi="Arial" w:cs="Arial"/>
          <w:sz w:val="24"/>
          <w:szCs w:val="24"/>
        </w:rPr>
        <w:t>the parent/c</w:t>
      </w:r>
      <w:r w:rsidRPr="00F724DC">
        <w:rPr>
          <w:rFonts w:ascii="Arial" w:eastAsia="Times New Roman" w:hAnsi="Arial" w:cs="Arial"/>
          <w:sz w:val="24"/>
          <w:szCs w:val="24"/>
        </w:rPr>
        <w:t>arer</w:t>
      </w:r>
      <w:r>
        <w:rPr>
          <w:rFonts w:ascii="Arial" w:eastAsia="Times New Roman" w:hAnsi="Arial" w:cs="Arial"/>
          <w:sz w:val="24"/>
          <w:szCs w:val="24"/>
        </w:rPr>
        <w:t>,</w:t>
      </w:r>
      <w:r w:rsidRPr="00F724DC">
        <w:rPr>
          <w:rFonts w:ascii="Arial" w:eastAsia="Times New Roman" w:hAnsi="Arial" w:cs="Arial"/>
          <w:sz w:val="24"/>
          <w:szCs w:val="24"/>
        </w:rPr>
        <w:t xml:space="preserve"> the school will seek advice from the</w:t>
      </w:r>
      <w:r>
        <w:rPr>
          <w:rFonts w:ascii="Arial" w:eastAsia="Times New Roman" w:hAnsi="Arial" w:cs="Arial"/>
          <w:sz w:val="24"/>
          <w:szCs w:val="24"/>
        </w:rPr>
        <w:t xml:space="preserve"> Integrated Front Door.</w:t>
      </w:r>
    </w:p>
    <w:p w14:paraId="5BB0FACD" w14:textId="77777777" w:rsidR="001A4B83" w:rsidRPr="00880D10" w:rsidRDefault="001A4B83" w:rsidP="001A4B83">
      <w:pPr>
        <w:pStyle w:val="NoSpacing"/>
        <w:ind w:left="720" w:hanging="720"/>
        <w:rPr>
          <w:rFonts w:ascii="Arial" w:eastAsia="Times New Roman" w:hAnsi="Arial" w:cs="Arial"/>
          <w:sz w:val="24"/>
          <w:szCs w:val="24"/>
        </w:rPr>
      </w:pPr>
    </w:p>
    <w:p w14:paraId="2F927F83" w14:textId="77777777" w:rsidR="001A4B83" w:rsidRPr="00880D10" w:rsidRDefault="001A4B83" w:rsidP="00B74BAC">
      <w:pPr>
        <w:pStyle w:val="NoSpacing"/>
        <w:numPr>
          <w:ilvl w:val="0"/>
          <w:numId w:val="52"/>
        </w:numPr>
        <w:rPr>
          <w:rFonts w:ascii="Arial" w:eastAsia="Times New Roman" w:hAnsi="Arial" w:cs="Arial"/>
          <w:sz w:val="24"/>
          <w:szCs w:val="24"/>
        </w:rPr>
      </w:pPr>
      <w:r>
        <w:rPr>
          <w:rFonts w:ascii="Arial" w:eastAsia="Times New Roman" w:hAnsi="Arial" w:cs="Arial"/>
          <w:sz w:val="24"/>
          <w:szCs w:val="24"/>
        </w:rPr>
        <w:t>T</w:t>
      </w:r>
      <w:r w:rsidRPr="00880D10">
        <w:rPr>
          <w:rFonts w:ascii="Arial" w:eastAsia="Times New Roman" w:hAnsi="Arial" w:cs="Arial"/>
          <w:sz w:val="24"/>
          <w:szCs w:val="24"/>
        </w:rPr>
        <w:t>he school will review each case to ensure that any support or intervention provided has imp</w:t>
      </w:r>
      <w:r>
        <w:rPr>
          <w:rFonts w:ascii="Arial" w:eastAsia="Times New Roman" w:hAnsi="Arial" w:cs="Arial"/>
          <w:sz w:val="24"/>
          <w:szCs w:val="24"/>
        </w:rPr>
        <w:t>acted positively on the welfare</w:t>
      </w:r>
      <w:r w:rsidRPr="00880D10">
        <w:rPr>
          <w:rFonts w:ascii="Arial" w:eastAsia="Times New Roman" w:hAnsi="Arial" w:cs="Arial"/>
          <w:sz w:val="24"/>
          <w:szCs w:val="24"/>
        </w:rPr>
        <w:t>/safety of the child</w:t>
      </w:r>
      <w:r>
        <w:rPr>
          <w:rFonts w:ascii="Arial" w:eastAsia="Times New Roman" w:hAnsi="Arial" w:cs="Arial"/>
          <w:sz w:val="24"/>
          <w:szCs w:val="24"/>
        </w:rPr>
        <w:t>/</w:t>
      </w:r>
      <w:r w:rsidRPr="00880D10">
        <w:rPr>
          <w:rFonts w:ascii="Arial" w:eastAsia="Times New Roman" w:hAnsi="Arial" w:cs="Arial"/>
          <w:sz w:val="24"/>
          <w:szCs w:val="24"/>
        </w:rPr>
        <w:t>young person and</w:t>
      </w:r>
      <w:r>
        <w:rPr>
          <w:rFonts w:ascii="Arial" w:eastAsia="Times New Roman" w:hAnsi="Arial" w:cs="Arial"/>
          <w:sz w:val="24"/>
          <w:szCs w:val="24"/>
        </w:rPr>
        <w:t xml:space="preserve"> that improvement is sustained.</w:t>
      </w:r>
    </w:p>
    <w:p w14:paraId="223293CB" w14:textId="77777777" w:rsidR="001A4B83" w:rsidRPr="00880D10" w:rsidRDefault="001A4B83" w:rsidP="001A4B83">
      <w:pPr>
        <w:pStyle w:val="NoSpacing"/>
        <w:ind w:left="720" w:hanging="720"/>
        <w:rPr>
          <w:rFonts w:ascii="Arial" w:eastAsia="Times New Roman" w:hAnsi="Arial" w:cs="Arial"/>
          <w:sz w:val="24"/>
          <w:szCs w:val="24"/>
        </w:rPr>
      </w:pPr>
    </w:p>
    <w:p w14:paraId="095C8600" w14:textId="77777777" w:rsidR="001A4B83" w:rsidRPr="00F57400" w:rsidRDefault="001A4B83" w:rsidP="00B74BAC">
      <w:pPr>
        <w:pStyle w:val="NoSpacing"/>
        <w:numPr>
          <w:ilvl w:val="0"/>
          <w:numId w:val="53"/>
        </w:numPr>
        <w:spacing w:after="200" w:line="276" w:lineRule="auto"/>
        <w:rPr>
          <w:rFonts w:ascii="Arial" w:eastAsia="Times New Roman" w:hAnsi="Arial" w:cs="Arial"/>
          <w:sz w:val="24"/>
          <w:szCs w:val="24"/>
        </w:rPr>
      </w:pPr>
      <w:r w:rsidRPr="00F57400">
        <w:rPr>
          <w:rFonts w:ascii="Arial" w:eastAsia="Times New Roman" w:hAnsi="Arial" w:cs="Arial"/>
          <w:sz w:val="24"/>
          <w:szCs w:val="24"/>
        </w:rPr>
        <w:t xml:space="preserve">In the event that provision of </w:t>
      </w:r>
      <w:r>
        <w:rPr>
          <w:rFonts w:ascii="Arial" w:eastAsia="Times New Roman" w:hAnsi="Arial" w:cs="Arial"/>
          <w:sz w:val="24"/>
          <w:szCs w:val="24"/>
        </w:rPr>
        <w:t xml:space="preserve">support </w:t>
      </w:r>
      <w:r w:rsidRPr="00F57400">
        <w:rPr>
          <w:rFonts w:ascii="Arial" w:eastAsia="Times New Roman" w:hAnsi="Arial" w:cs="Arial"/>
          <w:sz w:val="24"/>
          <w:szCs w:val="24"/>
        </w:rPr>
        <w:t xml:space="preserve">has not led to improvements for the child/young person, or concerns escalate, the school will follow the step-up </w:t>
      </w:r>
      <w:hyperlink r:id="rId73" w:history="1">
        <w:r w:rsidRPr="007A1844">
          <w:rPr>
            <w:rStyle w:val="Hyperlink"/>
            <w:rFonts w:ascii="Arial" w:eastAsia="Times New Roman" w:hAnsi="Arial" w:cs="Arial"/>
            <w:sz w:val="24"/>
            <w:szCs w:val="24"/>
          </w:rPr>
          <w:t>Escalation Procedures</w:t>
        </w:r>
      </w:hyperlink>
      <w:r>
        <w:rPr>
          <w:rFonts w:ascii="Arial" w:eastAsia="Times New Roman" w:hAnsi="Arial" w:cs="Arial"/>
          <w:sz w:val="24"/>
          <w:szCs w:val="24"/>
        </w:rPr>
        <w:t xml:space="preserve"> </w:t>
      </w:r>
      <w:r w:rsidRPr="00F57400">
        <w:rPr>
          <w:rFonts w:ascii="Arial" w:eastAsia="Times New Roman" w:hAnsi="Arial" w:cs="Arial"/>
          <w:sz w:val="24"/>
          <w:szCs w:val="24"/>
        </w:rPr>
        <w:t xml:space="preserve">published by the </w:t>
      </w:r>
      <w:r>
        <w:rPr>
          <w:rFonts w:ascii="Arial" w:eastAsia="Times New Roman" w:hAnsi="Arial" w:cs="Arial"/>
          <w:sz w:val="24"/>
          <w:szCs w:val="24"/>
        </w:rPr>
        <w:t>CBSCP</w:t>
      </w:r>
      <w:r w:rsidRPr="00F57400">
        <w:rPr>
          <w:rFonts w:ascii="Arial" w:eastAsia="Times New Roman" w:hAnsi="Arial" w:cs="Arial"/>
          <w:sz w:val="24"/>
          <w:szCs w:val="24"/>
        </w:rPr>
        <w:t>.</w:t>
      </w:r>
    </w:p>
    <w:p w14:paraId="3D8D6AC4" w14:textId="77777777" w:rsidR="001A4B83" w:rsidRPr="00F57400" w:rsidRDefault="001A4B83" w:rsidP="00B74BAC">
      <w:pPr>
        <w:pStyle w:val="NoSpacing"/>
        <w:numPr>
          <w:ilvl w:val="0"/>
          <w:numId w:val="53"/>
        </w:numPr>
        <w:spacing w:after="200" w:line="276" w:lineRule="auto"/>
        <w:rPr>
          <w:rFonts w:ascii="Arial" w:eastAsia="Times New Roman" w:hAnsi="Arial" w:cs="Arial"/>
          <w:sz w:val="24"/>
          <w:szCs w:val="24"/>
        </w:rPr>
      </w:pPr>
      <w:r w:rsidRPr="00F57400">
        <w:rPr>
          <w:rFonts w:ascii="Arial" w:eastAsia="Times New Roman" w:hAnsi="Arial" w:cs="Arial"/>
          <w:sz w:val="24"/>
          <w:szCs w:val="24"/>
        </w:rPr>
        <w:t>In consultation with the</w:t>
      </w:r>
      <w:r>
        <w:rPr>
          <w:rFonts w:ascii="Arial" w:eastAsia="Times New Roman" w:hAnsi="Arial" w:cs="Arial"/>
          <w:sz w:val="24"/>
          <w:szCs w:val="24"/>
        </w:rPr>
        <w:t xml:space="preserve"> </w:t>
      </w:r>
      <w:hyperlink r:id="rId74" w:history="1">
        <w:r w:rsidRPr="00D10D71">
          <w:rPr>
            <w:rStyle w:val="Hyperlink"/>
            <w:rFonts w:ascii="Arial" w:hAnsi="Arial" w:cs="Arial"/>
            <w:sz w:val="24"/>
            <w:szCs w:val="24"/>
          </w:rPr>
          <w:t>Threshold Document</w:t>
        </w:r>
      </w:hyperlink>
      <w:r w:rsidRPr="00F57400">
        <w:rPr>
          <w:rFonts w:ascii="Arial" w:eastAsia="Times New Roman" w:hAnsi="Arial" w:cs="Arial"/>
          <w:sz w:val="24"/>
          <w:szCs w:val="24"/>
        </w:rPr>
        <w:t>, if the concerns about the child</w:t>
      </w:r>
      <w:r>
        <w:rPr>
          <w:rFonts w:ascii="Arial" w:eastAsia="Times New Roman" w:hAnsi="Arial" w:cs="Arial"/>
          <w:sz w:val="24"/>
          <w:szCs w:val="24"/>
        </w:rPr>
        <w:t>/</w:t>
      </w:r>
      <w:r w:rsidRPr="00F57400">
        <w:rPr>
          <w:rFonts w:ascii="Arial" w:eastAsia="Times New Roman" w:hAnsi="Arial" w:cs="Arial"/>
          <w:sz w:val="24"/>
          <w:szCs w:val="24"/>
        </w:rPr>
        <w:t>young person indicate that they may be at risk of or suffering significant harm a referral will be made to the</w:t>
      </w:r>
      <w:r>
        <w:rPr>
          <w:rFonts w:ascii="Arial" w:eastAsia="Times New Roman" w:hAnsi="Arial" w:cs="Arial"/>
          <w:sz w:val="24"/>
          <w:szCs w:val="24"/>
        </w:rPr>
        <w:t xml:space="preserve"> Access and Referral HUB</w:t>
      </w:r>
      <w:r w:rsidRPr="00F57400">
        <w:rPr>
          <w:rFonts w:ascii="Arial" w:eastAsia="Times New Roman" w:hAnsi="Arial" w:cs="Arial"/>
          <w:sz w:val="24"/>
          <w:szCs w:val="24"/>
        </w:rPr>
        <w:t xml:space="preserve">. </w:t>
      </w:r>
    </w:p>
    <w:p w14:paraId="7545C6F4" w14:textId="77777777" w:rsidR="001A4B83" w:rsidRPr="00880D10" w:rsidRDefault="001A4B83" w:rsidP="00B74BAC">
      <w:pPr>
        <w:pStyle w:val="NoSpacing"/>
        <w:numPr>
          <w:ilvl w:val="0"/>
          <w:numId w:val="53"/>
        </w:numPr>
        <w:spacing w:before="240"/>
        <w:rPr>
          <w:rFonts w:ascii="Arial" w:eastAsia="Times New Roman" w:hAnsi="Arial" w:cs="Arial"/>
          <w:sz w:val="24"/>
          <w:szCs w:val="24"/>
        </w:rPr>
      </w:pPr>
      <w:r>
        <w:rPr>
          <w:rFonts w:ascii="Arial" w:eastAsia="Times New Roman" w:hAnsi="Arial" w:cs="Arial"/>
          <w:sz w:val="24"/>
          <w:szCs w:val="24"/>
        </w:rPr>
        <w:t>T</w:t>
      </w:r>
      <w:r w:rsidRPr="00880D10">
        <w:rPr>
          <w:rFonts w:ascii="Arial" w:eastAsia="Times New Roman" w:hAnsi="Arial" w:cs="Arial"/>
          <w:sz w:val="24"/>
          <w:szCs w:val="24"/>
        </w:rPr>
        <w:t>he parent</w:t>
      </w:r>
      <w:r>
        <w:rPr>
          <w:rFonts w:ascii="Arial" w:eastAsia="Times New Roman" w:hAnsi="Arial" w:cs="Arial"/>
          <w:sz w:val="24"/>
          <w:szCs w:val="24"/>
        </w:rPr>
        <w:t>/carer</w:t>
      </w:r>
      <w:r w:rsidRPr="00880D10">
        <w:rPr>
          <w:rFonts w:ascii="Arial" w:eastAsia="Times New Roman" w:hAnsi="Arial" w:cs="Arial"/>
          <w:sz w:val="24"/>
          <w:szCs w:val="24"/>
        </w:rPr>
        <w:t xml:space="preserve"> will be informed of the referral unless informing</w:t>
      </w:r>
      <w:r>
        <w:rPr>
          <w:rFonts w:ascii="Arial" w:eastAsia="Times New Roman" w:hAnsi="Arial" w:cs="Arial"/>
          <w:sz w:val="24"/>
          <w:szCs w:val="24"/>
        </w:rPr>
        <w:t xml:space="preserve"> the parent may place the child</w:t>
      </w:r>
      <w:r w:rsidRPr="00880D10">
        <w:rPr>
          <w:rFonts w:ascii="Arial" w:eastAsia="Times New Roman" w:hAnsi="Arial" w:cs="Arial"/>
          <w:sz w:val="24"/>
          <w:szCs w:val="24"/>
        </w:rPr>
        <w:t>/young per</w:t>
      </w:r>
      <w:r>
        <w:rPr>
          <w:rFonts w:ascii="Arial" w:eastAsia="Times New Roman" w:hAnsi="Arial" w:cs="Arial"/>
          <w:sz w:val="24"/>
          <w:szCs w:val="24"/>
        </w:rPr>
        <w:t>son at increased risk of harm.</w:t>
      </w:r>
    </w:p>
    <w:p w14:paraId="10EE721C" w14:textId="77777777" w:rsidR="001A4B83" w:rsidRPr="00880D10" w:rsidRDefault="001A4B83" w:rsidP="001A4B83">
      <w:pPr>
        <w:pStyle w:val="NoSpacing"/>
        <w:ind w:left="720"/>
        <w:rPr>
          <w:rFonts w:ascii="Arial" w:eastAsia="Times New Roman" w:hAnsi="Arial" w:cs="Arial"/>
          <w:sz w:val="24"/>
          <w:szCs w:val="24"/>
        </w:rPr>
      </w:pPr>
    </w:p>
    <w:p w14:paraId="269C4C34" w14:textId="77777777" w:rsidR="001A4B83" w:rsidRDefault="001A4B83" w:rsidP="00B74BAC">
      <w:pPr>
        <w:pStyle w:val="NoSpacing"/>
        <w:numPr>
          <w:ilvl w:val="0"/>
          <w:numId w:val="53"/>
        </w:numPr>
        <w:rPr>
          <w:rFonts w:ascii="Arial" w:eastAsia="Times New Roman" w:hAnsi="Arial" w:cs="Arial"/>
          <w:sz w:val="24"/>
          <w:szCs w:val="24"/>
        </w:rPr>
      </w:pPr>
      <w:r>
        <w:rPr>
          <w:rFonts w:ascii="Arial" w:eastAsia="Times New Roman" w:hAnsi="Arial" w:cs="Arial"/>
          <w:sz w:val="24"/>
          <w:szCs w:val="24"/>
        </w:rPr>
        <w:t>In</w:t>
      </w:r>
      <w:r w:rsidRPr="00880D10">
        <w:rPr>
          <w:rFonts w:ascii="Arial" w:eastAsia="Times New Roman" w:hAnsi="Arial" w:cs="Arial"/>
          <w:sz w:val="24"/>
          <w:szCs w:val="24"/>
        </w:rPr>
        <w:t xml:space="preserve"> the event of a professional disagreement in relation to a specific concern, the school will follow the </w:t>
      </w:r>
      <w:hyperlink r:id="rId75" w:history="1">
        <w:r w:rsidRPr="007A1844">
          <w:rPr>
            <w:rStyle w:val="Hyperlink"/>
            <w:rFonts w:ascii="Arial" w:eastAsia="Times New Roman" w:hAnsi="Arial" w:cs="Arial"/>
            <w:sz w:val="24"/>
            <w:szCs w:val="24"/>
          </w:rPr>
          <w:t>Escalation Procedures</w:t>
        </w:r>
      </w:hyperlink>
      <w:r>
        <w:rPr>
          <w:rFonts w:ascii="Arial" w:eastAsia="Times New Roman" w:hAnsi="Arial" w:cs="Arial"/>
          <w:sz w:val="24"/>
          <w:szCs w:val="24"/>
        </w:rPr>
        <w:t>.</w:t>
      </w:r>
    </w:p>
    <w:p w14:paraId="55242AED" w14:textId="77777777" w:rsidR="001A4B83" w:rsidRPr="000822CB" w:rsidRDefault="001A4B83" w:rsidP="001A4B83">
      <w:pPr>
        <w:pStyle w:val="NoSpacing"/>
        <w:rPr>
          <w:rFonts w:ascii="Arial" w:eastAsia="Times New Roman" w:hAnsi="Arial" w:cs="Arial"/>
          <w:sz w:val="24"/>
          <w:szCs w:val="24"/>
        </w:rPr>
      </w:pPr>
    </w:p>
    <w:p w14:paraId="678F9D3D" w14:textId="77777777" w:rsidR="001A4B83" w:rsidRPr="00880D10" w:rsidRDefault="001A4B83" w:rsidP="001A4B83">
      <w:pPr>
        <w:pStyle w:val="Heading2"/>
        <w:rPr>
          <w:u w:val="single"/>
        </w:rPr>
      </w:pPr>
      <w:bookmarkStart w:id="25" w:name="_22.__Involving"/>
      <w:bookmarkEnd w:id="25"/>
      <w:r>
        <w:t>31</w:t>
      </w:r>
      <w:r w:rsidRPr="00880D10">
        <w:t>.</w:t>
      </w:r>
      <w:r w:rsidRPr="00880D10">
        <w:tab/>
        <w:t xml:space="preserve"> </w:t>
      </w:r>
      <w:r>
        <w:t>Involving parents</w:t>
      </w:r>
      <w:r w:rsidRPr="00880D10">
        <w:t>/carers</w:t>
      </w:r>
    </w:p>
    <w:p w14:paraId="0B901085" w14:textId="77777777" w:rsidR="001A4B83" w:rsidRDefault="001A4B83" w:rsidP="001A4B83">
      <w:pPr>
        <w:pStyle w:val="BodyText2"/>
        <w:ind w:left="720"/>
        <w:rPr>
          <w:rFonts w:ascii="Arial" w:hAnsi="Arial" w:cs="Arial"/>
          <w:b w:val="0"/>
          <w:szCs w:val="24"/>
        </w:rPr>
      </w:pPr>
      <w:r w:rsidRPr="00880D10">
        <w:rPr>
          <w:rFonts w:ascii="Arial" w:hAnsi="Arial" w:cs="Arial"/>
          <w:b w:val="0"/>
          <w:szCs w:val="24"/>
        </w:rPr>
        <w:t>In general, we will discuss any safeguarding and child protection concerns with parents / carers before approaching other agencies and will seek their consent to making a referral to another agency. Appropriat</w:t>
      </w:r>
      <w:r>
        <w:rPr>
          <w:rFonts w:ascii="Arial" w:hAnsi="Arial" w:cs="Arial"/>
          <w:b w:val="0"/>
          <w:szCs w:val="24"/>
        </w:rPr>
        <w:t>e staff will approach parents</w:t>
      </w:r>
      <w:r w:rsidRPr="00880D10">
        <w:rPr>
          <w:rFonts w:ascii="Arial" w:hAnsi="Arial" w:cs="Arial"/>
          <w:b w:val="0"/>
          <w:szCs w:val="24"/>
        </w:rPr>
        <w:t>/carers after consultation with the D</w:t>
      </w:r>
      <w:r>
        <w:rPr>
          <w:rFonts w:ascii="Arial" w:hAnsi="Arial" w:cs="Arial"/>
          <w:b w:val="0"/>
          <w:szCs w:val="24"/>
        </w:rPr>
        <w:t>SL</w:t>
      </w:r>
      <w:r w:rsidRPr="00880D10">
        <w:rPr>
          <w:rFonts w:ascii="Arial" w:hAnsi="Arial" w:cs="Arial"/>
          <w:b w:val="0"/>
          <w:szCs w:val="24"/>
        </w:rPr>
        <w:t xml:space="preserve">. However, there may be occasions when the school will contact another agency </w:t>
      </w:r>
      <w:r w:rsidRPr="00880D10">
        <w:rPr>
          <w:rFonts w:ascii="Arial" w:hAnsi="Arial" w:cs="Arial"/>
          <w:szCs w:val="24"/>
        </w:rPr>
        <w:lastRenderedPageBreak/>
        <w:t>before</w:t>
      </w:r>
      <w:r w:rsidRPr="00880D10">
        <w:rPr>
          <w:rFonts w:ascii="Arial" w:hAnsi="Arial" w:cs="Arial"/>
          <w:b w:val="0"/>
          <w:szCs w:val="24"/>
        </w:rPr>
        <w:t xml:space="preserve"> informing parents/carers because it considers that contacting them may increase the risk of </w:t>
      </w:r>
      <w:r>
        <w:rPr>
          <w:rFonts w:ascii="Arial" w:hAnsi="Arial" w:cs="Arial"/>
          <w:b w:val="0"/>
          <w:szCs w:val="24"/>
        </w:rPr>
        <w:t>significant harm to the child/young person.</w:t>
      </w:r>
    </w:p>
    <w:p w14:paraId="30D66C40" w14:textId="1E54E51C" w:rsidR="001A4B83" w:rsidRDefault="001A4B83" w:rsidP="001A4B83">
      <w:pPr>
        <w:pStyle w:val="BodyText2"/>
        <w:ind w:left="720"/>
        <w:rPr>
          <w:rFonts w:ascii="Arial" w:hAnsi="Arial" w:cs="Arial"/>
          <w:b w:val="0"/>
          <w:i/>
          <w:szCs w:val="24"/>
        </w:rPr>
      </w:pPr>
      <w:r w:rsidRPr="00880D10">
        <w:rPr>
          <w:rFonts w:ascii="Arial" w:hAnsi="Arial" w:cs="Arial"/>
          <w:b w:val="0"/>
          <w:szCs w:val="24"/>
        </w:rPr>
        <w:t xml:space="preserve">Parents / carers will be informed about </w:t>
      </w:r>
      <w:r>
        <w:rPr>
          <w:rFonts w:ascii="Arial" w:hAnsi="Arial" w:cs="Arial"/>
          <w:b w:val="0"/>
          <w:szCs w:val="24"/>
        </w:rPr>
        <w:t>the</w:t>
      </w:r>
      <w:r w:rsidR="000815B5">
        <w:rPr>
          <w:rFonts w:ascii="Arial" w:hAnsi="Arial" w:cs="Arial"/>
          <w:b w:val="0"/>
          <w:szCs w:val="24"/>
        </w:rPr>
        <w:t xml:space="preserve"> safeguarding policy </w:t>
      </w:r>
      <w:proofErr w:type="spellStart"/>
      <w:proofErr w:type="gramStart"/>
      <w:r w:rsidR="000815B5" w:rsidRPr="000815B5">
        <w:rPr>
          <w:rFonts w:ascii="Arial" w:hAnsi="Arial" w:cs="Arial"/>
          <w:b w:val="0"/>
          <w:szCs w:val="24"/>
        </w:rPr>
        <w:t>through:</w:t>
      </w:r>
      <w:r w:rsidRPr="000815B5">
        <w:rPr>
          <w:rFonts w:ascii="Arial" w:hAnsi="Arial" w:cs="Arial"/>
          <w:b w:val="0"/>
          <w:i/>
          <w:szCs w:val="24"/>
        </w:rPr>
        <w:t>school</w:t>
      </w:r>
      <w:proofErr w:type="spellEnd"/>
      <w:proofErr w:type="gramEnd"/>
      <w:r w:rsidR="000815B5" w:rsidRPr="000815B5">
        <w:rPr>
          <w:rFonts w:ascii="Arial" w:hAnsi="Arial" w:cs="Arial"/>
          <w:b w:val="0"/>
          <w:i/>
          <w:szCs w:val="24"/>
        </w:rPr>
        <w:t xml:space="preserve"> website, newsletters</w:t>
      </w:r>
    </w:p>
    <w:p w14:paraId="2D0393FD" w14:textId="77777777" w:rsidR="001A4B83" w:rsidRPr="00880D10" w:rsidRDefault="001A4B83" w:rsidP="001A4B83">
      <w:pPr>
        <w:pStyle w:val="Heading2"/>
      </w:pPr>
      <w:bookmarkStart w:id="26" w:name="_23._Multi-agency_work"/>
      <w:bookmarkEnd w:id="26"/>
      <w:r>
        <w:t>32</w:t>
      </w:r>
      <w:r w:rsidRPr="00880D10">
        <w:t>.</w:t>
      </w:r>
      <w:r w:rsidRPr="00880D10">
        <w:tab/>
      </w:r>
      <w:r>
        <w:t>M</w:t>
      </w:r>
      <w:r w:rsidRPr="00880D10">
        <w:t>ulti-agency work</w:t>
      </w:r>
    </w:p>
    <w:p w14:paraId="7D512859" w14:textId="60436820" w:rsidR="001A4B83" w:rsidRPr="006C69E8" w:rsidRDefault="001A4B83" w:rsidP="00B74BAC">
      <w:pPr>
        <w:pStyle w:val="ListParagraph"/>
        <w:numPr>
          <w:ilvl w:val="0"/>
          <w:numId w:val="54"/>
        </w:numPr>
      </w:pPr>
      <w:r w:rsidRPr="006C69E8">
        <w:t xml:space="preserve">The school understands its role in the </w:t>
      </w:r>
      <w:r>
        <w:t>Central Bedfordshire Safeguarding Children Partnership (CBSCP)</w:t>
      </w:r>
      <w:r w:rsidR="00987A41">
        <w:t>. Governing board</w:t>
      </w:r>
      <w:r w:rsidRPr="006C69E8">
        <w:t xml:space="preserve">, proprietors and the senior leadership teams, especially the </w:t>
      </w:r>
      <w:r>
        <w:t>DSL</w:t>
      </w:r>
      <w:r w:rsidRPr="006C69E8">
        <w:t xml:space="preserve">s, will make themselves aware of and follow their local arrangements. </w:t>
      </w:r>
    </w:p>
    <w:p w14:paraId="2D85DD90" w14:textId="297FE549" w:rsidR="001A4B83" w:rsidRPr="00880D10" w:rsidRDefault="008C31C9" w:rsidP="00B74BAC">
      <w:pPr>
        <w:pStyle w:val="BodyText"/>
        <w:numPr>
          <w:ilvl w:val="0"/>
          <w:numId w:val="54"/>
        </w:numPr>
        <w:tabs>
          <w:tab w:val="clear" w:pos="0"/>
          <w:tab w:val="clear" w:pos="1440"/>
          <w:tab w:val="clear" w:pos="2160"/>
        </w:tabs>
        <w:jc w:val="left"/>
        <w:rPr>
          <w:rFonts w:cs="Arial"/>
          <w:b w:val="0"/>
          <w:sz w:val="24"/>
          <w:szCs w:val="24"/>
        </w:rPr>
      </w:pPr>
      <w:r w:rsidRPr="00987A41">
        <w:rPr>
          <w:rFonts w:cs="Arial"/>
          <w:b w:val="0"/>
          <w:sz w:val="24"/>
          <w:szCs w:val="24"/>
        </w:rPr>
        <w:t xml:space="preserve">Shillington and </w:t>
      </w:r>
      <w:proofErr w:type="spellStart"/>
      <w:r w:rsidRPr="00987A41">
        <w:rPr>
          <w:rFonts w:cs="Arial"/>
          <w:b w:val="0"/>
          <w:sz w:val="24"/>
          <w:szCs w:val="24"/>
        </w:rPr>
        <w:t>Stondon</w:t>
      </w:r>
      <w:proofErr w:type="spellEnd"/>
      <w:r w:rsidRPr="00987A41">
        <w:rPr>
          <w:rFonts w:cs="Arial"/>
          <w:b w:val="0"/>
          <w:sz w:val="24"/>
          <w:szCs w:val="24"/>
        </w:rPr>
        <w:t xml:space="preserve"> Federation</w:t>
      </w:r>
      <w:r w:rsidR="001A4B83">
        <w:rPr>
          <w:rFonts w:cs="Arial"/>
          <w:b w:val="0"/>
          <w:sz w:val="24"/>
          <w:szCs w:val="24"/>
        </w:rPr>
        <w:t xml:space="preserve"> </w:t>
      </w:r>
      <w:r w:rsidR="001A4B83" w:rsidRPr="00880D10">
        <w:rPr>
          <w:rFonts w:cs="Arial"/>
          <w:b w:val="0"/>
          <w:sz w:val="24"/>
          <w:szCs w:val="24"/>
        </w:rPr>
        <w:t>work in partnership with other agenc</w:t>
      </w:r>
      <w:r w:rsidR="001A4B83">
        <w:rPr>
          <w:rFonts w:cs="Arial"/>
          <w:b w:val="0"/>
          <w:sz w:val="24"/>
          <w:szCs w:val="24"/>
        </w:rPr>
        <w:t>ies in the best interests of</w:t>
      </w:r>
      <w:r w:rsidR="001A4B83" w:rsidRPr="00880D10">
        <w:rPr>
          <w:rFonts w:cs="Arial"/>
          <w:b w:val="0"/>
          <w:sz w:val="24"/>
          <w:szCs w:val="24"/>
        </w:rPr>
        <w:t xml:space="preserve"> children</w:t>
      </w:r>
      <w:r w:rsidR="001A4B83">
        <w:rPr>
          <w:rFonts w:cs="Arial"/>
          <w:b w:val="0"/>
          <w:sz w:val="24"/>
          <w:szCs w:val="24"/>
        </w:rPr>
        <w:t>/young people</w:t>
      </w:r>
      <w:r w:rsidR="001A4B83" w:rsidRPr="00880D10">
        <w:rPr>
          <w:rFonts w:cs="Arial"/>
          <w:b w:val="0"/>
          <w:sz w:val="24"/>
          <w:szCs w:val="24"/>
        </w:rPr>
        <w:t xml:space="preserve">. The school will, where necessary, liaise with the school nurse, initiate an </w:t>
      </w:r>
      <w:r w:rsidR="001A4B83">
        <w:rPr>
          <w:rFonts w:cs="Arial"/>
          <w:b w:val="0"/>
          <w:sz w:val="24"/>
          <w:szCs w:val="24"/>
        </w:rPr>
        <w:t>effective support response</w:t>
      </w:r>
      <w:r w:rsidR="001A4B83" w:rsidRPr="00880D10">
        <w:rPr>
          <w:rFonts w:cs="Arial"/>
          <w:b w:val="0"/>
          <w:sz w:val="24"/>
          <w:szCs w:val="24"/>
        </w:rPr>
        <w:t>, and make re</w:t>
      </w:r>
      <w:r w:rsidR="001A4B83">
        <w:rPr>
          <w:rFonts w:cs="Arial"/>
          <w:b w:val="0"/>
          <w:sz w:val="24"/>
          <w:szCs w:val="24"/>
        </w:rPr>
        <w:t>ferrals to C</w:t>
      </w:r>
      <w:r w:rsidR="001A4B83" w:rsidRPr="00880D10">
        <w:rPr>
          <w:rFonts w:cs="Arial"/>
          <w:b w:val="0"/>
          <w:sz w:val="24"/>
          <w:szCs w:val="24"/>
        </w:rPr>
        <w:t xml:space="preserve">hildren’s </w:t>
      </w:r>
      <w:r w:rsidR="001A4B83">
        <w:rPr>
          <w:rFonts w:cs="Arial"/>
          <w:b w:val="0"/>
          <w:sz w:val="24"/>
          <w:szCs w:val="24"/>
        </w:rPr>
        <w:t>S</w:t>
      </w:r>
      <w:r w:rsidR="001A4B83" w:rsidRPr="00880D10">
        <w:rPr>
          <w:rFonts w:cs="Arial"/>
          <w:b w:val="0"/>
          <w:sz w:val="24"/>
          <w:szCs w:val="24"/>
        </w:rPr>
        <w:t xml:space="preserve">ocial </w:t>
      </w:r>
      <w:r w:rsidR="001A4B83">
        <w:rPr>
          <w:rFonts w:cs="Arial"/>
          <w:b w:val="0"/>
          <w:sz w:val="24"/>
          <w:szCs w:val="24"/>
        </w:rPr>
        <w:t>C</w:t>
      </w:r>
      <w:r w:rsidR="001A4B83" w:rsidRPr="00880D10">
        <w:rPr>
          <w:rFonts w:cs="Arial"/>
          <w:b w:val="0"/>
          <w:sz w:val="24"/>
          <w:szCs w:val="24"/>
        </w:rPr>
        <w:t>are.  Referrals and contacts should be made by the D</w:t>
      </w:r>
      <w:r w:rsidR="001A4B83">
        <w:rPr>
          <w:rFonts w:cs="Arial"/>
          <w:b w:val="0"/>
          <w:sz w:val="24"/>
          <w:szCs w:val="24"/>
        </w:rPr>
        <w:t xml:space="preserve">SL </w:t>
      </w:r>
      <w:r w:rsidR="001A4B83" w:rsidRPr="00880D10">
        <w:rPr>
          <w:rFonts w:cs="Arial"/>
          <w:b w:val="0"/>
          <w:sz w:val="24"/>
          <w:szCs w:val="24"/>
        </w:rPr>
        <w:t>or</w:t>
      </w:r>
      <w:r w:rsidR="001A4B83">
        <w:rPr>
          <w:rFonts w:cs="Arial"/>
          <w:b w:val="0"/>
          <w:sz w:val="24"/>
          <w:szCs w:val="24"/>
        </w:rPr>
        <w:t xml:space="preserve"> one of the Deputy Leads </w:t>
      </w:r>
      <w:r w:rsidR="001A4B83" w:rsidRPr="00880D10">
        <w:rPr>
          <w:rFonts w:cs="Arial"/>
          <w:b w:val="0"/>
          <w:sz w:val="24"/>
          <w:szCs w:val="24"/>
        </w:rPr>
        <w:t>to</w:t>
      </w:r>
      <w:r w:rsidR="001A4B83">
        <w:rPr>
          <w:rFonts w:cs="Arial"/>
          <w:b w:val="0"/>
          <w:sz w:val="24"/>
          <w:szCs w:val="24"/>
        </w:rPr>
        <w:t xml:space="preserve"> Early Help/Children’s Social Care.</w:t>
      </w:r>
      <w:r w:rsidR="001A4B83" w:rsidRPr="00880D10">
        <w:rPr>
          <w:rFonts w:cs="Arial"/>
          <w:b w:val="0"/>
          <w:sz w:val="24"/>
          <w:szCs w:val="24"/>
        </w:rPr>
        <w:t xml:space="preserve"> Where the child</w:t>
      </w:r>
      <w:r w:rsidR="001A4B83">
        <w:rPr>
          <w:rFonts w:cs="Arial"/>
          <w:b w:val="0"/>
          <w:sz w:val="24"/>
          <w:szCs w:val="24"/>
        </w:rPr>
        <w:t>/young person</w:t>
      </w:r>
      <w:r w:rsidR="001A4B83" w:rsidRPr="00880D10">
        <w:rPr>
          <w:rFonts w:cs="Arial"/>
          <w:b w:val="0"/>
          <w:sz w:val="24"/>
          <w:szCs w:val="24"/>
        </w:rPr>
        <w:t xml:space="preserve"> already has a social worker, the request for </w:t>
      </w:r>
      <w:r w:rsidR="001A4B83">
        <w:rPr>
          <w:rFonts w:cs="Arial"/>
          <w:b w:val="0"/>
          <w:sz w:val="24"/>
          <w:szCs w:val="24"/>
        </w:rPr>
        <w:t xml:space="preserve">a </w:t>
      </w:r>
      <w:r w:rsidR="001A4B83" w:rsidRPr="00880D10">
        <w:rPr>
          <w:rFonts w:cs="Arial"/>
          <w:b w:val="0"/>
          <w:sz w:val="24"/>
          <w:szCs w:val="24"/>
        </w:rPr>
        <w:t>service will go immediately to the social worker involved, or in their absence to t</w:t>
      </w:r>
      <w:r w:rsidR="001A4B83">
        <w:rPr>
          <w:rFonts w:cs="Arial"/>
          <w:b w:val="0"/>
          <w:sz w:val="24"/>
          <w:szCs w:val="24"/>
        </w:rPr>
        <w:t>heir team manager or duty social worker.</w:t>
      </w:r>
    </w:p>
    <w:p w14:paraId="0391A147" w14:textId="77777777" w:rsidR="001A4B83" w:rsidRPr="00880D10" w:rsidRDefault="001A4B83" w:rsidP="00B74BAC">
      <w:pPr>
        <w:pStyle w:val="BodyText"/>
        <w:numPr>
          <w:ilvl w:val="0"/>
          <w:numId w:val="54"/>
        </w:numPr>
        <w:tabs>
          <w:tab w:val="clear" w:pos="0"/>
          <w:tab w:val="clear" w:pos="1440"/>
          <w:tab w:val="clear" w:pos="2160"/>
        </w:tabs>
        <w:jc w:val="left"/>
        <w:rPr>
          <w:rFonts w:cs="Arial"/>
          <w:b w:val="0"/>
          <w:sz w:val="24"/>
          <w:szCs w:val="24"/>
        </w:rPr>
      </w:pPr>
      <w:r>
        <w:rPr>
          <w:rFonts w:cs="Arial"/>
          <w:b w:val="0"/>
          <w:sz w:val="24"/>
          <w:szCs w:val="24"/>
        </w:rPr>
        <w:t>W</w:t>
      </w:r>
      <w:r w:rsidRPr="00880D10">
        <w:rPr>
          <w:rFonts w:cs="Arial"/>
          <w:b w:val="0"/>
          <w:sz w:val="24"/>
          <w:szCs w:val="24"/>
        </w:rPr>
        <w:t xml:space="preserve">e will co-operate with any child protection enquiries conducted by </w:t>
      </w:r>
      <w:r>
        <w:rPr>
          <w:rFonts w:cs="Arial"/>
          <w:b w:val="0"/>
          <w:sz w:val="24"/>
          <w:szCs w:val="24"/>
        </w:rPr>
        <w:t>Children’s Social Care. T</w:t>
      </w:r>
      <w:r w:rsidRPr="00880D10">
        <w:rPr>
          <w:rFonts w:cs="Arial"/>
          <w:b w:val="0"/>
          <w:sz w:val="24"/>
          <w:szCs w:val="24"/>
        </w:rPr>
        <w:t>he school will ensure representation at appropriate</w:t>
      </w:r>
      <w:r>
        <w:rPr>
          <w:rFonts w:cs="Arial"/>
          <w:b w:val="0"/>
          <w:sz w:val="24"/>
          <w:szCs w:val="24"/>
        </w:rPr>
        <w:t xml:space="preserve"> inter-agency meetings such as Team Around the Family/Strategy meetings, Initial and Review Child P</w:t>
      </w:r>
      <w:r w:rsidRPr="00880D10">
        <w:rPr>
          <w:rFonts w:cs="Arial"/>
          <w:b w:val="0"/>
          <w:sz w:val="24"/>
          <w:szCs w:val="24"/>
        </w:rPr>
        <w:t xml:space="preserve">rotection </w:t>
      </w:r>
      <w:r>
        <w:rPr>
          <w:rFonts w:cs="Arial"/>
          <w:b w:val="0"/>
          <w:sz w:val="24"/>
          <w:szCs w:val="24"/>
        </w:rPr>
        <w:t>C</w:t>
      </w:r>
      <w:r w:rsidRPr="00880D10">
        <w:rPr>
          <w:rFonts w:cs="Arial"/>
          <w:b w:val="0"/>
          <w:sz w:val="24"/>
          <w:szCs w:val="24"/>
        </w:rPr>
        <w:t>onferences, tog</w:t>
      </w:r>
      <w:r>
        <w:rPr>
          <w:rFonts w:cs="Arial"/>
          <w:b w:val="0"/>
          <w:sz w:val="24"/>
          <w:szCs w:val="24"/>
        </w:rPr>
        <w:t>ether with core group meetings.</w:t>
      </w:r>
    </w:p>
    <w:p w14:paraId="04E4CA9B" w14:textId="77777777" w:rsidR="001A4B83" w:rsidRPr="00880D10" w:rsidRDefault="001A4B83" w:rsidP="00B74BAC">
      <w:pPr>
        <w:pStyle w:val="BodyText"/>
        <w:numPr>
          <w:ilvl w:val="0"/>
          <w:numId w:val="54"/>
        </w:numPr>
        <w:tabs>
          <w:tab w:val="clear" w:pos="0"/>
          <w:tab w:val="clear" w:pos="1440"/>
          <w:tab w:val="clear" w:pos="2160"/>
        </w:tabs>
        <w:jc w:val="left"/>
        <w:rPr>
          <w:rFonts w:cs="Arial"/>
          <w:b w:val="0"/>
          <w:sz w:val="24"/>
          <w:szCs w:val="24"/>
        </w:rPr>
      </w:pPr>
      <w:r>
        <w:rPr>
          <w:rFonts w:cs="Arial"/>
          <w:b w:val="0"/>
          <w:sz w:val="24"/>
          <w:szCs w:val="24"/>
        </w:rPr>
        <w:t>W</w:t>
      </w:r>
      <w:r w:rsidRPr="00880D10">
        <w:rPr>
          <w:rFonts w:cs="Arial"/>
          <w:b w:val="0"/>
          <w:sz w:val="24"/>
          <w:szCs w:val="24"/>
        </w:rPr>
        <w:t xml:space="preserve">e will provide reports as required for these </w:t>
      </w:r>
      <w:r>
        <w:rPr>
          <w:rFonts w:cs="Arial"/>
          <w:b w:val="0"/>
          <w:sz w:val="24"/>
          <w:szCs w:val="24"/>
        </w:rPr>
        <w:t xml:space="preserve">meetings in accordance with the CBSCP interagency procedures. </w:t>
      </w:r>
      <w:r w:rsidRPr="00880D10">
        <w:rPr>
          <w:rFonts w:cs="Arial"/>
          <w:b w:val="0"/>
          <w:sz w:val="24"/>
          <w:szCs w:val="24"/>
        </w:rPr>
        <w:t>If the school is unable to attend, a written report will be sent. The report will, wherever pos</w:t>
      </w:r>
      <w:r>
        <w:rPr>
          <w:rFonts w:cs="Arial"/>
          <w:b w:val="0"/>
          <w:sz w:val="24"/>
          <w:szCs w:val="24"/>
        </w:rPr>
        <w:t>sible, be shared with parents/</w:t>
      </w:r>
      <w:r w:rsidRPr="00880D10">
        <w:rPr>
          <w:rFonts w:cs="Arial"/>
          <w:b w:val="0"/>
          <w:sz w:val="24"/>
          <w:szCs w:val="24"/>
        </w:rPr>
        <w:t>carers at least 24 hours</w:t>
      </w:r>
      <w:r>
        <w:rPr>
          <w:rFonts w:cs="Arial"/>
          <w:b w:val="0"/>
          <w:sz w:val="24"/>
          <w:szCs w:val="24"/>
        </w:rPr>
        <w:t xml:space="preserve"> prior to the meeting.</w:t>
      </w:r>
    </w:p>
    <w:p w14:paraId="583D5D6C" w14:textId="77777777" w:rsidR="001A4B83" w:rsidRPr="00880D10" w:rsidRDefault="001A4B83" w:rsidP="00B74BAC">
      <w:pPr>
        <w:pStyle w:val="BodyText"/>
        <w:numPr>
          <w:ilvl w:val="0"/>
          <w:numId w:val="54"/>
        </w:numPr>
        <w:tabs>
          <w:tab w:val="clear" w:pos="0"/>
          <w:tab w:val="clear" w:pos="1440"/>
          <w:tab w:val="clear" w:pos="2160"/>
        </w:tabs>
        <w:jc w:val="left"/>
        <w:rPr>
          <w:rFonts w:cs="Arial"/>
          <w:b w:val="0"/>
          <w:sz w:val="24"/>
          <w:szCs w:val="24"/>
        </w:rPr>
      </w:pPr>
      <w:r>
        <w:rPr>
          <w:rFonts w:cs="Arial"/>
          <w:b w:val="0"/>
          <w:sz w:val="24"/>
          <w:szCs w:val="24"/>
        </w:rPr>
        <w:t>Where a child is subject to an I</w:t>
      </w:r>
      <w:r w:rsidRPr="00880D10">
        <w:rPr>
          <w:rFonts w:cs="Arial"/>
          <w:b w:val="0"/>
          <w:sz w:val="24"/>
          <w:szCs w:val="24"/>
        </w:rPr>
        <w:t xml:space="preserve">nter-agency </w:t>
      </w:r>
      <w:r>
        <w:rPr>
          <w:rFonts w:cs="Arial"/>
          <w:b w:val="0"/>
          <w:sz w:val="24"/>
          <w:szCs w:val="24"/>
        </w:rPr>
        <w:t>Child P</w:t>
      </w:r>
      <w:r w:rsidRPr="00880D10">
        <w:rPr>
          <w:rFonts w:cs="Arial"/>
          <w:b w:val="0"/>
          <w:sz w:val="24"/>
          <w:szCs w:val="24"/>
        </w:rPr>
        <w:t xml:space="preserve">rotection </w:t>
      </w:r>
      <w:r>
        <w:rPr>
          <w:rFonts w:cs="Arial"/>
          <w:b w:val="0"/>
          <w:sz w:val="24"/>
          <w:szCs w:val="24"/>
        </w:rPr>
        <w:t>P</w:t>
      </w:r>
      <w:r w:rsidRPr="00880D10">
        <w:rPr>
          <w:rFonts w:cs="Arial"/>
          <w:b w:val="0"/>
          <w:sz w:val="24"/>
          <w:szCs w:val="24"/>
        </w:rPr>
        <w:t>la</w:t>
      </w:r>
      <w:r>
        <w:rPr>
          <w:rFonts w:cs="Arial"/>
          <w:b w:val="0"/>
          <w:sz w:val="24"/>
          <w:szCs w:val="24"/>
        </w:rPr>
        <w:t>n, Child in Need Plan or TAF Support Plan,</w:t>
      </w:r>
      <w:r w:rsidRPr="00880D10">
        <w:rPr>
          <w:rFonts w:cs="Arial"/>
          <w:b w:val="0"/>
          <w:sz w:val="24"/>
          <w:szCs w:val="24"/>
        </w:rPr>
        <w:t xml:space="preserve"> the school will contribute to the preparation, implementation and rev</w:t>
      </w:r>
      <w:r>
        <w:rPr>
          <w:rFonts w:cs="Arial"/>
          <w:b w:val="0"/>
          <w:sz w:val="24"/>
          <w:szCs w:val="24"/>
        </w:rPr>
        <w:t>iew of the plan as appropriate.</w:t>
      </w:r>
    </w:p>
    <w:p w14:paraId="4535CC27" w14:textId="77777777" w:rsidR="001A4B83" w:rsidRPr="00880D10" w:rsidRDefault="001A4B83" w:rsidP="00B74BAC">
      <w:pPr>
        <w:pStyle w:val="BodyText"/>
        <w:numPr>
          <w:ilvl w:val="0"/>
          <w:numId w:val="54"/>
        </w:numPr>
        <w:tabs>
          <w:tab w:val="clear" w:pos="0"/>
          <w:tab w:val="clear" w:pos="1440"/>
          <w:tab w:val="clear" w:pos="2160"/>
        </w:tabs>
        <w:jc w:val="left"/>
        <w:rPr>
          <w:rFonts w:cs="Arial"/>
          <w:b w:val="0"/>
          <w:sz w:val="24"/>
          <w:szCs w:val="24"/>
        </w:rPr>
      </w:pPr>
      <w:r>
        <w:rPr>
          <w:rFonts w:cs="Arial"/>
          <w:b w:val="0"/>
          <w:sz w:val="24"/>
          <w:szCs w:val="24"/>
        </w:rPr>
        <w:t>If</w:t>
      </w:r>
      <w:r w:rsidRPr="00880D10">
        <w:rPr>
          <w:rFonts w:cs="Arial"/>
          <w:b w:val="0"/>
          <w:sz w:val="24"/>
          <w:szCs w:val="24"/>
        </w:rPr>
        <w:t xml:space="preserve"> a child is subject to a referral to a multi- panel such as </w:t>
      </w:r>
      <w:hyperlink r:id="rId76" w:history="1">
        <w:r w:rsidRPr="009A12FD">
          <w:rPr>
            <w:rStyle w:val="Hyperlink"/>
            <w:rFonts w:cs="Arial"/>
            <w:b w:val="0"/>
            <w:sz w:val="24"/>
            <w:szCs w:val="24"/>
          </w:rPr>
          <w:t>Multi Agency Risk Assessment Conference (MARAC)</w:t>
        </w:r>
      </w:hyperlink>
      <w:r w:rsidRPr="00880D10">
        <w:rPr>
          <w:rFonts w:cs="Arial"/>
          <w:b w:val="0"/>
          <w:sz w:val="24"/>
          <w:szCs w:val="24"/>
        </w:rPr>
        <w:t xml:space="preserve"> or </w:t>
      </w:r>
      <w:hyperlink r:id="rId77" w:history="1">
        <w:r>
          <w:rPr>
            <w:rStyle w:val="Hyperlink"/>
            <w:rFonts w:cs="Arial"/>
            <w:b w:val="0"/>
            <w:sz w:val="24"/>
            <w:szCs w:val="24"/>
          </w:rPr>
          <w:t>CHANNEL Panel</w:t>
        </w:r>
      </w:hyperlink>
      <w:r>
        <w:rPr>
          <w:rFonts w:cs="Arial"/>
          <w:b w:val="0"/>
          <w:sz w:val="24"/>
          <w:szCs w:val="24"/>
        </w:rPr>
        <w:t>,</w:t>
      </w:r>
      <w:r w:rsidRPr="00880D10">
        <w:rPr>
          <w:rFonts w:cs="Arial"/>
          <w:b w:val="0"/>
          <w:sz w:val="24"/>
          <w:szCs w:val="24"/>
        </w:rPr>
        <w:t xml:space="preserve"> the school will</w:t>
      </w:r>
      <w:r>
        <w:rPr>
          <w:rFonts w:cs="Arial"/>
          <w:b w:val="0"/>
          <w:sz w:val="24"/>
          <w:szCs w:val="24"/>
        </w:rPr>
        <w:t xml:space="preserve"> contribute to such</w:t>
      </w:r>
      <w:r w:rsidRPr="00880D10">
        <w:rPr>
          <w:rFonts w:cs="Arial"/>
          <w:b w:val="0"/>
          <w:sz w:val="24"/>
          <w:szCs w:val="24"/>
        </w:rPr>
        <w:t xml:space="preserve"> arrangements</w:t>
      </w:r>
      <w:r>
        <w:rPr>
          <w:rFonts w:cs="Arial"/>
          <w:b w:val="0"/>
          <w:sz w:val="24"/>
          <w:szCs w:val="24"/>
        </w:rPr>
        <w:t>.</w:t>
      </w:r>
    </w:p>
    <w:p w14:paraId="3BE5DECB" w14:textId="77777777" w:rsidR="001A4B83" w:rsidRDefault="001A4B83" w:rsidP="001A4B83">
      <w:pPr>
        <w:pStyle w:val="Heading2"/>
      </w:pPr>
      <w:bookmarkStart w:id="27" w:name="_24._Responding_to"/>
      <w:bookmarkEnd w:id="27"/>
    </w:p>
    <w:p w14:paraId="7CA0D76D" w14:textId="77777777" w:rsidR="001A4B83" w:rsidRPr="007234A4" w:rsidRDefault="001A4B83" w:rsidP="001A4B83">
      <w:pPr>
        <w:pStyle w:val="Heading2"/>
        <w:rPr>
          <w:rStyle w:val="Heading2Char"/>
          <w:b/>
        </w:rPr>
      </w:pPr>
      <w:r>
        <w:t>33.</w:t>
      </w:r>
      <w:r w:rsidRPr="007234A4">
        <w:tab/>
      </w:r>
      <w:r w:rsidRPr="007234A4">
        <w:rPr>
          <w:rStyle w:val="Heading2Char"/>
          <w:b/>
        </w:rPr>
        <w:t xml:space="preserve">Responding to an allegation or concern about a member of staff </w:t>
      </w:r>
    </w:p>
    <w:p w14:paraId="41756DF4" w14:textId="77777777" w:rsidR="001A4B83" w:rsidRPr="00880D10" w:rsidRDefault="001A4B83" w:rsidP="00B74BAC">
      <w:pPr>
        <w:pStyle w:val="BodyText"/>
        <w:numPr>
          <w:ilvl w:val="0"/>
          <w:numId w:val="5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val="en-US"/>
        </w:rPr>
      </w:pPr>
      <w:r>
        <w:rPr>
          <w:rFonts w:cs="Arial"/>
          <w:b w:val="0"/>
          <w:sz w:val="24"/>
          <w:szCs w:val="24"/>
          <w:lang w:val="en-US"/>
        </w:rPr>
        <w:t>T</w:t>
      </w:r>
      <w:r w:rsidRPr="00880D10">
        <w:rPr>
          <w:rFonts w:cs="Arial"/>
          <w:b w:val="0"/>
          <w:sz w:val="24"/>
          <w:szCs w:val="24"/>
          <w:lang w:val="en-US"/>
        </w:rPr>
        <w:t xml:space="preserve">he school will comply with the </w:t>
      </w:r>
      <w:r>
        <w:rPr>
          <w:rFonts w:cs="Arial"/>
          <w:b w:val="0"/>
          <w:sz w:val="24"/>
          <w:szCs w:val="24"/>
          <w:lang w:val="en-US"/>
        </w:rPr>
        <w:t>CBSCP</w:t>
      </w:r>
      <w:r w:rsidRPr="00880D10">
        <w:rPr>
          <w:rFonts w:cs="Arial"/>
          <w:b w:val="0"/>
          <w:sz w:val="24"/>
          <w:szCs w:val="24"/>
          <w:lang w:val="en-US"/>
        </w:rPr>
        <w:t xml:space="preserve"> procedures for</w:t>
      </w:r>
      <w:r>
        <w:rPr>
          <w:rFonts w:cs="Arial"/>
          <w:b w:val="0"/>
          <w:sz w:val="24"/>
          <w:szCs w:val="24"/>
          <w:lang w:val="en-US"/>
        </w:rPr>
        <w:t xml:space="preserve"> </w:t>
      </w:r>
      <w:hyperlink r:id="rId78" w:history="1">
        <w:r w:rsidRPr="007A1844">
          <w:rPr>
            <w:rStyle w:val="Hyperlink"/>
            <w:rFonts w:cs="Arial"/>
            <w:b w:val="0"/>
            <w:sz w:val="24"/>
            <w:szCs w:val="24"/>
          </w:rPr>
          <w:t>Allegations and Concerns regarding Staff, Carers and...</w:t>
        </w:r>
      </w:hyperlink>
      <w:r w:rsidRPr="00880D10">
        <w:rPr>
          <w:rFonts w:cs="Arial"/>
          <w:b w:val="0"/>
          <w:sz w:val="24"/>
          <w:szCs w:val="24"/>
          <w:lang w:val="en-US"/>
        </w:rPr>
        <w:t xml:space="preserve"> in all circumstances</w:t>
      </w:r>
      <w:r>
        <w:rPr>
          <w:rFonts w:cs="Arial"/>
          <w:b w:val="0"/>
          <w:sz w:val="24"/>
          <w:szCs w:val="24"/>
          <w:lang w:val="en-US"/>
        </w:rPr>
        <w:t>.</w:t>
      </w:r>
    </w:p>
    <w:p w14:paraId="5107FF22" w14:textId="77777777" w:rsidR="001A4B83" w:rsidRPr="00880D10" w:rsidRDefault="001A4B83" w:rsidP="00B74BAC">
      <w:pPr>
        <w:pStyle w:val="BodyText"/>
        <w:numPr>
          <w:ilvl w:val="0"/>
          <w:numId w:val="5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These</w:t>
      </w:r>
      <w:r w:rsidRPr="00880D10">
        <w:rPr>
          <w:rFonts w:cs="Arial"/>
          <w:b w:val="0"/>
          <w:sz w:val="24"/>
          <w:szCs w:val="24"/>
        </w:rPr>
        <w:t xml:space="preserve"> procedure</w:t>
      </w:r>
      <w:r>
        <w:rPr>
          <w:rFonts w:cs="Arial"/>
          <w:b w:val="0"/>
          <w:sz w:val="24"/>
          <w:szCs w:val="24"/>
        </w:rPr>
        <w:t>s</w:t>
      </w:r>
      <w:r w:rsidRPr="00880D10">
        <w:rPr>
          <w:rFonts w:cs="Arial"/>
          <w:b w:val="0"/>
          <w:sz w:val="24"/>
          <w:szCs w:val="24"/>
        </w:rPr>
        <w:t xml:space="preserve"> should be used in any case in which it is alleged that a member of staff</w:t>
      </w:r>
      <w:r>
        <w:rPr>
          <w:rFonts w:cs="Arial"/>
          <w:b w:val="0"/>
          <w:sz w:val="24"/>
          <w:szCs w:val="24"/>
        </w:rPr>
        <w:t xml:space="preserve"> (</w:t>
      </w:r>
      <w:r w:rsidRPr="006C69E8">
        <w:rPr>
          <w:rFonts w:cs="Arial"/>
          <w:bCs/>
          <w:sz w:val="24"/>
          <w:szCs w:val="24"/>
        </w:rPr>
        <w:t>including supply staff</w:t>
      </w:r>
      <w:r>
        <w:rPr>
          <w:rFonts w:cs="Arial"/>
          <w:b w:val="0"/>
          <w:sz w:val="24"/>
          <w:szCs w:val="24"/>
        </w:rPr>
        <w:t>)</w:t>
      </w:r>
      <w:r w:rsidRPr="00880D10">
        <w:rPr>
          <w:rFonts w:cs="Arial"/>
          <w:b w:val="0"/>
          <w:sz w:val="24"/>
          <w:szCs w:val="24"/>
        </w:rPr>
        <w:t>, governor, visiting professional or volunteer has:</w:t>
      </w:r>
    </w:p>
    <w:p w14:paraId="3AD39EDB" w14:textId="77777777" w:rsidR="001A4B83" w:rsidRPr="00880D10" w:rsidRDefault="001A4B83" w:rsidP="00B74BAC">
      <w:pPr>
        <w:pStyle w:val="BodyText"/>
        <w:numPr>
          <w:ilvl w:val="0"/>
          <w:numId w:val="66"/>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Pr="00880D10">
        <w:rPr>
          <w:rFonts w:cs="Arial"/>
          <w:b w:val="0"/>
          <w:sz w:val="24"/>
          <w:szCs w:val="24"/>
        </w:rPr>
        <w:t xml:space="preserve">ehaved in a way that has harmed </w:t>
      </w:r>
      <w:r>
        <w:rPr>
          <w:rFonts w:cs="Arial"/>
          <w:b w:val="0"/>
          <w:sz w:val="24"/>
          <w:szCs w:val="24"/>
        </w:rPr>
        <w:t>or may have harmed a child/young person.</w:t>
      </w:r>
    </w:p>
    <w:p w14:paraId="638219CA" w14:textId="77777777" w:rsidR="001A4B83" w:rsidRPr="00880D10" w:rsidRDefault="001A4B83" w:rsidP="00B74BAC">
      <w:pPr>
        <w:pStyle w:val="BodyText"/>
        <w:numPr>
          <w:ilvl w:val="0"/>
          <w:numId w:val="66"/>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p</w:t>
      </w:r>
      <w:r w:rsidRPr="00880D10">
        <w:rPr>
          <w:rFonts w:cs="Arial"/>
          <w:b w:val="0"/>
          <w:sz w:val="24"/>
          <w:szCs w:val="24"/>
        </w:rPr>
        <w:t>ossibly committed a criminal offence against or related to a child</w:t>
      </w:r>
      <w:r>
        <w:rPr>
          <w:rFonts w:cs="Arial"/>
          <w:b w:val="0"/>
          <w:sz w:val="24"/>
          <w:szCs w:val="24"/>
        </w:rPr>
        <w:t>/young person</w:t>
      </w:r>
      <w:r w:rsidRPr="00880D10">
        <w:rPr>
          <w:rFonts w:cs="Arial"/>
          <w:b w:val="0"/>
          <w:sz w:val="24"/>
          <w:szCs w:val="24"/>
        </w:rPr>
        <w:t>; or</w:t>
      </w:r>
    </w:p>
    <w:p w14:paraId="1124393F" w14:textId="77777777" w:rsidR="001A4B83" w:rsidRDefault="001A4B83" w:rsidP="00B74BAC">
      <w:pPr>
        <w:pStyle w:val="BodyText"/>
        <w:numPr>
          <w:ilvl w:val="0"/>
          <w:numId w:val="66"/>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lastRenderedPageBreak/>
        <w:t>b</w:t>
      </w:r>
      <w:r w:rsidRPr="00880D10">
        <w:rPr>
          <w:rFonts w:cs="Arial"/>
          <w:b w:val="0"/>
          <w:sz w:val="24"/>
          <w:szCs w:val="24"/>
        </w:rPr>
        <w:t>ehaved in a way that indicates s/he may pose a risk of harm to children</w:t>
      </w:r>
      <w:r>
        <w:rPr>
          <w:rFonts w:cs="Arial"/>
          <w:b w:val="0"/>
          <w:sz w:val="24"/>
          <w:szCs w:val="24"/>
        </w:rPr>
        <w:t>/young person.</w:t>
      </w:r>
    </w:p>
    <w:p w14:paraId="35B4D7B7" w14:textId="77777777" w:rsidR="001A4B83" w:rsidRPr="003166B3" w:rsidRDefault="001A4B83" w:rsidP="00B74BAC">
      <w:pPr>
        <w:pStyle w:val="BodyText"/>
        <w:numPr>
          <w:ilvl w:val="0"/>
          <w:numId w:val="66"/>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3166B3">
        <w:rPr>
          <w:rFonts w:cs="Arial"/>
          <w:b w:val="0"/>
          <w:sz w:val="24"/>
          <w:szCs w:val="24"/>
        </w:rPr>
        <w:t>behaved in a way that indicates they may not be suitable to work with children</w:t>
      </w:r>
      <w:r>
        <w:rPr>
          <w:rFonts w:cs="Arial"/>
          <w:b w:val="0"/>
          <w:sz w:val="24"/>
          <w:szCs w:val="24"/>
        </w:rPr>
        <w:t>/young person.</w:t>
      </w:r>
    </w:p>
    <w:p w14:paraId="75C4594D" w14:textId="77777777" w:rsidR="001A4B83" w:rsidRPr="000207CE" w:rsidRDefault="001A4B83" w:rsidP="00B74BAC">
      <w:pPr>
        <w:pStyle w:val="BodyText"/>
        <w:numPr>
          <w:ilvl w:val="0"/>
          <w:numId w:val="8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3166B3">
        <w:rPr>
          <w:rFonts w:cs="Arial"/>
          <w:b w:val="0"/>
          <w:sz w:val="24"/>
          <w:szCs w:val="24"/>
        </w:rPr>
        <w:t xml:space="preserve">We will consult with the LADO when an allegation is made against a member of staff to agree how to progress this.  </w:t>
      </w:r>
    </w:p>
    <w:p w14:paraId="08A2C64D" w14:textId="77777777" w:rsidR="001A4B83" w:rsidRPr="00880D10" w:rsidRDefault="001A4B83" w:rsidP="00B74BAC">
      <w:pPr>
        <w:pStyle w:val="BodyText"/>
        <w:numPr>
          <w:ilvl w:val="0"/>
          <w:numId w:val="6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Although it is an uncomfortable thought, it needs to be acknowledged that there is the potential for staff in school to abuse or mistreat children</w:t>
      </w:r>
      <w:r>
        <w:rPr>
          <w:rFonts w:cs="Arial"/>
          <w:b w:val="0"/>
          <w:sz w:val="24"/>
          <w:szCs w:val="24"/>
        </w:rPr>
        <w:t>/young people</w:t>
      </w:r>
      <w:r w:rsidRPr="00880D10">
        <w:rPr>
          <w:rFonts w:cs="Arial"/>
          <w:b w:val="0"/>
          <w:sz w:val="24"/>
          <w:szCs w:val="24"/>
        </w:rPr>
        <w:t xml:space="preserve">. </w:t>
      </w:r>
    </w:p>
    <w:p w14:paraId="679E3E07" w14:textId="77777777" w:rsidR="001A4B83" w:rsidRDefault="001A4B83" w:rsidP="00B74BAC">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A</w:t>
      </w:r>
      <w:r w:rsidRPr="00880D10">
        <w:rPr>
          <w:rFonts w:cs="Arial"/>
          <w:b w:val="0"/>
          <w:sz w:val="24"/>
          <w:szCs w:val="24"/>
        </w:rPr>
        <w:t>ll staff working within our organisation must report any potential safeguarding concerns about an individual’s behaviour towards children</w:t>
      </w:r>
      <w:r>
        <w:rPr>
          <w:rFonts w:cs="Arial"/>
          <w:b w:val="0"/>
          <w:sz w:val="24"/>
          <w:szCs w:val="24"/>
        </w:rPr>
        <w:t xml:space="preserve">/young people </w:t>
      </w:r>
      <w:r w:rsidRPr="00571BB0">
        <w:rPr>
          <w:rFonts w:cs="Arial"/>
          <w:sz w:val="24"/>
          <w:szCs w:val="24"/>
        </w:rPr>
        <w:t>immediately</w:t>
      </w:r>
      <w:r>
        <w:rPr>
          <w:rFonts w:cs="Arial"/>
          <w:sz w:val="24"/>
          <w:szCs w:val="24"/>
        </w:rPr>
        <w:t>.</w:t>
      </w:r>
    </w:p>
    <w:p w14:paraId="3CBE8C60" w14:textId="77777777" w:rsidR="001A4B83" w:rsidRDefault="001A4B83" w:rsidP="00B74BAC">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A</w:t>
      </w:r>
      <w:r w:rsidRPr="00880D10">
        <w:rPr>
          <w:rFonts w:cs="Arial"/>
          <w:b w:val="0"/>
          <w:sz w:val="24"/>
          <w:szCs w:val="24"/>
        </w:rPr>
        <w:t>llegations or concerns about colleagues and visitors must be reported direct</w:t>
      </w:r>
      <w:r>
        <w:rPr>
          <w:rFonts w:cs="Arial"/>
          <w:b w:val="0"/>
          <w:sz w:val="24"/>
          <w:szCs w:val="24"/>
        </w:rPr>
        <w:t>ly</w:t>
      </w:r>
      <w:r w:rsidRPr="00880D10">
        <w:rPr>
          <w:rFonts w:cs="Arial"/>
          <w:b w:val="0"/>
          <w:sz w:val="24"/>
          <w:szCs w:val="24"/>
        </w:rPr>
        <w:t xml:space="preserve"> to the </w:t>
      </w:r>
      <w:r>
        <w:rPr>
          <w:rFonts w:cs="Arial"/>
          <w:b w:val="0"/>
          <w:sz w:val="24"/>
          <w:szCs w:val="24"/>
        </w:rPr>
        <w:t>Head Teacher</w:t>
      </w:r>
      <w:r w:rsidRPr="00880D10">
        <w:rPr>
          <w:rFonts w:cs="Arial"/>
          <w:b w:val="0"/>
          <w:sz w:val="24"/>
          <w:szCs w:val="24"/>
        </w:rPr>
        <w:t>/Principal unle</w:t>
      </w:r>
      <w:r>
        <w:rPr>
          <w:rFonts w:cs="Arial"/>
          <w:b w:val="0"/>
          <w:sz w:val="24"/>
          <w:szCs w:val="24"/>
        </w:rPr>
        <w:t>ss the concern relates to Head Teacher/</w:t>
      </w:r>
      <w:r w:rsidRPr="00880D10">
        <w:rPr>
          <w:rFonts w:cs="Arial"/>
          <w:b w:val="0"/>
          <w:sz w:val="24"/>
          <w:szCs w:val="24"/>
        </w:rPr>
        <w:t>Principal. If t</w:t>
      </w:r>
      <w:r>
        <w:rPr>
          <w:rFonts w:cs="Arial"/>
          <w:b w:val="0"/>
          <w:sz w:val="24"/>
          <w:szCs w:val="24"/>
        </w:rPr>
        <w:t>he concern relates to the Head Teacher/</w:t>
      </w:r>
      <w:r w:rsidRPr="00880D10">
        <w:rPr>
          <w:rFonts w:cs="Arial"/>
          <w:b w:val="0"/>
          <w:sz w:val="24"/>
          <w:szCs w:val="24"/>
        </w:rPr>
        <w:t>Principal, it must be reported immediately to the</w:t>
      </w:r>
      <w:r>
        <w:rPr>
          <w:rFonts w:cs="Arial"/>
          <w:b w:val="0"/>
          <w:sz w:val="24"/>
          <w:szCs w:val="24"/>
        </w:rPr>
        <w:t xml:space="preserve"> Chair of Governors. </w:t>
      </w:r>
      <w:r w:rsidRPr="00880D10">
        <w:rPr>
          <w:rFonts w:cs="Arial"/>
          <w:b w:val="0"/>
          <w:sz w:val="24"/>
          <w:szCs w:val="24"/>
        </w:rPr>
        <w:t>Alternatively</w:t>
      </w:r>
      <w:r>
        <w:rPr>
          <w:rFonts w:cs="Arial"/>
          <w:b w:val="0"/>
          <w:sz w:val="24"/>
          <w:szCs w:val="24"/>
        </w:rPr>
        <w:t>,</w:t>
      </w:r>
      <w:r w:rsidRPr="00880D10">
        <w:rPr>
          <w:rFonts w:cs="Arial"/>
          <w:b w:val="0"/>
          <w:sz w:val="24"/>
          <w:szCs w:val="24"/>
        </w:rPr>
        <w:t xml:space="preserve"> concerns can be reported directly to the Local Authorit</w:t>
      </w:r>
      <w:r>
        <w:rPr>
          <w:rFonts w:cs="Arial"/>
          <w:b w:val="0"/>
          <w:sz w:val="24"/>
          <w:szCs w:val="24"/>
        </w:rPr>
        <w:t>y Designated Officer (LADO) in Children’s S</w:t>
      </w:r>
      <w:r w:rsidRPr="00880D10">
        <w:rPr>
          <w:rFonts w:cs="Arial"/>
          <w:b w:val="0"/>
          <w:sz w:val="24"/>
          <w:szCs w:val="24"/>
        </w:rPr>
        <w:t xml:space="preserve">ocial </w:t>
      </w:r>
      <w:r>
        <w:rPr>
          <w:rFonts w:cs="Arial"/>
          <w:b w:val="0"/>
          <w:sz w:val="24"/>
          <w:szCs w:val="24"/>
        </w:rPr>
        <w:t>C</w:t>
      </w:r>
      <w:r w:rsidRPr="00880D10">
        <w:rPr>
          <w:rFonts w:cs="Arial"/>
          <w:b w:val="0"/>
          <w:sz w:val="24"/>
          <w:szCs w:val="24"/>
        </w:rPr>
        <w:t>are, who will liaise with the Chair of Governors, and they will</w:t>
      </w:r>
      <w:r>
        <w:rPr>
          <w:rFonts w:cs="Arial"/>
          <w:b w:val="0"/>
          <w:sz w:val="24"/>
          <w:szCs w:val="24"/>
        </w:rPr>
        <w:t xml:space="preserve"> decide on any action required.</w:t>
      </w:r>
      <w:r w:rsidRPr="00880D10">
        <w:rPr>
          <w:rFonts w:cs="Arial"/>
          <w:b w:val="0"/>
          <w:sz w:val="24"/>
          <w:szCs w:val="24"/>
        </w:rPr>
        <w:t xml:space="preserve"> </w:t>
      </w:r>
    </w:p>
    <w:p w14:paraId="751C260C" w14:textId="77777777" w:rsidR="001A4B83" w:rsidRPr="00095199" w:rsidRDefault="001A4B83" w:rsidP="00B74BAC">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color w:val="000000" w:themeColor="text1"/>
          <w:sz w:val="24"/>
          <w:szCs w:val="24"/>
        </w:rPr>
      </w:pPr>
      <w:r w:rsidRPr="00095199">
        <w:rPr>
          <w:rFonts w:cs="Arial"/>
          <w:b w:val="0"/>
          <w:color w:val="000000" w:themeColor="text1"/>
          <w:sz w:val="24"/>
          <w:szCs w:val="24"/>
          <w:shd w:val="clear" w:color="auto" w:fill="F9F9F9"/>
        </w:rPr>
        <w:t>Schools should follow their safeguarding policies and procedure in the event of an allegation regarding an “incident that happened when an individual or an organisation was using their school premises for the purposes of running activities for children</w:t>
      </w:r>
      <w:r>
        <w:rPr>
          <w:rFonts w:cs="Arial"/>
          <w:b w:val="0"/>
          <w:color w:val="000000" w:themeColor="text1"/>
          <w:sz w:val="24"/>
          <w:szCs w:val="24"/>
          <w:shd w:val="clear" w:color="auto" w:fill="F9F9F9"/>
        </w:rPr>
        <w:t>/young people</w:t>
      </w:r>
      <w:r w:rsidRPr="00095199">
        <w:rPr>
          <w:rFonts w:cs="Arial"/>
          <w:b w:val="0"/>
          <w:color w:val="000000" w:themeColor="text1"/>
          <w:sz w:val="24"/>
          <w:szCs w:val="24"/>
          <w:shd w:val="clear" w:color="auto" w:fill="F9F9F9"/>
        </w:rPr>
        <w:t>.” This includes events such as community groups, sports associations, and more.</w:t>
      </w:r>
    </w:p>
    <w:p w14:paraId="53EC9F22" w14:textId="77777777" w:rsidR="001A4B83" w:rsidRDefault="001A4B83" w:rsidP="00B74BAC">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If the Head Teacher</w:t>
      </w:r>
      <w:r w:rsidRPr="00880D10">
        <w:rPr>
          <w:rFonts w:cs="Arial"/>
          <w:b w:val="0"/>
          <w:sz w:val="24"/>
          <w:szCs w:val="24"/>
        </w:rPr>
        <w:t>/</w:t>
      </w:r>
      <w:r>
        <w:rPr>
          <w:rFonts w:cs="Arial"/>
          <w:b w:val="0"/>
          <w:sz w:val="24"/>
          <w:szCs w:val="24"/>
        </w:rPr>
        <w:t>Principal is</w:t>
      </w:r>
      <w:r w:rsidRPr="00880D10">
        <w:rPr>
          <w:rFonts w:cs="Arial"/>
          <w:b w:val="0"/>
          <w:sz w:val="24"/>
          <w:szCs w:val="24"/>
        </w:rPr>
        <w:t xml:space="preserve"> not available, the member of staff should report their concerns to the most senior member of staff available who will make contact with the </w:t>
      </w:r>
      <w:r>
        <w:rPr>
          <w:rFonts w:cs="Arial"/>
          <w:b w:val="0"/>
          <w:sz w:val="24"/>
          <w:szCs w:val="24"/>
        </w:rPr>
        <w:t>LADO and discuss the concerns.</w:t>
      </w:r>
    </w:p>
    <w:p w14:paraId="37A1B019" w14:textId="77777777" w:rsidR="001A4B83" w:rsidRPr="00880D10" w:rsidRDefault="001A4B83" w:rsidP="00B74BAC">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Contact with</w:t>
      </w:r>
      <w:r w:rsidRPr="00880D10">
        <w:rPr>
          <w:rFonts w:cs="Arial"/>
          <w:b w:val="0"/>
          <w:sz w:val="24"/>
          <w:szCs w:val="24"/>
        </w:rPr>
        <w:t xml:space="preserve"> the LADO should happen at the earliest possible opportunity and within 1 working day.</w:t>
      </w:r>
    </w:p>
    <w:p w14:paraId="50ED7344" w14:textId="77777777" w:rsidR="001A4B83" w:rsidRDefault="001A4B83" w:rsidP="001A4B83">
      <w:pPr>
        <w:pStyle w:val="NoSpacing"/>
        <w:ind w:left="720"/>
        <w:rPr>
          <w:rStyle w:val="Hyperlink"/>
          <w:rFonts w:ascii="Arial" w:hAnsi="Arial" w:cs="Arial"/>
          <w:sz w:val="24"/>
          <w:szCs w:val="24"/>
        </w:rPr>
      </w:pPr>
      <w:r w:rsidRPr="00813E6F">
        <w:rPr>
          <w:rFonts w:ascii="Arial" w:hAnsi="Arial" w:cs="Arial"/>
          <w:sz w:val="24"/>
          <w:szCs w:val="24"/>
        </w:rPr>
        <w:t xml:space="preserve">The LADO in </w:t>
      </w:r>
      <w:r>
        <w:rPr>
          <w:rFonts w:ascii="Arial" w:hAnsi="Arial" w:cs="Arial"/>
          <w:sz w:val="24"/>
          <w:szCs w:val="24"/>
        </w:rPr>
        <w:t>Central Bedfordshire</w:t>
      </w:r>
      <w:r w:rsidRPr="00DA2E19">
        <w:rPr>
          <w:rFonts w:ascii="Arial" w:hAnsi="Arial" w:cs="Arial"/>
          <w:sz w:val="24"/>
          <w:szCs w:val="24"/>
        </w:rPr>
        <w:t xml:space="preserve"> </w:t>
      </w:r>
      <w:r>
        <w:rPr>
          <w:rFonts w:ascii="Arial" w:hAnsi="Arial" w:cs="Arial"/>
          <w:sz w:val="24"/>
          <w:szCs w:val="24"/>
        </w:rPr>
        <w:t xml:space="preserve">can be contacted at </w:t>
      </w:r>
      <w:hyperlink r:id="rId79" w:history="1">
        <w:r w:rsidRPr="00C35959">
          <w:rPr>
            <w:rStyle w:val="Hyperlink"/>
            <w:rFonts w:ascii="Arial" w:hAnsi="Arial" w:cs="Arial"/>
            <w:sz w:val="24"/>
            <w:szCs w:val="24"/>
          </w:rPr>
          <w:t>LADO@centralbedfordshire.gov.uk</w:t>
        </w:r>
      </w:hyperlink>
      <w:r>
        <w:rPr>
          <w:rFonts w:ascii="Arial" w:hAnsi="Arial" w:cs="Arial"/>
          <w:sz w:val="24"/>
          <w:szCs w:val="24"/>
        </w:rPr>
        <w:t xml:space="preserve"> </w:t>
      </w:r>
    </w:p>
    <w:p w14:paraId="406BDCC8" w14:textId="77777777" w:rsidR="001A4B83" w:rsidRDefault="001A4B83" w:rsidP="001A4B83">
      <w:pPr>
        <w:pStyle w:val="NoSpacing"/>
        <w:rPr>
          <w:rStyle w:val="Hyperlink"/>
          <w:rFonts w:ascii="Arial" w:hAnsi="Arial" w:cs="Arial"/>
          <w:sz w:val="24"/>
          <w:szCs w:val="24"/>
        </w:rPr>
      </w:pPr>
    </w:p>
    <w:p w14:paraId="0501BFC6" w14:textId="77777777" w:rsidR="001A4B83" w:rsidRPr="00880D10" w:rsidRDefault="001A4B83" w:rsidP="00B74BAC">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Pr="00880D10">
        <w:rPr>
          <w:rFonts w:cs="Arial"/>
          <w:b w:val="0"/>
          <w:sz w:val="24"/>
          <w:szCs w:val="24"/>
        </w:rPr>
        <w:t>he LADO may request a referral</w:t>
      </w:r>
      <w:r>
        <w:rPr>
          <w:rFonts w:cs="Arial"/>
          <w:b w:val="0"/>
          <w:sz w:val="24"/>
          <w:szCs w:val="24"/>
        </w:rPr>
        <w:t xml:space="preserve"> - </w:t>
      </w:r>
      <w:r w:rsidRPr="00880D10">
        <w:rPr>
          <w:rFonts w:cs="Arial"/>
          <w:b w:val="0"/>
          <w:sz w:val="24"/>
          <w:szCs w:val="24"/>
        </w:rPr>
        <w:t>if this is requested</w:t>
      </w:r>
      <w:r>
        <w:rPr>
          <w:rFonts w:cs="Arial"/>
          <w:b w:val="0"/>
          <w:sz w:val="24"/>
          <w:szCs w:val="24"/>
        </w:rPr>
        <w:t>,</w:t>
      </w:r>
      <w:r w:rsidRPr="00880D10">
        <w:rPr>
          <w:rFonts w:cs="Arial"/>
          <w:b w:val="0"/>
          <w:sz w:val="24"/>
          <w:szCs w:val="24"/>
        </w:rPr>
        <w:t xml:space="preserve"> the referral will be completed and submitted within 1 working day</w:t>
      </w:r>
      <w:r>
        <w:rPr>
          <w:rFonts w:cs="Arial"/>
          <w:b w:val="0"/>
          <w:sz w:val="24"/>
          <w:szCs w:val="24"/>
        </w:rPr>
        <w:t>.</w:t>
      </w:r>
    </w:p>
    <w:p w14:paraId="2F26BD9D" w14:textId="77777777" w:rsidR="001A4B83" w:rsidRPr="00720CB6" w:rsidRDefault="001A4B83" w:rsidP="00B74BAC">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Pr="00880D10">
        <w:rPr>
          <w:rFonts w:cs="Arial"/>
          <w:b w:val="0"/>
          <w:sz w:val="24"/>
          <w:szCs w:val="24"/>
        </w:rPr>
        <w:t>he school will engage with the LADO at all stages of t</w:t>
      </w:r>
      <w:r>
        <w:rPr>
          <w:rFonts w:cs="Arial"/>
          <w:b w:val="0"/>
          <w:sz w:val="24"/>
          <w:szCs w:val="24"/>
        </w:rPr>
        <w:t>he management of the allegation</w:t>
      </w:r>
      <w:r w:rsidRPr="00880D10">
        <w:rPr>
          <w:rFonts w:cs="Arial"/>
          <w:b w:val="0"/>
          <w:sz w:val="24"/>
          <w:szCs w:val="24"/>
        </w:rPr>
        <w:t xml:space="preserve">/concern and comply with the </w:t>
      </w:r>
      <w:r>
        <w:rPr>
          <w:rFonts w:cs="Arial"/>
          <w:b w:val="0"/>
          <w:sz w:val="24"/>
          <w:szCs w:val="24"/>
        </w:rPr>
        <w:t>statutory g</w:t>
      </w:r>
      <w:r w:rsidRPr="00880D10">
        <w:rPr>
          <w:rFonts w:cs="Arial"/>
          <w:b w:val="0"/>
          <w:sz w:val="24"/>
          <w:szCs w:val="24"/>
        </w:rPr>
        <w:t>uidance contained</w:t>
      </w:r>
      <w:r>
        <w:rPr>
          <w:rFonts w:cs="Arial"/>
          <w:b w:val="0"/>
          <w:sz w:val="24"/>
          <w:szCs w:val="24"/>
        </w:rPr>
        <w:t xml:space="preserve"> within</w:t>
      </w:r>
      <w:r w:rsidRPr="00880D10">
        <w:rPr>
          <w:rFonts w:cs="Arial"/>
          <w:b w:val="0"/>
          <w:sz w:val="24"/>
          <w:szCs w:val="24"/>
        </w:rPr>
        <w:t xml:space="preserve"> </w:t>
      </w:r>
      <w:hyperlink r:id="rId80" w:history="1">
        <w:r w:rsidRPr="007A1844">
          <w:rPr>
            <w:rStyle w:val="Hyperlink"/>
            <w:rFonts w:cs="Arial"/>
            <w:b w:val="0"/>
            <w:sz w:val="24"/>
            <w:szCs w:val="24"/>
          </w:rPr>
          <w:t>Keeping children safe in education 2025</w:t>
        </w:r>
      </w:hyperlink>
      <w:r w:rsidRPr="007A1844">
        <w:rPr>
          <w:rFonts w:cs="Arial"/>
          <w:sz w:val="24"/>
          <w:szCs w:val="24"/>
        </w:rPr>
        <w:t xml:space="preserve"> </w:t>
      </w:r>
      <w:r w:rsidRPr="00720CB6">
        <w:rPr>
          <w:rFonts w:cs="Arial"/>
          <w:b w:val="0"/>
          <w:sz w:val="24"/>
          <w:szCs w:val="24"/>
        </w:rPr>
        <w:t>and the</w:t>
      </w:r>
      <w:r>
        <w:rPr>
          <w:rFonts w:cs="Arial"/>
          <w:b w:val="0"/>
          <w:sz w:val="24"/>
          <w:szCs w:val="24"/>
        </w:rPr>
        <w:t xml:space="preserve"> local procedures published by </w:t>
      </w:r>
      <w:hyperlink r:id="rId81" w:history="1">
        <w:r w:rsidRPr="00786F6A">
          <w:rPr>
            <w:b w:val="0"/>
            <w:color w:val="0000FF"/>
            <w:sz w:val="24"/>
            <w:u w:val="single"/>
          </w:rPr>
          <w:t>Safeguarding Children | Central Bedfordshire Council</w:t>
        </w:r>
      </w:hyperlink>
      <w:r w:rsidRPr="00720CB6">
        <w:rPr>
          <w:rFonts w:cs="Arial"/>
          <w:b w:val="0"/>
          <w:sz w:val="24"/>
          <w:szCs w:val="24"/>
        </w:rPr>
        <w:t xml:space="preserve">. </w:t>
      </w:r>
    </w:p>
    <w:p w14:paraId="7C44E9BA" w14:textId="77777777" w:rsidR="001A4B83" w:rsidRPr="00720CB6" w:rsidRDefault="001A4B83" w:rsidP="00B74BAC">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In this regard, the school will consider whether it is necessary to suspend the member of staff while the allegation or concern is investigated, however all reasonable alternatives to manage the risk will be considered.</w:t>
      </w:r>
    </w:p>
    <w:p w14:paraId="7AC77F86" w14:textId="77777777" w:rsidR="001A4B83" w:rsidRPr="00720CB6" w:rsidRDefault="001A4B83" w:rsidP="00B74BAC">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Due consideration will be given to the view of the LADO in relation to suspension or in-work safeguards while a matter is investigated.</w:t>
      </w:r>
    </w:p>
    <w:p w14:paraId="52743ABA" w14:textId="77777777" w:rsidR="001A4B83" w:rsidRPr="00720CB6" w:rsidRDefault="001A4B83" w:rsidP="00B74BAC">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lastRenderedPageBreak/>
        <w:t>Should the school dismiss a member of staff/volunteer as a result of a substantiated allegation or should a member of staff/volunteer resign before an investigation has been completed, in accordance with statutory duty, a referral to the Disclosure and Barring Service will be made.</w:t>
      </w:r>
    </w:p>
    <w:p w14:paraId="4FFDE5EF" w14:textId="77777777" w:rsidR="001A4B83" w:rsidRPr="00720CB6" w:rsidRDefault="001A4B83" w:rsidP="00B74BAC">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If the member of staff is engaged in teaching work, the school will, in accordance with published guidance from the Department for Education, consider whether a referral to the Teaching Regulation Agency (TRA) should be made.</w:t>
      </w:r>
    </w:p>
    <w:p w14:paraId="5A6ADF09" w14:textId="77777777" w:rsidR="001A4B83" w:rsidRPr="00720CB6" w:rsidRDefault="001A4B83" w:rsidP="00B74BAC">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 xml:space="preserve">The school will adhere to the statutory guidance contained within </w:t>
      </w:r>
      <w:hyperlink r:id="rId82" w:history="1">
        <w:r w:rsidRPr="007A1844">
          <w:rPr>
            <w:rStyle w:val="Hyperlink"/>
            <w:rFonts w:cs="Arial"/>
            <w:b w:val="0"/>
            <w:sz w:val="24"/>
            <w:szCs w:val="24"/>
          </w:rPr>
          <w:t>Keeping children safe in education 2025</w:t>
        </w:r>
      </w:hyperlink>
      <w:r w:rsidRPr="007A1844">
        <w:rPr>
          <w:rFonts w:cs="Arial"/>
          <w:sz w:val="24"/>
          <w:szCs w:val="24"/>
        </w:rPr>
        <w:t xml:space="preserve"> </w:t>
      </w:r>
      <w:r w:rsidRPr="00720CB6">
        <w:rPr>
          <w:rFonts w:cs="Arial"/>
          <w:b w:val="0"/>
          <w:sz w:val="24"/>
          <w:szCs w:val="24"/>
        </w:rPr>
        <w:t>with regard to record keeping, references and compromise or settlement agreements.</w:t>
      </w:r>
    </w:p>
    <w:p w14:paraId="50FB349C" w14:textId="77777777" w:rsidR="001A4B83" w:rsidRPr="00720CB6" w:rsidRDefault="001A4B83" w:rsidP="00B74BAC">
      <w:pPr>
        <w:pStyle w:val="BodyText"/>
        <w:numPr>
          <w:ilvl w:val="0"/>
          <w:numId w:val="55"/>
        </w:numPr>
        <w:jc w:val="left"/>
        <w:rPr>
          <w:rFonts w:cs="Arial"/>
          <w:b w:val="0"/>
          <w:sz w:val="24"/>
          <w:szCs w:val="24"/>
        </w:rPr>
      </w:pPr>
      <w:r w:rsidRPr="00720CB6">
        <w:rPr>
          <w:rFonts w:cs="Arial"/>
          <w:b w:val="0"/>
          <w:sz w:val="24"/>
          <w:szCs w:val="24"/>
        </w:rPr>
        <w:t>If an allegation is shown to be deliberately invented or malicious, the school will consider whether any disciplinary action is appropriate against the individual who made it as per the school’s behaviour policy.</w:t>
      </w:r>
    </w:p>
    <w:p w14:paraId="042552AB" w14:textId="4F43EEFE" w:rsidR="004573A9" w:rsidRDefault="001A4B83" w:rsidP="00B74BAC">
      <w:pPr>
        <w:pStyle w:val="ListParagraph"/>
        <w:numPr>
          <w:ilvl w:val="0"/>
          <w:numId w:val="55"/>
        </w:numPr>
        <w:autoSpaceDE w:val="0"/>
        <w:autoSpaceDN w:val="0"/>
        <w:adjustRightInd w:val="0"/>
        <w:spacing w:after="0" w:line="240" w:lineRule="auto"/>
        <w:rPr>
          <w:rFonts w:eastAsiaTheme="minorHAnsi" w:cs="Arial"/>
          <w:color w:val="000000"/>
          <w:szCs w:val="24"/>
          <w:lang w:eastAsia="en-US"/>
        </w:rPr>
      </w:pPr>
      <w:r w:rsidRPr="007A1844">
        <w:rPr>
          <w:szCs w:val="24"/>
        </w:rPr>
        <w:t>The school has appropriate policies and processes in place to manage and record any such concerns that do not meet the harm threshold and take appropriate action to safeguard children/young people.</w:t>
      </w:r>
      <w:r w:rsidRPr="007A1844">
        <w:rPr>
          <w:rFonts w:eastAsiaTheme="minorHAnsi" w:cs="Arial"/>
          <w:color w:val="000000"/>
          <w:szCs w:val="24"/>
          <w:lang w:eastAsia="en-US"/>
        </w:rPr>
        <w:t xml:space="preserve"> </w:t>
      </w:r>
    </w:p>
    <w:p w14:paraId="7C3457DE" w14:textId="77777777" w:rsidR="004573A9" w:rsidRDefault="004573A9" w:rsidP="004573A9">
      <w:pPr>
        <w:pStyle w:val="ListParagraph"/>
        <w:autoSpaceDE w:val="0"/>
        <w:autoSpaceDN w:val="0"/>
        <w:adjustRightInd w:val="0"/>
        <w:spacing w:after="0" w:line="240" w:lineRule="auto"/>
        <w:rPr>
          <w:rFonts w:eastAsiaTheme="minorHAnsi" w:cs="Arial"/>
          <w:color w:val="000000"/>
          <w:szCs w:val="24"/>
          <w:lang w:eastAsia="en-US"/>
        </w:rPr>
      </w:pPr>
    </w:p>
    <w:p w14:paraId="5478E617" w14:textId="1A71A1B0" w:rsidR="001A4B83" w:rsidRPr="004573A9" w:rsidRDefault="001A4B83" w:rsidP="00B74BAC">
      <w:pPr>
        <w:pStyle w:val="ListParagraph"/>
        <w:numPr>
          <w:ilvl w:val="0"/>
          <w:numId w:val="55"/>
        </w:numPr>
        <w:autoSpaceDE w:val="0"/>
        <w:autoSpaceDN w:val="0"/>
        <w:adjustRightInd w:val="0"/>
        <w:spacing w:after="0" w:line="240" w:lineRule="auto"/>
        <w:rPr>
          <w:rFonts w:eastAsiaTheme="minorHAnsi" w:cs="Arial"/>
          <w:color w:val="000000"/>
          <w:szCs w:val="24"/>
          <w:lang w:eastAsia="en-US"/>
        </w:rPr>
      </w:pPr>
      <w:r w:rsidRPr="004573A9">
        <w:rPr>
          <w:rFonts w:cs="Arial"/>
          <w:szCs w:val="24"/>
        </w:rPr>
        <w:t>If a member of staff, student or volunteer has any concerns about poor, unsafe practice, or failures of the safeguarding regime, they are encouraged to raise this with the Head Teacher/Principal, Senior Leadership Team or Governing Body, following the Whistle Blowing Procedures of the school.</w:t>
      </w:r>
    </w:p>
    <w:p w14:paraId="14549789" w14:textId="63D391ED" w:rsidR="004573A9" w:rsidRPr="004573A9" w:rsidRDefault="004573A9" w:rsidP="004573A9">
      <w:pPr>
        <w:autoSpaceDE w:val="0"/>
        <w:autoSpaceDN w:val="0"/>
        <w:adjustRightInd w:val="0"/>
        <w:spacing w:after="0" w:line="240" w:lineRule="auto"/>
        <w:rPr>
          <w:rFonts w:eastAsiaTheme="minorHAnsi" w:cs="Arial"/>
          <w:color w:val="000000"/>
          <w:szCs w:val="24"/>
          <w:lang w:eastAsia="en-US"/>
        </w:rPr>
      </w:pPr>
    </w:p>
    <w:p w14:paraId="3D1FEC2E" w14:textId="77777777" w:rsidR="001A4B83" w:rsidRPr="00140698" w:rsidRDefault="001A4B83" w:rsidP="00B74BAC">
      <w:pPr>
        <w:pStyle w:val="BodyText2"/>
        <w:numPr>
          <w:ilvl w:val="0"/>
          <w:numId w:val="55"/>
        </w:numPr>
        <w:rPr>
          <w:rFonts w:ascii="Arial" w:hAnsi="Arial" w:cs="Arial"/>
          <w:b w:val="0"/>
          <w:szCs w:val="24"/>
        </w:rPr>
      </w:pPr>
      <w:r w:rsidRPr="00140698">
        <w:rPr>
          <w:rFonts w:ascii="Arial" w:eastAsiaTheme="minorHAnsi" w:hAnsi="Arial" w:cs="Arial"/>
          <w:b w:val="0"/>
          <w:color w:val="000000"/>
          <w:szCs w:val="24"/>
          <w:lang w:eastAsia="en-US"/>
        </w:rPr>
        <w:t xml:space="preserve">The </w:t>
      </w:r>
      <w:hyperlink r:id="rId83" w:history="1">
        <w:r w:rsidRPr="00813E6F">
          <w:rPr>
            <w:rStyle w:val="Hyperlink"/>
            <w:rFonts w:ascii="Arial" w:eastAsiaTheme="minorHAnsi" w:hAnsi="Arial" w:cs="Arial"/>
            <w:b w:val="0"/>
            <w:szCs w:val="24"/>
            <w:lang w:eastAsia="en-US"/>
          </w:rPr>
          <w:t>NSPCC whistleblowing helpline</w:t>
        </w:r>
      </w:hyperlink>
      <w:r w:rsidRPr="00140698">
        <w:rPr>
          <w:rFonts w:ascii="Arial" w:eastAsiaTheme="minorHAnsi" w:hAnsi="Arial" w:cs="Arial"/>
          <w:b w:val="0"/>
          <w:color w:val="000000"/>
          <w:szCs w:val="24"/>
          <w:lang w:eastAsia="en-US"/>
        </w:rPr>
        <w:t xml:space="preserve">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w:t>
      </w:r>
      <w:hyperlink r:id="rId84" w:history="1">
        <w:r w:rsidRPr="00140698">
          <w:rPr>
            <w:rStyle w:val="Hyperlink"/>
            <w:rFonts w:ascii="Arial" w:eastAsiaTheme="minorHAnsi" w:hAnsi="Arial" w:cs="Arial"/>
            <w:b w:val="0"/>
            <w:szCs w:val="24"/>
            <w:lang w:eastAsia="en-US"/>
          </w:rPr>
          <w:t>help@nspcc.org.uk</w:t>
        </w:r>
      </w:hyperlink>
      <w:r w:rsidRPr="00140698">
        <w:rPr>
          <w:rFonts w:ascii="Arial" w:eastAsiaTheme="minorHAnsi" w:hAnsi="Arial" w:cs="Arial"/>
          <w:b w:val="0"/>
          <w:color w:val="000000"/>
          <w:szCs w:val="24"/>
          <w:lang w:eastAsia="en-US"/>
        </w:rPr>
        <w:t xml:space="preserve">. </w:t>
      </w:r>
    </w:p>
    <w:p w14:paraId="0CB462CD" w14:textId="77777777" w:rsidR="001A4B83" w:rsidRDefault="001A4B83" w:rsidP="001A4B83">
      <w:pPr>
        <w:pStyle w:val="BodyText2"/>
        <w:rPr>
          <w:rFonts w:ascii="Arial" w:hAnsi="Arial" w:cs="Arial"/>
          <w:szCs w:val="24"/>
        </w:rPr>
      </w:pPr>
    </w:p>
    <w:p w14:paraId="7F3F0DE3" w14:textId="77777777" w:rsidR="001A4B83" w:rsidRDefault="001A4B83" w:rsidP="001A4B83">
      <w:pPr>
        <w:pStyle w:val="BodyText2"/>
        <w:rPr>
          <w:rFonts w:ascii="Arial" w:hAnsi="Arial" w:cs="Arial"/>
          <w:szCs w:val="24"/>
        </w:rPr>
      </w:pPr>
    </w:p>
    <w:p w14:paraId="3104BF3E" w14:textId="77777777" w:rsidR="001A4B83" w:rsidRDefault="001A4B83" w:rsidP="001A4B83">
      <w:pPr>
        <w:pStyle w:val="BodyText2"/>
        <w:rPr>
          <w:rFonts w:ascii="Arial" w:hAnsi="Arial" w:cs="Arial"/>
          <w:szCs w:val="24"/>
        </w:rPr>
      </w:pPr>
    </w:p>
    <w:p w14:paraId="1E297814" w14:textId="77777777" w:rsidR="001A4B83" w:rsidRDefault="001A4B83" w:rsidP="001A4B83">
      <w:pPr>
        <w:pStyle w:val="BodyText2"/>
        <w:rPr>
          <w:rFonts w:ascii="Arial" w:hAnsi="Arial" w:cs="Arial"/>
          <w:szCs w:val="24"/>
        </w:rPr>
      </w:pPr>
    </w:p>
    <w:p w14:paraId="37F066D7" w14:textId="77777777" w:rsidR="001A4B83" w:rsidRDefault="001A4B83" w:rsidP="001A4B83">
      <w:pPr>
        <w:pStyle w:val="BodyText2"/>
        <w:rPr>
          <w:rFonts w:ascii="Arial" w:hAnsi="Arial" w:cs="Arial"/>
          <w:szCs w:val="24"/>
        </w:rPr>
      </w:pPr>
    </w:p>
    <w:p w14:paraId="1CA61C33" w14:textId="77777777" w:rsidR="001A4B83" w:rsidRDefault="001A4B83" w:rsidP="001A4B83">
      <w:pPr>
        <w:pStyle w:val="BodyText2"/>
        <w:rPr>
          <w:rFonts w:ascii="Arial" w:hAnsi="Arial" w:cs="Arial"/>
          <w:szCs w:val="24"/>
        </w:rPr>
      </w:pPr>
    </w:p>
    <w:p w14:paraId="2B949F0E" w14:textId="77777777" w:rsidR="001A4B83" w:rsidRDefault="001A4B83" w:rsidP="001A4B83">
      <w:pPr>
        <w:pStyle w:val="BodyText2"/>
        <w:rPr>
          <w:rFonts w:ascii="Arial" w:hAnsi="Arial" w:cs="Arial"/>
          <w:szCs w:val="24"/>
        </w:rPr>
      </w:pPr>
    </w:p>
    <w:p w14:paraId="7FA69D58" w14:textId="77777777" w:rsidR="001A4B83" w:rsidRDefault="001A4B83" w:rsidP="001A4B83">
      <w:pPr>
        <w:pStyle w:val="BodyText2"/>
        <w:rPr>
          <w:rFonts w:ascii="Arial" w:hAnsi="Arial" w:cs="Arial"/>
          <w:szCs w:val="24"/>
        </w:rPr>
      </w:pPr>
    </w:p>
    <w:p w14:paraId="35EF4130" w14:textId="77777777" w:rsidR="001A4B83" w:rsidRDefault="001A4B83" w:rsidP="001A4B83">
      <w:pPr>
        <w:pStyle w:val="BodyText2"/>
        <w:rPr>
          <w:rFonts w:ascii="Arial" w:hAnsi="Arial" w:cs="Arial"/>
          <w:szCs w:val="24"/>
        </w:rPr>
      </w:pPr>
    </w:p>
    <w:p w14:paraId="36A4B0F8" w14:textId="77777777" w:rsidR="001A4B83" w:rsidRDefault="001A4B83" w:rsidP="001A4B83">
      <w:pPr>
        <w:pStyle w:val="BodyText2"/>
        <w:rPr>
          <w:rFonts w:ascii="Arial" w:hAnsi="Arial" w:cs="Arial"/>
          <w:szCs w:val="24"/>
        </w:rPr>
      </w:pPr>
    </w:p>
    <w:p w14:paraId="6725EE76" w14:textId="77777777" w:rsidR="001A4B83" w:rsidRDefault="001A4B83" w:rsidP="001A4B83">
      <w:pPr>
        <w:pStyle w:val="BodyText2"/>
        <w:rPr>
          <w:rFonts w:ascii="Arial" w:hAnsi="Arial" w:cs="Arial"/>
          <w:szCs w:val="24"/>
        </w:rPr>
      </w:pPr>
    </w:p>
    <w:p w14:paraId="353A12F0" w14:textId="77777777" w:rsidR="001A4B83" w:rsidRDefault="001A4B83" w:rsidP="001A4B83">
      <w:pPr>
        <w:pStyle w:val="BodyText2"/>
        <w:rPr>
          <w:rFonts w:ascii="Arial" w:hAnsi="Arial" w:cs="Arial"/>
          <w:szCs w:val="24"/>
        </w:rPr>
      </w:pPr>
    </w:p>
    <w:p w14:paraId="0FF55483" w14:textId="77777777" w:rsidR="001A4B83" w:rsidRPr="00880D10" w:rsidRDefault="001A4B83" w:rsidP="001A4B83">
      <w:pPr>
        <w:pStyle w:val="BodyText2"/>
        <w:jc w:val="center"/>
        <w:rPr>
          <w:rFonts w:ascii="Arial" w:hAnsi="Arial" w:cs="Arial"/>
          <w:szCs w:val="24"/>
        </w:rPr>
      </w:pPr>
      <w:r>
        <w:rPr>
          <w:rFonts w:ascii="Arial" w:hAnsi="Arial" w:cs="Arial"/>
          <w:szCs w:val="24"/>
        </w:rPr>
        <w:t>A</w:t>
      </w:r>
      <w:r w:rsidRPr="00880D10">
        <w:rPr>
          <w:rFonts w:ascii="Arial" w:hAnsi="Arial" w:cs="Arial"/>
          <w:szCs w:val="24"/>
        </w:rPr>
        <w:t>PPENDICES</w:t>
      </w:r>
    </w:p>
    <w:p w14:paraId="51B7D877" w14:textId="77777777" w:rsidR="001A4B83" w:rsidRDefault="001A4B83" w:rsidP="001A4B83">
      <w:pPr>
        <w:pStyle w:val="BodyText2"/>
        <w:spacing w:after="0" w:line="240" w:lineRule="auto"/>
        <w:rPr>
          <w:rFonts w:ascii="Arial" w:hAnsi="Arial" w:cs="Arial"/>
          <w:szCs w:val="24"/>
        </w:rPr>
      </w:pPr>
    </w:p>
    <w:p w14:paraId="14F833E3" w14:textId="77777777" w:rsidR="001A4B83" w:rsidRDefault="001A4B83" w:rsidP="001A4B83">
      <w:pPr>
        <w:pStyle w:val="BodyText2"/>
        <w:shd w:val="clear" w:color="auto" w:fill="99FF99"/>
        <w:spacing w:after="0" w:line="240" w:lineRule="auto"/>
        <w:rPr>
          <w:rFonts w:ascii="Arial" w:hAnsi="Arial" w:cs="Arial"/>
          <w:szCs w:val="24"/>
        </w:rPr>
      </w:pPr>
      <w:r>
        <w:rPr>
          <w:rFonts w:ascii="Arial" w:hAnsi="Arial" w:cs="Arial"/>
          <w:szCs w:val="24"/>
        </w:rPr>
        <w:t xml:space="preserve">Appendix One </w:t>
      </w:r>
    </w:p>
    <w:p w14:paraId="10EB3919" w14:textId="77777777" w:rsidR="001A4B83" w:rsidRDefault="001A4B83" w:rsidP="001A4B83">
      <w:pPr>
        <w:pStyle w:val="BodyText2"/>
        <w:spacing w:after="0" w:line="240" w:lineRule="auto"/>
        <w:rPr>
          <w:rFonts w:ascii="Arial" w:hAnsi="Arial" w:cs="Arial"/>
          <w:szCs w:val="24"/>
        </w:rPr>
      </w:pPr>
    </w:p>
    <w:p w14:paraId="2AFA3F50" w14:textId="77777777" w:rsidR="001A4B83" w:rsidRDefault="001A4B83" w:rsidP="001A4B83">
      <w:pPr>
        <w:pStyle w:val="BodyText2"/>
        <w:spacing w:after="0" w:line="240" w:lineRule="auto"/>
        <w:rPr>
          <w:rFonts w:ascii="Arial" w:hAnsi="Arial" w:cs="Arial"/>
          <w:szCs w:val="24"/>
        </w:rPr>
      </w:pPr>
      <w:r>
        <w:rPr>
          <w:rFonts w:ascii="Arial" w:hAnsi="Arial" w:cs="Arial"/>
          <w:szCs w:val="24"/>
        </w:rPr>
        <w:t>The Designated Safeguarding Lead will:</w:t>
      </w:r>
    </w:p>
    <w:p w14:paraId="5D5BA1A0" w14:textId="77777777" w:rsidR="001A4B83" w:rsidRDefault="001A4B83" w:rsidP="001A4B83">
      <w:pPr>
        <w:pStyle w:val="BodyText2"/>
        <w:spacing w:after="0" w:line="240" w:lineRule="auto"/>
        <w:rPr>
          <w:rFonts w:ascii="Arial" w:hAnsi="Arial" w:cs="Arial"/>
          <w:szCs w:val="24"/>
        </w:rPr>
      </w:pPr>
    </w:p>
    <w:p w14:paraId="1F544E7E" w14:textId="77777777" w:rsidR="001A4B83" w:rsidRPr="00B51EE1"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support staff who make referrals to the Local Authority Children’s Social Care and act as a source of support, adv</w:t>
      </w:r>
      <w:r>
        <w:rPr>
          <w:rFonts w:cs="Arial"/>
          <w:b w:val="0"/>
          <w:sz w:val="24"/>
          <w:szCs w:val="24"/>
        </w:rPr>
        <w:t>ice and expertise for all staff</w:t>
      </w:r>
    </w:p>
    <w:p w14:paraId="005409AD" w14:textId="77777777" w:rsidR="001A4B83" w:rsidRPr="00CC0280"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refer cases to the Police where a crime may have been committed.</w:t>
      </w:r>
    </w:p>
    <w:p w14:paraId="3303D36B" w14:textId="77777777" w:rsidR="001A4B83" w:rsidRPr="00720CB6"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 xml:space="preserve">inform Head Teacher/ Principal of issues- especially ongoing enquiries under section 47 of the Children Act 1989 and police investigations. </w:t>
      </w:r>
    </w:p>
    <w:p w14:paraId="34D271BC" w14:textId="77777777" w:rsidR="001A4B83" w:rsidRPr="00720CB6"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 xml:space="preserve">be aware of the requirement for children to have an Appropriate Adult. Further information can be found in the Statutory guidance – </w:t>
      </w:r>
      <w:hyperlink r:id="rId85" w:history="1">
        <w:r w:rsidRPr="00720CB6">
          <w:rPr>
            <w:rStyle w:val="Hyperlink"/>
            <w:rFonts w:cs="Arial"/>
            <w:b w:val="0"/>
            <w:sz w:val="24"/>
            <w:szCs w:val="24"/>
          </w:rPr>
          <w:t>PACE Code C 2019</w:t>
        </w:r>
      </w:hyperlink>
    </w:p>
    <w:p w14:paraId="08621490" w14:textId="77777777" w:rsidR="001A4B83" w:rsidRPr="00720CB6"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seek advice in regard to safeguarding matters related to radicalisation and make referrals to Channel as required.</w:t>
      </w:r>
    </w:p>
    <w:p w14:paraId="35BB94EE" w14:textId="77777777" w:rsidR="001A4B83"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liaise with the Designated Senior</w:t>
      </w:r>
      <w:r w:rsidRPr="00CC0280">
        <w:rPr>
          <w:rFonts w:cs="Arial"/>
          <w:b w:val="0"/>
          <w:sz w:val="24"/>
          <w:szCs w:val="24"/>
        </w:rPr>
        <w:t xml:space="preserve"> Manager for allegations to ensure where necessary referrals have been made to the Disclosure and Barring Service when a person is dismissed or resigned due to risk/harm to a child.</w:t>
      </w:r>
    </w:p>
    <w:p w14:paraId="784D4646" w14:textId="77777777" w:rsidR="001A4B83" w:rsidRPr="00950BA5" w:rsidRDefault="001A4B83" w:rsidP="00B74BAC">
      <w:pPr>
        <w:pStyle w:val="ListParagraph"/>
        <w:numPr>
          <w:ilvl w:val="0"/>
          <w:numId w:val="37"/>
        </w:numPr>
        <w:autoSpaceDE w:val="0"/>
        <w:autoSpaceDN w:val="0"/>
        <w:adjustRightInd w:val="0"/>
        <w:spacing w:after="0" w:line="240" w:lineRule="auto"/>
        <w:rPr>
          <w:rFonts w:ascii="Arial-BoldMT" w:eastAsiaTheme="minorHAnsi" w:hAnsi="Arial-BoldMT" w:cs="Arial-BoldMT"/>
          <w:szCs w:val="24"/>
          <w:lang w:eastAsia="en-US"/>
        </w:rPr>
      </w:pPr>
      <w:r w:rsidRPr="003166B3">
        <w:rPr>
          <w:rFonts w:ascii="Arial-BoldMT" w:eastAsiaTheme="minorHAnsi" w:hAnsi="Arial-BoldMT" w:cs="Arial-BoldMT"/>
          <w:szCs w:val="24"/>
          <w:lang w:eastAsia="en-US"/>
        </w:rPr>
        <w:t>liaise with the senior mental health lead and, where available, the Mental Health Support Team, where safeguarding concerns are linked to mental health</w:t>
      </w:r>
    </w:p>
    <w:p w14:paraId="478DE723" w14:textId="77777777" w:rsidR="001A4B83" w:rsidRPr="003166B3" w:rsidRDefault="001A4B83" w:rsidP="00B74BAC">
      <w:pPr>
        <w:pStyle w:val="BodyText"/>
        <w:keepNext/>
        <w:widowControl w:val="0"/>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lead regular case monitoring reviews of vulnerable children. These reviews, together with any actions arising from the review and the rationale for decision-making will be recorded in case files.</w:t>
      </w:r>
    </w:p>
    <w:p w14:paraId="29E8FF5C" w14:textId="77777777" w:rsidR="001A4B83" w:rsidRPr="003166B3"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ensure safeguarding and child protection information will be dealt with in a confidential manner and in accordance </w:t>
      </w:r>
      <w:hyperlink r:id="rId86" w:history="1">
        <w:r w:rsidRPr="00786F6A">
          <w:rPr>
            <w:b w:val="0"/>
            <w:color w:val="0000FF"/>
            <w:sz w:val="24"/>
            <w:u w:val="single"/>
          </w:rPr>
          <w:t>Safeguarding Children | Central Bedfordshire Council</w:t>
        </w:r>
      </w:hyperlink>
    </w:p>
    <w:p w14:paraId="6A99377F" w14:textId="77777777" w:rsidR="001A4B83" w:rsidRPr="003166B3"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ensure staff will be informed of relevant details only when the D</w:t>
      </w:r>
      <w:r>
        <w:rPr>
          <w:rFonts w:cs="Arial"/>
          <w:b w:val="0"/>
          <w:sz w:val="24"/>
          <w:szCs w:val="24"/>
        </w:rPr>
        <w:t xml:space="preserve">SL </w:t>
      </w:r>
      <w:r w:rsidRPr="003166B3">
        <w:rPr>
          <w:rFonts w:cs="Arial"/>
          <w:b w:val="0"/>
          <w:sz w:val="24"/>
          <w:szCs w:val="24"/>
        </w:rPr>
        <w:t>feels their having knowledge of a situation will improve their ability to deal with an individual child</w:t>
      </w:r>
      <w:r>
        <w:rPr>
          <w:rFonts w:cs="Arial"/>
          <w:b w:val="0"/>
          <w:sz w:val="24"/>
          <w:szCs w:val="24"/>
        </w:rPr>
        <w:t>/young person</w:t>
      </w:r>
      <w:r w:rsidRPr="003166B3">
        <w:rPr>
          <w:rFonts w:cs="Arial"/>
          <w:b w:val="0"/>
          <w:sz w:val="24"/>
          <w:szCs w:val="24"/>
        </w:rPr>
        <w:t xml:space="preserve"> and/or family.  </w:t>
      </w:r>
    </w:p>
    <w:p w14:paraId="12F3037E" w14:textId="77777777" w:rsidR="001A4B83" w:rsidRPr="003166B3"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ensure a written record will be made of what information has been shared with whom, and when.  </w:t>
      </w:r>
    </w:p>
    <w:p w14:paraId="0FD9B206" w14:textId="77777777" w:rsidR="001A4B83" w:rsidRPr="00950BA5"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bCs/>
          <w:sz w:val="28"/>
          <w:szCs w:val="28"/>
        </w:rPr>
      </w:pPr>
      <w:r w:rsidRPr="003166B3">
        <w:rPr>
          <w:b w:val="0"/>
          <w:bCs/>
          <w:sz w:val="24"/>
          <w:szCs w:val="24"/>
        </w:rPr>
        <w:t>ensure that child protection files are kept up to date.</w:t>
      </w:r>
    </w:p>
    <w:p w14:paraId="2D8F3AF7" w14:textId="77777777" w:rsidR="001A4B83" w:rsidRPr="00950BA5" w:rsidRDefault="001A4B83" w:rsidP="00B74BAC">
      <w:pPr>
        <w:pStyle w:val="BodyText"/>
        <w:numPr>
          <w:ilvl w:val="0"/>
          <w:numId w:val="37"/>
        </w:numPr>
        <w:spacing w:after="0" w:line="240" w:lineRule="auto"/>
        <w:jc w:val="left"/>
        <w:rPr>
          <w:rFonts w:cs="Arial"/>
          <w:b w:val="0"/>
          <w:sz w:val="24"/>
          <w:szCs w:val="24"/>
        </w:rPr>
      </w:pPr>
      <w:r>
        <w:rPr>
          <w:rFonts w:cs="Arial"/>
          <w:b w:val="0"/>
          <w:sz w:val="24"/>
          <w:szCs w:val="24"/>
        </w:rPr>
        <w:t xml:space="preserve">ensure </w:t>
      </w:r>
      <w:r w:rsidRPr="00950BA5">
        <w:rPr>
          <w:rFonts w:cs="Arial"/>
          <w:b w:val="0"/>
          <w:sz w:val="24"/>
          <w:szCs w:val="24"/>
        </w:rPr>
        <w:t>rationale for making decisions</w:t>
      </w:r>
      <w:r>
        <w:rPr>
          <w:rFonts w:cs="Arial"/>
          <w:b w:val="0"/>
          <w:sz w:val="24"/>
          <w:szCs w:val="24"/>
        </w:rPr>
        <w:t xml:space="preserve"> in recorded</w:t>
      </w:r>
      <w:r w:rsidRPr="00950BA5">
        <w:rPr>
          <w:rFonts w:cs="Arial"/>
          <w:b w:val="0"/>
          <w:sz w:val="24"/>
          <w:szCs w:val="24"/>
        </w:rPr>
        <w:t xml:space="preserve"> (</w:t>
      </w:r>
      <w:proofErr w:type="spellStart"/>
      <w:r w:rsidRPr="00950BA5">
        <w:rPr>
          <w:rFonts w:cs="Arial"/>
          <w:b w:val="0"/>
          <w:sz w:val="24"/>
          <w:szCs w:val="24"/>
        </w:rPr>
        <w:t>inc.</w:t>
      </w:r>
      <w:proofErr w:type="spellEnd"/>
      <w:r w:rsidRPr="00950BA5">
        <w:rPr>
          <w:rFonts w:cs="Arial"/>
          <w:b w:val="0"/>
          <w:sz w:val="24"/>
          <w:szCs w:val="24"/>
        </w:rPr>
        <w:t xml:space="preserve"> decision not to make a referral)</w:t>
      </w:r>
      <w:r>
        <w:rPr>
          <w:rFonts w:cs="Arial"/>
          <w:b w:val="0"/>
          <w:sz w:val="24"/>
          <w:szCs w:val="24"/>
        </w:rPr>
        <w:t xml:space="preserve"> </w:t>
      </w:r>
    </w:p>
    <w:p w14:paraId="6AD5E4B4" w14:textId="77777777" w:rsidR="001A4B83" w:rsidRPr="007762A1"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 xml:space="preserve">ensure </w:t>
      </w:r>
      <w:r w:rsidRPr="007762A1">
        <w:rPr>
          <w:rFonts w:cs="Arial"/>
          <w:b w:val="0"/>
          <w:sz w:val="24"/>
          <w:szCs w:val="24"/>
        </w:rPr>
        <w:t>safeguarding and child protection records will be stored securely in a central place separate from academic records.</w:t>
      </w:r>
    </w:p>
    <w:p w14:paraId="2AB3B877" w14:textId="77777777" w:rsidR="001A4B83" w:rsidRPr="00CC0280"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ensure i</w:t>
      </w:r>
      <w:r w:rsidRPr="00CC0280">
        <w:rPr>
          <w:rFonts w:cs="Arial"/>
          <w:b w:val="0"/>
          <w:sz w:val="24"/>
          <w:szCs w:val="24"/>
        </w:rPr>
        <w:t>ndividual files will be kept for each child</w:t>
      </w:r>
      <w:r>
        <w:rPr>
          <w:rFonts w:cs="Arial"/>
          <w:b w:val="0"/>
          <w:sz w:val="24"/>
          <w:szCs w:val="24"/>
        </w:rPr>
        <w:t>/young person</w:t>
      </w:r>
      <w:r w:rsidRPr="00CC0280">
        <w:rPr>
          <w:rFonts w:cs="Arial"/>
          <w:b w:val="0"/>
          <w:sz w:val="24"/>
          <w:szCs w:val="24"/>
        </w:rPr>
        <w:t>: the school will n</w:t>
      </w:r>
      <w:r>
        <w:rPr>
          <w:rFonts w:cs="Arial"/>
          <w:b w:val="0"/>
          <w:sz w:val="24"/>
          <w:szCs w:val="24"/>
        </w:rPr>
        <w:t>ot keep family files.</w:t>
      </w:r>
    </w:p>
    <w:p w14:paraId="4BB8766F" w14:textId="77777777" w:rsidR="001A4B83" w:rsidRPr="00CC0280"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 xml:space="preserve">ensure </w:t>
      </w:r>
      <w:r w:rsidRPr="00CC0280">
        <w:rPr>
          <w:rFonts w:cs="Arial"/>
          <w:b w:val="0"/>
          <w:sz w:val="24"/>
          <w:szCs w:val="24"/>
        </w:rPr>
        <w:t>access to safeguarding and child protection records by staff other than by the D</w:t>
      </w:r>
      <w:r>
        <w:rPr>
          <w:rFonts w:cs="Arial"/>
          <w:b w:val="0"/>
          <w:sz w:val="24"/>
          <w:szCs w:val="24"/>
        </w:rPr>
        <w:t xml:space="preserve">SL </w:t>
      </w:r>
      <w:r w:rsidRPr="00CC0280">
        <w:rPr>
          <w:rFonts w:cs="Arial"/>
          <w:b w:val="0"/>
          <w:sz w:val="24"/>
          <w:szCs w:val="24"/>
        </w:rPr>
        <w:t>will be restricted, and a written record kept of who has had access to th</w:t>
      </w:r>
      <w:r>
        <w:rPr>
          <w:rFonts w:cs="Arial"/>
          <w:b w:val="0"/>
          <w:sz w:val="24"/>
          <w:szCs w:val="24"/>
        </w:rPr>
        <w:t>em and when</w:t>
      </w:r>
    </w:p>
    <w:p w14:paraId="7EA46BEB" w14:textId="77777777" w:rsidR="001A4B83"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ensure parents are usually (subject to the point below) aware of information held on their children and are kept up to date regarding any concerns or developments by the</w:t>
      </w:r>
      <w:r>
        <w:rPr>
          <w:rFonts w:cs="Arial"/>
          <w:b w:val="0"/>
          <w:sz w:val="24"/>
          <w:szCs w:val="24"/>
        </w:rPr>
        <w:t xml:space="preserve"> appropriate members of staff. </w:t>
      </w:r>
    </w:p>
    <w:p w14:paraId="04CD1049" w14:textId="77777777" w:rsidR="001A4B83" w:rsidRPr="00CC0280" w:rsidRDefault="001A4B83" w:rsidP="00B74BAC">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ensure g</w:t>
      </w:r>
      <w:r w:rsidRPr="00CC0280">
        <w:rPr>
          <w:rFonts w:cs="Arial"/>
          <w:b w:val="0"/>
          <w:sz w:val="24"/>
          <w:szCs w:val="24"/>
        </w:rPr>
        <w:t>eneral communications with parents will be in line with any home school policies and give due regard to which adul</w:t>
      </w:r>
      <w:r>
        <w:rPr>
          <w:rFonts w:cs="Arial"/>
          <w:b w:val="0"/>
          <w:sz w:val="24"/>
          <w:szCs w:val="24"/>
        </w:rPr>
        <w:t>ts have parental responsibility.</w:t>
      </w:r>
    </w:p>
    <w:p w14:paraId="49F66203" w14:textId="77777777" w:rsidR="001A4B83" w:rsidRDefault="001A4B83" w:rsidP="001A4B83">
      <w:pPr>
        <w:pStyle w:val="BodyText2"/>
        <w:rPr>
          <w:rFonts w:ascii="Arial" w:hAnsi="Arial" w:cs="Arial"/>
          <w:szCs w:val="24"/>
        </w:rPr>
      </w:pPr>
    </w:p>
    <w:p w14:paraId="0C1AEE5A" w14:textId="77777777" w:rsidR="001A4B83" w:rsidRDefault="001A4B83" w:rsidP="001A4B83">
      <w:pPr>
        <w:pStyle w:val="BodyText2"/>
        <w:rPr>
          <w:rFonts w:ascii="Arial" w:hAnsi="Arial" w:cs="Arial"/>
          <w:szCs w:val="24"/>
        </w:rPr>
      </w:pPr>
    </w:p>
    <w:p w14:paraId="00369D55" w14:textId="77777777" w:rsidR="001A4B83" w:rsidRDefault="001A4B83" w:rsidP="001A4B83">
      <w:pPr>
        <w:pStyle w:val="BodyText2"/>
        <w:rPr>
          <w:rFonts w:ascii="Arial" w:hAnsi="Arial" w:cs="Arial"/>
          <w:szCs w:val="24"/>
        </w:rPr>
      </w:pPr>
    </w:p>
    <w:p w14:paraId="4A3E86EB" w14:textId="77777777" w:rsidR="001A4B83" w:rsidRDefault="001A4B83" w:rsidP="001A4B83">
      <w:pPr>
        <w:pStyle w:val="BodyText2"/>
        <w:rPr>
          <w:rFonts w:ascii="Arial" w:hAnsi="Arial" w:cs="Arial"/>
          <w:szCs w:val="24"/>
        </w:rPr>
      </w:pPr>
    </w:p>
    <w:p w14:paraId="5BCAB253" w14:textId="77777777" w:rsidR="001A4B83" w:rsidRDefault="001A4B83" w:rsidP="001A4B83">
      <w:pPr>
        <w:pStyle w:val="BodyText2"/>
        <w:shd w:val="clear" w:color="auto" w:fill="99FF99"/>
        <w:rPr>
          <w:rFonts w:ascii="Arial" w:hAnsi="Arial" w:cs="Arial"/>
          <w:szCs w:val="24"/>
        </w:rPr>
      </w:pPr>
      <w:r>
        <w:rPr>
          <w:rFonts w:ascii="Arial" w:hAnsi="Arial" w:cs="Arial"/>
          <w:szCs w:val="24"/>
        </w:rPr>
        <w:lastRenderedPageBreak/>
        <w:t xml:space="preserve">Appendix Two   </w:t>
      </w:r>
    </w:p>
    <w:p w14:paraId="0A27F0EC" w14:textId="77777777" w:rsidR="001A4B83" w:rsidRDefault="001A4B83" w:rsidP="001A4B83">
      <w:pPr>
        <w:pStyle w:val="BodyText2"/>
        <w:jc w:val="center"/>
        <w:rPr>
          <w:rFonts w:ascii="Arial" w:hAnsi="Arial" w:cs="Arial"/>
          <w:szCs w:val="24"/>
        </w:rPr>
      </w:pPr>
      <w:r w:rsidRPr="00640657">
        <w:rPr>
          <w:rFonts w:ascii="Arial" w:hAnsi="Arial" w:cs="Arial"/>
          <w:bCs/>
          <w:szCs w:val="24"/>
        </w:rPr>
        <w:t>Roles and responsibilities of the Governing Board</w:t>
      </w:r>
    </w:p>
    <w:p w14:paraId="39524E40" w14:textId="328282F5" w:rsidR="001A4B83" w:rsidRPr="00880D10" w:rsidRDefault="00C03410" w:rsidP="001A4B83">
      <w:pPr>
        <w:pStyle w:val="BodyText2"/>
        <w:rPr>
          <w:rFonts w:ascii="Arial" w:hAnsi="Arial" w:cs="Arial"/>
          <w:szCs w:val="24"/>
        </w:rPr>
      </w:pPr>
      <w:r>
        <w:rPr>
          <w:rFonts w:ascii="Arial" w:hAnsi="Arial" w:cs="Arial"/>
          <w:szCs w:val="24"/>
        </w:rPr>
        <w:t>The governing board</w:t>
      </w:r>
      <w:r w:rsidR="001A4B83">
        <w:rPr>
          <w:rFonts w:ascii="Arial" w:hAnsi="Arial" w:cs="Arial"/>
          <w:szCs w:val="24"/>
        </w:rPr>
        <w:t xml:space="preserve"> </w:t>
      </w:r>
      <w:r w:rsidR="001A4B83" w:rsidRPr="00880D10">
        <w:rPr>
          <w:rFonts w:ascii="Arial" w:hAnsi="Arial" w:cs="Arial"/>
          <w:szCs w:val="24"/>
        </w:rPr>
        <w:t>will ensure that:</w:t>
      </w:r>
    </w:p>
    <w:p w14:paraId="2590AFCA" w14:textId="77777777" w:rsidR="001A4B83" w:rsidRPr="009A1051" w:rsidRDefault="001A4B83" w:rsidP="001A4B83">
      <w:pPr>
        <w:pStyle w:val="Default"/>
        <w:numPr>
          <w:ilvl w:val="0"/>
          <w:numId w:val="1"/>
        </w:numPr>
        <w:tabs>
          <w:tab w:val="clear" w:pos="1080"/>
          <w:tab w:val="num" w:pos="720"/>
        </w:tabs>
        <w:ind w:left="720"/>
        <w:rPr>
          <w:color w:val="auto"/>
        </w:rPr>
      </w:pPr>
      <w:r>
        <w:rPr>
          <w:color w:val="auto"/>
        </w:rPr>
        <w:t>t</w:t>
      </w:r>
      <w:r w:rsidRPr="00880D10">
        <w:rPr>
          <w:color w:val="auto"/>
        </w:rPr>
        <w:t xml:space="preserve">he school contribute to inter-agency working in line with statutory guidance </w:t>
      </w:r>
      <w:hyperlink r:id="rId87" w:history="1">
        <w:r>
          <w:rPr>
            <w:rStyle w:val="Hyperlink"/>
          </w:rPr>
          <w:t>‘Working Together to Safeguard Children 2023’</w:t>
        </w:r>
      </w:hyperlink>
      <w:r>
        <w:rPr>
          <w:color w:val="auto"/>
        </w:rPr>
        <w:t xml:space="preserve"> - t</w:t>
      </w:r>
      <w:r w:rsidRPr="009A1051">
        <w:rPr>
          <w:color w:val="auto"/>
        </w:rPr>
        <w:t>his includes providing a co-ordinated offer of early help when additional needs of children are identified and contributing to inter-agency plans to provide additional support to children subject to child protection plans</w:t>
      </w:r>
    </w:p>
    <w:p w14:paraId="3AB49740" w14:textId="77777777" w:rsidR="001A4B83" w:rsidRPr="00880D10" w:rsidRDefault="001A4B83" w:rsidP="001A4B83">
      <w:pPr>
        <w:pStyle w:val="Default"/>
        <w:ind w:left="1080"/>
        <w:rPr>
          <w:color w:val="auto"/>
        </w:rPr>
      </w:pPr>
    </w:p>
    <w:p w14:paraId="3D1B34F0" w14:textId="77777777" w:rsidR="001A4B83" w:rsidRDefault="001A4B83" w:rsidP="001A4B83">
      <w:pPr>
        <w:pStyle w:val="Default"/>
        <w:numPr>
          <w:ilvl w:val="0"/>
          <w:numId w:val="1"/>
        </w:numPr>
        <w:tabs>
          <w:tab w:val="clear" w:pos="1080"/>
          <w:tab w:val="num" w:pos="720"/>
        </w:tabs>
        <w:ind w:left="720"/>
        <w:rPr>
          <w:color w:val="auto"/>
        </w:rPr>
      </w:pPr>
      <w:r>
        <w:rPr>
          <w:color w:val="auto"/>
        </w:rPr>
        <w:t>t</w:t>
      </w:r>
      <w:r w:rsidRPr="00880D10">
        <w:rPr>
          <w:color w:val="auto"/>
        </w:rPr>
        <w:t xml:space="preserve">he school provides an appropriate safeguarding response </w:t>
      </w:r>
      <w:r>
        <w:rPr>
          <w:color w:val="auto"/>
        </w:rPr>
        <w:t>in order to safeguard children/young people.</w:t>
      </w:r>
    </w:p>
    <w:p w14:paraId="57CAA7FD" w14:textId="77777777" w:rsidR="001A4B83" w:rsidRDefault="001A4B83" w:rsidP="001A4B83">
      <w:pPr>
        <w:pStyle w:val="Default"/>
        <w:ind w:left="1080"/>
        <w:rPr>
          <w:color w:val="auto"/>
        </w:rPr>
      </w:pPr>
    </w:p>
    <w:p w14:paraId="149B75B8" w14:textId="77777777" w:rsidR="001A4B83" w:rsidRPr="00720CB6" w:rsidRDefault="001A4B83" w:rsidP="00B74BAC">
      <w:pPr>
        <w:pStyle w:val="ListParagraph"/>
        <w:numPr>
          <w:ilvl w:val="0"/>
          <w:numId w:val="87"/>
        </w:numPr>
        <w:autoSpaceDE w:val="0"/>
        <w:autoSpaceDN w:val="0"/>
        <w:adjustRightInd w:val="0"/>
        <w:spacing w:after="0" w:line="240" w:lineRule="auto"/>
        <w:rPr>
          <w:rFonts w:eastAsiaTheme="minorHAnsi" w:cs="Arial"/>
          <w:color w:val="000000"/>
          <w:sz w:val="23"/>
          <w:szCs w:val="23"/>
          <w:lang w:eastAsia="en-US"/>
        </w:rPr>
      </w:pPr>
      <w:r w:rsidRPr="00720CB6">
        <w:rPr>
          <w:rFonts w:eastAsiaTheme="minorHAnsi" w:cs="Arial"/>
          <w:color w:val="000000"/>
          <w:szCs w:val="24"/>
          <w:lang w:eastAsia="en-US"/>
        </w:rPr>
        <w:t>online safety is a running and interrelated theme whilst devising and implementing the whole school approach to safeguarding and related policies and procedures. This will include considering how online safety is reflected as required in all relevant policies and considering online safety</w:t>
      </w:r>
      <w:r>
        <w:rPr>
          <w:rFonts w:eastAsiaTheme="minorHAnsi" w:cs="Arial"/>
          <w:color w:val="000000"/>
          <w:szCs w:val="24"/>
          <w:lang w:eastAsia="en-US"/>
        </w:rPr>
        <w:t>, filtering and monitoring</w:t>
      </w:r>
      <w:r w:rsidRPr="00720CB6">
        <w:rPr>
          <w:rFonts w:eastAsiaTheme="minorHAnsi" w:cs="Arial"/>
          <w:color w:val="000000"/>
          <w:szCs w:val="24"/>
          <w:lang w:eastAsia="en-US"/>
        </w:rPr>
        <w:t xml:space="preserve"> whilst planning the curriculum, any teacher training, the role and responsibilities of the </w:t>
      </w:r>
      <w:r>
        <w:rPr>
          <w:rFonts w:eastAsiaTheme="minorHAnsi" w:cs="Arial"/>
          <w:color w:val="000000"/>
          <w:szCs w:val="24"/>
          <w:lang w:eastAsia="en-US"/>
        </w:rPr>
        <w:t xml:space="preserve">DSL </w:t>
      </w:r>
      <w:r w:rsidRPr="00720CB6">
        <w:rPr>
          <w:rFonts w:eastAsiaTheme="minorHAnsi" w:cs="Arial"/>
          <w:color w:val="000000"/>
          <w:szCs w:val="24"/>
          <w:lang w:eastAsia="en-US"/>
        </w:rPr>
        <w:t xml:space="preserve">(and </w:t>
      </w:r>
      <w:r>
        <w:rPr>
          <w:rFonts w:eastAsiaTheme="minorHAnsi" w:cs="Arial"/>
          <w:color w:val="000000"/>
          <w:szCs w:val="24"/>
          <w:lang w:eastAsia="en-US"/>
        </w:rPr>
        <w:t>D</w:t>
      </w:r>
      <w:r w:rsidRPr="00720CB6">
        <w:rPr>
          <w:rFonts w:eastAsiaTheme="minorHAnsi" w:cs="Arial"/>
          <w:color w:val="000000"/>
          <w:szCs w:val="24"/>
          <w:lang w:eastAsia="en-US"/>
        </w:rPr>
        <w:t>eputies) and any parental engagement</w:t>
      </w:r>
      <w:r w:rsidRPr="00720CB6">
        <w:rPr>
          <w:rFonts w:eastAsiaTheme="minorHAnsi" w:cs="Arial"/>
          <w:color w:val="000000"/>
          <w:sz w:val="23"/>
          <w:szCs w:val="23"/>
          <w:lang w:eastAsia="en-US"/>
        </w:rPr>
        <w:t xml:space="preserve">. </w:t>
      </w:r>
    </w:p>
    <w:p w14:paraId="2AFFE165" w14:textId="77777777" w:rsidR="001A4B83" w:rsidRPr="00720CB6" w:rsidRDefault="001A4B83" w:rsidP="001A4B83">
      <w:pPr>
        <w:pStyle w:val="Default"/>
        <w:ind w:left="1080"/>
        <w:rPr>
          <w:color w:val="auto"/>
        </w:rPr>
      </w:pPr>
    </w:p>
    <w:p w14:paraId="3576B975" w14:textId="77777777" w:rsidR="001A4B83" w:rsidRPr="00720CB6" w:rsidRDefault="001A4B83" w:rsidP="001A4B83">
      <w:pPr>
        <w:pStyle w:val="Default"/>
        <w:numPr>
          <w:ilvl w:val="0"/>
          <w:numId w:val="1"/>
        </w:numPr>
        <w:tabs>
          <w:tab w:val="clear" w:pos="1080"/>
          <w:tab w:val="num" w:pos="720"/>
        </w:tabs>
        <w:ind w:left="720"/>
        <w:rPr>
          <w:color w:val="auto"/>
        </w:rPr>
      </w:pPr>
      <w:r w:rsidRPr="00720CB6">
        <w:rPr>
          <w:color w:val="auto"/>
        </w:rPr>
        <w:t>the school pays due regard to the need to safeguard children in specific circumstances such as Child Sexual Exploitation (CSE), Child Criminal Exploitation (CCE), vulnerability to radicalisation, Female Genital Mutilation (FGM) or child on child</w:t>
      </w:r>
      <w:r w:rsidRPr="00720CB6">
        <w:t xml:space="preserve"> abuse which can include gang related violence, cyberbullying, sexually harmful behaviours, sexual violence, sexual harassment, </w:t>
      </w:r>
      <w:proofErr w:type="spellStart"/>
      <w:r w:rsidRPr="00720CB6">
        <w:t>upskirting</w:t>
      </w:r>
      <w:proofErr w:type="spellEnd"/>
      <w:r w:rsidRPr="00720CB6">
        <w:t xml:space="preserve"> or youth produced sexual imagery.</w:t>
      </w:r>
    </w:p>
    <w:p w14:paraId="26B58836" w14:textId="77777777" w:rsidR="001A4B83" w:rsidRPr="00D756C2" w:rsidRDefault="001A4B83" w:rsidP="001A4B83">
      <w:pPr>
        <w:pStyle w:val="Default"/>
        <w:rPr>
          <w:color w:val="auto"/>
        </w:rPr>
      </w:pPr>
    </w:p>
    <w:p w14:paraId="1D3736C4" w14:textId="77777777" w:rsidR="001A4B83" w:rsidRPr="003166B3" w:rsidRDefault="001A4B83" w:rsidP="001A4B83">
      <w:pPr>
        <w:pStyle w:val="ListParagraph"/>
        <w:numPr>
          <w:ilvl w:val="0"/>
          <w:numId w:val="1"/>
        </w:numPr>
        <w:tabs>
          <w:tab w:val="clear" w:pos="1080"/>
          <w:tab w:val="num" w:pos="720"/>
        </w:tabs>
        <w:autoSpaceDE w:val="0"/>
        <w:autoSpaceDN w:val="0"/>
        <w:adjustRightInd w:val="0"/>
        <w:spacing w:after="0" w:line="240" w:lineRule="auto"/>
        <w:ind w:left="720"/>
        <w:rPr>
          <w:rFonts w:eastAsiaTheme="minorHAnsi" w:cs="Arial"/>
          <w:color w:val="000000"/>
          <w:szCs w:val="24"/>
          <w:lang w:eastAsia="en-US"/>
        </w:rPr>
      </w:pPr>
      <w:r w:rsidRPr="003166B3">
        <w:rPr>
          <w:rFonts w:eastAsiaTheme="minorHAnsi" w:cs="Arial"/>
          <w:color w:val="000000"/>
          <w:szCs w:val="24"/>
          <w:lang w:eastAsia="en-US"/>
        </w:rPr>
        <w:t>the child protection policy reflects and addresses additional challenges exist for those children</w:t>
      </w:r>
      <w:r>
        <w:rPr>
          <w:rFonts w:eastAsiaTheme="minorHAnsi" w:cs="Arial"/>
          <w:color w:val="000000"/>
          <w:szCs w:val="24"/>
          <w:lang w:eastAsia="en-US"/>
        </w:rPr>
        <w:t>/young people</w:t>
      </w:r>
      <w:r w:rsidRPr="003166B3">
        <w:rPr>
          <w:rFonts w:eastAsiaTheme="minorHAnsi" w:cs="Arial"/>
          <w:color w:val="000000"/>
          <w:szCs w:val="24"/>
          <w:lang w:eastAsia="en-US"/>
        </w:rPr>
        <w:t xml:space="preserve"> with special educational needs and disabilities and physical and mental health needs, and the school should consider extra pastoral support and attention for these children</w:t>
      </w:r>
      <w:r>
        <w:rPr>
          <w:rFonts w:eastAsiaTheme="minorHAnsi" w:cs="Arial"/>
          <w:color w:val="000000"/>
          <w:szCs w:val="24"/>
          <w:lang w:eastAsia="en-US"/>
        </w:rPr>
        <w:t>/young people</w:t>
      </w:r>
      <w:r w:rsidRPr="003166B3">
        <w:rPr>
          <w:rFonts w:eastAsiaTheme="minorHAnsi" w:cs="Arial"/>
          <w:color w:val="000000"/>
          <w:szCs w:val="24"/>
          <w:lang w:eastAsia="en-US"/>
        </w:rPr>
        <w:t>, along with ensuring any appropriate support for communication is in place.</w:t>
      </w:r>
    </w:p>
    <w:p w14:paraId="6A3CCB0D" w14:textId="77777777" w:rsidR="001A4B83" w:rsidRPr="009A1051" w:rsidRDefault="001A4B83" w:rsidP="001A4B83">
      <w:pPr>
        <w:pStyle w:val="Default"/>
        <w:ind w:left="720"/>
        <w:rPr>
          <w:color w:val="auto"/>
        </w:rPr>
      </w:pPr>
    </w:p>
    <w:p w14:paraId="3946A75C" w14:textId="77777777" w:rsidR="001A4B83" w:rsidRPr="00880D10" w:rsidRDefault="001A4B83" w:rsidP="001A4B83">
      <w:pPr>
        <w:pStyle w:val="Default"/>
        <w:numPr>
          <w:ilvl w:val="0"/>
          <w:numId w:val="1"/>
        </w:numPr>
        <w:tabs>
          <w:tab w:val="clear" w:pos="1080"/>
          <w:tab w:val="num" w:pos="720"/>
        </w:tabs>
        <w:ind w:left="720"/>
        <w:rPr>
          <w:color w:val="auto"/>
        </w:rPr>
      </w:pPr>
      <w:r>
        <w:rPr>
          <w:color w:val="auto"/>
        </w:rPr>
        <w:t>t</w:t>
      </w:r>
      <w:r w:rsidRPr="00880D10">
        <w:rPr>
          <w:color w:val="auto"/>
        </w:rPr>
        <w:t>he school maintains information about the legal status of all children</w:t>
      </w:r>
      <w:r>
        <w:rPr>
          <w:color w:val="auto"/>
        </w:rPr>
        <w:t>/young people</w:t>
      </w:r>
      <w:r w:rsidRPr="00880D10">
        <w:rPr>
          <w:color w:val="auto"/>
        </w:rPr>
        <w:t xml:space="preserve"> including whether a looked after child is subject to S20 voluntary </w:t>
      </w:r>
      <w:r>
        <w:rPr>
          <w:color w:val="auto"/>
        </w:rPr>
        <w:t>agreement</w:t>
      </w:r>
      <w:r w:rsidRPr="00880D10">
        <w:rPr>
          <w:color w:val="auto"/>
        </w:rPr>
        <w:t>s, interim or full care order, contact details for persons with parental responsibility, level of delegated authority, details of the social worker and the virtual head in the autho</w:t>
      </w:r>
      <w:r>
        <w:rPr>
          <w:color w:val="auto"/>
        </w:rPr>
        <w:t>rity that looks after the child/young person.</w:t>
      </w:r>
    </w:p>
    <w:p w14:paraId="668F5501" w14:textId="77777777" w:rsidR="001A4B83" w:rsidRPr="00880D10" w:rsidRDefault="001A4B83" w:rsidP="001A4B83">
      <w:pPr>
        <w:pStyle w:val="Default"/>
        <w:ind w:left="1080"/>
        <w:rPr>
          <w:color w:val="auto"/>
        </w:rPr>
      </w:pPr>
    </w:p>
    <w:p w14:paraId="23BCE660" w14:textId="77777777" w:rsidR="001A4B83" w:rsidRPr="00720CB6" w:rsidRDefault="001A4B83" w:rsidP="001A4B83">
      <w:pPr>
        <w:pStyle w:val="Default"/>
        <w:numPr>
          <w:ilvl w:val="0"/>
          <w:numId w:val="1"/>
        </w:numPr>
        <w:tabs>
          <w:tab w:val="clear" w:pos="1080"/>
          <w:tab w:val="num" w:pos="720"/>
        </w:tabs>
        <w:ind w:left="720"/>
        <w:rPr>
          <w:color w:val="auto"/>
        </w:rPr>
      </w:pPr>
      <w:r w:rsidRPr="00720CB6">
        <w:rPr>
          <w:color w:val="auto"/>
        </w:rPr>
        <w:t>there is a designated teacher with the appropriate training skills and knowledge appointed to work with the virtual school head to promote the academic achievement of looked after children and children previously looked after</w:t>
      </w:r>
      <w:r>
        <w:rPr>
          <w:color w:val="auto"/>
        </w:rPr>
        <w:t>.</w:t>
      </w:r>
    </w:p>
    <w:p w14:paraId="20DEB0A4" w14:textId="77777777" w:rsidR="001A4B83" w:rsidRPr="00720CB6" w:rsidRDefault="001A4B83" w:rsidP="001A4B83">
      <w:pPr>
        <w:pStyle w:val="Default"/>
        <w:ind w:left="1080"/>
        <w:rPr>
          <w:color w:val="auto"/>
        </w:rPr>
      </w:pPr>
    </w:p>
    <w:p w14:paraId="1A2B4D29" w14:textId="77777777" w:rsidR="001A4B83" w:rsidRPr="00880D10" w:rsidRDefault="001A4B83" w:rsidP="001A4B83">
      <w:pPr>
        <w:pStyle w:val="Default"/>
        <w:numPr>
          <w:ilvl w:val="0"/>
          <w:numId w:val="1"/>
        </w:numPr>
        <w:tabs>
          <w:tab w:val="clear" w:pos="1080"/>
          <w:tab w:val="num" w:pos="720"/>
        </w:tabs>
        <w:ind w:left="720"/>
        <w:rPr>
          <w:color w:val="auto"/>
        </w:rPr>
      </w:pPr>
      <w:r w:rsidRPr="00720CB6">
        <w:rPr>
          <w:color w:val="auto"/>
        </w:rPr>
        <w:t>the school’s safeguarding arrangem</w:t>
      </w:r>
      <w:r>
        <w:rPr>
          <w:color w:val="auto"/>
        </w:rPr>
        <w:t>ents</w:t>
      </w:r>
      <w:r w:rsidRPr="00880D10">
        <w:rPr>
          <w:color w:val="auto"/>
        </w:rPr>
        <w:t xml:space="preserve"> take into account the procedures and practice of the </w:t>
      </w:r>
      <w:r>
        <w:rPr>
          <w:color w:val="auto"/>
        </w:rPr>
        <w:t>L</w:t>
      </w:r>
      <w:r w:rsidRPr="00880D10">
        <w:rPr>
          <w:color w:val="auto"/>
        </w:rPr>
        <w:t xml:space="preserve">ocal </w:t>
      </w:r>
      <w:r>
        <w:rPr>
          <w:color w:val="auto"/>
        </w:rPr>
        <w:t>A</w:t>
      </w:r>
      <w:r w:rsidRPr="00880D10">
        <w:rPr>
          <w:color w:val="auto"/>
        </w:rPr>
        <w:t>uthority as part of the inter- procedures</w:t>
      </w:r>
      <w:r>
        <w:rPr>
          <w:color w:val="auto"/>
        </w:rPr>
        <w:t>,</w:t>
      </w:r>
      <w:r w:rsidRPr="00880D10">
        <w:rPr>
          <w:color w:val="auto"/>
        </w:rPr>
        <w:t xml:space="preserve"> set up by the </w:t>
      </w:r>
      <w:r>
        <w:rPr>
          <w:color w:val="auto"/>
        </w:rPr>
        <w:t xml:space="preserve">CBSCP. </w:t>
      </w:r>
      <w:r w:rsidRPr="00880D10">
        <w:rPr>
          <w:color w:val="auto"/>
        </w:rPr>
        <w:t xml:space="preserve">This includes working with Children’s Social Care from other areas when children attend school in </w:t>
      </w:r>
      <w:r>
        <w:t xml:space="preserve">Central Bedfordshire </w:t>
      </w:r>
      <w:r>
        <w:rPr>
          <w:color w:val="auto"/>
        </w:rPr>
        <w:t xml:space="preserve">however live outside of </w:t>
      </w:r>
      <w:r>
        <w:t>Central Bedfordshire.</w:t>
      </w:r>
    </w:p>
    <w:p w14:paraId="0A3BDF9C" w14:textId="77777777" w:rsidR="001A4B83" w:rsidRPr="00880D10" w:rsidRDefault="001A4B83" w:rsidP="001A4B83">
      <w:pPr>
        <w:pStyle w:val="Default"/>
        <w:ind w:left="1080"/>
        <w:rPr>
          <w:color w:val="auto"/>
        </w:rPr>
      </w:pPr>
    </w:p>
    <w:p w14:paraId="35FE229D" w14:textId="77777777" w:rsidR="001A4B83" w:rsidRDefault="001A4B83" w:rsidP="001A4B83">
      <w:pPr>
        <w:pStyle w:val="Default"/>
        <w:numPr>
          <w:ilvl w:val="0"/>
          <w:numId w:val="1"/>
        </w:numPr>
        <w:tabs>
          <w:tab w:val="clear" w:pos="1080"/>
          <w:tab w:val="num" w:pos="720"/>
        </w:tabs>
        <w:ind w:left="720"/>
        <w:rPr>
          <w:color w:val="auto"/>
        </w:rPr>
      </w:pPr>
      <w:r>
        <w:rPr>
          <w:color w:val="auto"/>
        </w:rPr>
        <w:t>t</w:t>
      </w:r>
      <w:r w:rsidRPr="00880D10">
        <w:rPr>
          <w:color w:val="auto"/>
        </w:rPr>
        <w:t>he school shares information with other pr</w:t>
      </w:r>
      <w:r>
        <w:rPr>
          <w:color w:val="auto"/>
        </w:rPr>
        <w:t>actitioners</w:t>
      </w:r>
      <w:r w:rsidRPr="00880D10">
        <w:rPr>
          <w:color w:val="auto"/>
        </w:rPr>
        <w:t xml:space="preserve"> in the interests of safeguarding children</w:t>
      </w:r>
      <w:r>
        <w:rPr>
          <w:color w:val="auto"/>
        </w:rPr>
        <w:t xml:space="preserve">/young people </w:t>
      </w:r>
      <w:r w:rsidRPr="00880D10">
        <w:rPr>
          <w:color w:val="auto"/>
        </w:rPr>
        <w:t xml:space="preserve">in accordance with the guidance within </w:t>
      </w:r>
      <w:hyperlink r:id="rId88" w:history="1">
        <w:r>
          <w:rPr>
            <w:rStyle w:val="Hyperlink"/>
          </w:rPr>
          <w:t>Working Together to Safeguard Children 2023</w:t>
        </w:r>
      </w:hyperlink>
      <w:r w:rsidRPr="00880D10">
        <w:rPr>
          <w:color w:val="auto"/>
        </w:rPr>
        <w:t xml:space="preserve"> and </w:t>
      </w:r>
      <w:hyperlink r:id="rId89" w:history="1">
        <w:r>
          <w:rPr>
            <w:rStyle w:val="Hyperlink"/>
          </w:rPr>
          <w:t>Information Sharing, 2024</w:t>
        </w:r>
      </w:hyperlink>
    </w:p>
    <w:p w14:paraId="7182AAB0" w14:textId="77777777" w:rsidR="001A4B83" w:rsidRPr="003166B3" w:rsidRDefault="001A4B83" w:rsidP="001A4B83">
      <w:pPr>
        <w:pStyle w:val="ListParagraph"/>
        <w:autoSpaceDE w:val="0"/>
        <w:autoSpaceDN w:val="0"/>
        <w:adjustRightInd w:val="0"/>
        <w:spacing w:after="93" w:line="240" w:lineRule="auto"/>
        <w:ind w:left="1080"/>
        <w:rPr>
          <w:rFonts w:eastAsiaTheme="minorHAnsi" w:cs="Arial"/>
          <w:color w:val="000000"/>
          <w:szCs w:val="24"/>
          <w:lang w:eastAsia="en-US"/>
        </w:rPr>
      </w:pPr>
    </w:p>
    <w:p w14:paraId="3CDB10FB" w14:textId="77777777" w:rsidR="001A4B83" w:rsidRPr="003166B3" w:rsidRDefault="001A4B83" w:rsidP="001A4B83">
      <w:pPr>
        <w:pStyle w:val="ListParagraph"/>
        <w:numPr>
          <w:ilvl w:val="0"/>
          <w:numId w:val="1"/>
        </w:numPr>
        <w:tabs>
          <w:tab w:val="clear" w:pos="1080"/>
          <w:tab w:val="num" w:pos="720"/>
        </w:tabs>
        <w:autoSpaceDE w:val="0"/>
        <w:autoSpaceDN w:val="0"/>
        <w:adjustRightInd w:val="0"/>
        <w:spacing w:line="240" w:lineRule="auto"/>
        <w:ind w:left="720"/>
        <w:rPr>
          <w:rFonts w:eastAsiaTheme="minorHAnsi" w:cs="Arial"/>
          <w:color w:val="000000"/>
          <w:szCs w:val="24"/>
          <w:lang w:eastAsia="en-US"/>
        </w:rPr>
      </w:pPr>
      <w:r w:rsidRPr="003166B3">
        <w:rPr>
          <w:rFonts w:eastAsiaTheme="minorHAnsi" w:cs="Arial"/>
          <w:color w:val="000000"/>
          <w:szCs w:val="24"/>
          <w:lang w:eastAsia="en-US"/>
        </w:rPr>
        <w:t xml:space="preserve">they recognise the importance of information sharing between practitioners and local agencies. This should include ensuring arrangements are in place that clearly set out the </w:t>
      </w:r>
      <w:r w:rsidRPr="003166B3">
        <w:rPr>
          <w:rFonts w:eastAsiaTheme="minorHAnsi" w:cs="Arial"/>
          <w:color w:val="000000"/>
          <w:szCs w:val="24"/>
          <w:lang w:eastAsia="en-US"/>
        </w:rPr>
        <w:lastRenderedPageBreak/>
        <w:t xml:space="preserve">processes and principles for sharing information within the school and with </w:t>
      </w:r>
      <w:r>
        <w:rPr>
          <w:rFonts w:eastAsiaTheme="minorHAnsi" w:cs="Arial"/>
          <w:color w:val="000000"/>
          <w:szCs w:val="24"/>
          <w:lang w:eastAsia="en-US"/>
        </w:rPr>
        <w:t>C</w:t>
      </w:r>
      <w:r w:rsidRPr="003166B3">
        <w:rPr>
          <w:rFonts w:eastAsiaTheme="minorHAnsi" w:cs="Arial"/>
          <w:color w:val="000000"/>
          <w:szCs w:val="24"/>
          <w:lang w:eastAsia="en-US"/>
        </w:rPr>
        <w:t xml:space="preserve">hildren’s </w:t>
      </w:r>
      <w:r>
        <w:rPr>
          <w:rFonts w:eastAsiaTheme="minorHAnsi" w:cs="Arial"/>
          <w:color w:val="000000"/>
          <w:szCs w:val="24"/>
          <w:lang w:eastAsia="en-US"/>
        </w:rPr>
        <w:t>S</w:t>
      </w:r>
      <w:r w:rsidRPr="003166B3">
        <w:rPr>
          <w:rFonts w:eastAsiaTheme="minorHAnsi" w:cs="Arial"/>
          <w:color w:val="000000"/>
          <w:szCs w:val="24"/>
          <w:lang w:eastAsia="en-US"/>
        </w:rPr>
        <w:t xml:space="preserve">ocial </w:t>
      </w:r>
      <w:r>
        <w:rPr>
          <w:rFonts w:eastAsiaTheme="minorHAnsi" w:cs="Arial"/>
          <w:color w:val="000000"/>
          <w:szCs w:val="24"/>
          <w:lang w:eastAsia="en-US"/>
        </w:rPr>
        <w:t>C</w:t>
      </w:r>
      <w:r w:rsidRPr="003166B3">
        <w:rPr>
          <w:rFonts w:eastAsiaTheme="minorHAnsi" w:cs="Arial"/>
          <w:color w:val="000000"/>
          <w:szCs w:val="24"/>
          <w:lang w:eastAsia="en-US"/>
        </w:rPr>
        <w:t>are, the safeguarding partners, other organisations, agencies, and practitioners as required.</w:t>
      </w:r>
    </w:p>
    <w:p w14:paraId="3B274E84" w14:textId="77777777" w:rsidR="001A4B83" w:rsidRPr="003166B3" w:rsidRDefault="001A4B83" w:rsidP="001A4B83">
      <w:pPr>
        <w:pStyle w:val="ListParagraph"/>
        <w:numPr>
          <w:ilvl w:val="0"/>
          <w:numId w:val="1"/>
        </w:numPr>
        <w:tabs>
          <w:tab w:val="clear" w:pos="1080"/>
          <w:tab w:val="num" w:pos="720"/>
        </w:tabs>
        <w:autoSpaceDE w:val="0"/>
        <w:autoSpaceDN w:val="0"/>
        <w:adjustRightInd w:val="0"/>
        <w:spacing w:line="240" w:lineRule="auto"/>
        <w:ind w:left="720"/>
        <w:rPr>
          <w:rFonts w:eastAsiaTheme="minorHAnsi" w:cs="Arial"/>
          <w:color w:val="000000"/>
          <w:szCs w:val="24"/>
          <w:lang w:eastAsia="en-US"/>
        </w:rPr>
      </w:pPr>
      <w:r w:rsidRPr="003166B3">
        <w:rPr>
          <w:rFonts w:eastAsiaTheme="minorHAnsi" w:cs="Arial"/>
          <w:color w:val="000000"/>
          <w:szCs w:val="24"/>
          <w:lang w:eastAsia="en-US"/>
        </w:rPr>
        <w:t xml:space="preserve">that School staff be proactive in sharing information as early as possible to help identify, assess, and respond to risks or concerns about the safety and welfare of children, whether this is when problems are first emerging, or where a child is already known to the local authority </w:t>
      </w:r>
      <w:r>
        <w:rPr>
          <w:rFonts w:eastAsiaTheme="minorHAnsi" w:cs="Arial"/>
          <w:color w:val="000000"/>
          <w:szCs w:val="24"/>
          <w:lang w:eastAsia="en-US"/>
        </w:rPr>
        <w:t>C</w:t>
      </w:r>
      <w:r w:rsidRPr="003166B3">
        <w:rPr>
          <w:rFonts w:eastAsiaTheme="minorHAnsi" w:cs="Arial"/>
          <w:color w:val="000000"/>
          <w:szCs w:val="24"/>
          <w:lang w:eastAsia="en-US"/>
        </w:rPr>
        <w:t xml:space="preserve">hildren’s </w:t>
      </w:r>
      <w:r>
        <w:rPr>
          <w:rFonts w:eastAsiaTheme="minorHAnsi" w:cs="Arial"/>
          <w:color w:val="000000"/>
          <w:szCs w:val="24"/>
          <w:lang w:eastAsia="en-US"/>
        </w:rPr>
        <w:t>S</w:t>
      </w:r>
      <w:r w:rsidRPr="003166B3">
        <w:rPr>
          <w:rFonts w:eastAsiaTheme="minorHAnsi" w:cs="Arial"/>
          <w:color w:val="000000"/>
          <w:szCs w:val="24"/>
          <w:lang w:eastAsia="en-US"/>
        </w:rPr>
        <w:t xml:space="preserve">ocial </w:t>
      </w:r>
      <w:r>
        <w:rPr>
          <w:rFonts w:eastAsiaTheme="minorHAnsi" w:cs="Arial"/>
          <w:color w:val="000000"/>
          <w:szCs w:val="24"/>
          <w:lang w:eastAsia="en-US"/>
        </w:rPr>
        <w:t>C</w:t>
      </w:r>
      <w:r w:rsidRPr="003166B3">
        <w:rPr>
          <w:rFonts w:eastAsiaTheme="minorHAnsi" w:cs="Arial"/>
          <w:color w:val="000000"/>
          <w:szCs w:val="24"/>
          <w:lang w:eastAsia="en-US"/>
        </w:rPr>
        <w:t>are.</w:t>
      </w:r>
    </w:p>
    <w:p w14:paraId="6DFBF5EB" w14:textId="77777777" w:rsidR="001A4B83" w:rsidRPr="003166B3" w:rsidRDefault="001A4B83" w:rsidP="001A4B83">
      <w:pPr>
        <w:pStyle w:val="ListParagraph"/>
        <w:numPr>
          <w:ilvl w:val="0"/>
          <w:numId w:val="1"/>
        </w:numPr>
        <w:tabs>
          <w:tab w:val="clear" w:pos="1080"/>
          <w:tab w:val="num" w:pos="720"/>
        </w:tabs>
        <w:autoSpaceDE w:val="0"/>
        <w:autoSpaceDN w:val="0"/>
        <w:adjustRightInd w:val="0"/>
        <w:spacing w:before="240" w:line="240" w:lineRule="auto"/>
        <w:ind w:left="720"/>
        <w:rPr>
          <w:rFonts w:eastAsiaTheme="minorHAnsi" w:cs="Arial"/>
          <w:color w:val="000000"/>
          <w:szCs w:val="24"/>
          <w:lang w:eastAsia="en-US"/>
        </w:rPr>
      </w:pPr>
      <w:r w:rsidRPr="003166B3">
        <w:rPr>
          <w:rFonts w:eastAsiaTheme="minorHAnsi" w:cs="Arial"/>
          <w:color w:val="000000"/>
          <w:szCs w:val="24"/>
          <w:lang w:eastAsia="en-US"/>
        </w:rPr>
        <w:t>they are aware that among other obligations, the Data Protection Act 2018, and the UK General Data Protection Regulation (UK GDPR) place duties on organisations and individuals to process personal information fairly and lawfully and to keep the information they hold safe and secure.</w:t>
      </w:r>
    </w:p>
    <w:p w14:paraId="76161BA6" w14:textId="77777777" w:rsidR="001A4B83" w:rsidRPr="003166B3" w:rsidRDefault="001A4B83" w:rsidP="001A4B83">
      <w:pPr>
        <w:pStyle w:val="ListParagraph"/>
        <w:numPr>
          <w:ilvl w:val="0"/>
          <w:numId w:val="1"/>
        </w:numPr>
        <w:tabs>
          <w:tab w:val="clear" w:pos="1080"/>
          <w:tab w:val="num" w:pos="720"/>
        </w:tabs>
        <w:autoSpaceDE w:val="0"/>
        <w:autoSpaceDN w:val="0"/>
        <w:adjustRightInd w:val="0"/>
        <w:spacing w:after="0" w:line="240" w:lineRule="auto"/>
        <w:ind w:left="720"/>
        <w:rPr>
          <w:rFonts w:eastAsiaTheme="minorHAnsi" w:cs="Arial"/>
          <w:color w:val="000000"/>
          <w:szCs w:val="24"/>
          <w:lang w:eastAsia="en-US"/>
        </w:rPr>
      </w:pPr>
      <w:r w:rsidRPr="003166B3">
        <w:rPr>
          <w:rFonts w:eastAsiaTheme="minorHAnsi" w:cs="Arial"/>
          <w:color w:val="000000"/>
          <w:szCs w:val="24"/>
          <w:lang w:eastAsia="en-US"/>
        </w:rPr>
        <w:t>relevant staff have due regard to the relevant data protection principles.</w:t>
      </w:r>
    </w:p>
    <w:p w14:paraId="492FA312" w14:textId="77777777" w:rsidR="001A4B83" w:rsidRPr="00880D10" w:rsidRDefault="001A4B83" w:rsidP="001A4B83">
      <w:pPr>
        <w:pStyle w:val="Default"/>
        <w:rPr>
          <w:color w:val="auto"/>
        </w:rPr>
      </w:pPr>
    </w:p>
    <w:p w14:paraId="438FB571" w14:textId="77777777" w:rsidR="001A4B83" w:rsidRPr="00880D10" w:rsidRDefault="001A4B83" w:rsidP="001A4B83">
      <w:pPr>
        <w:pStyle w:val="Default"/>
        <w:numPr>
          <w:ilvl w:val="0"/>
          <w:numId w:val="1"/>
        </w:numPr>
        <w:tabs>
          <w:tab w:val="clear" w:pos="1080"/>
          <w:tab w:val="num" w:pos="720"/>
        </w:tabs>
        <w:ind w:left="720"/>
        <w:rPr>
          <w:color w:val="auto"/>
        </w:rPr>
      </w:pPr>
      <w:r>
        <w:rPr>
          <w:color w:val="auto"/>
        </w:rPr>
        <w:t>t</w:t>
      </w:r>
      <w:r w:rsidRPr="00880D10">
        <w:rPr>
          <w:color w:val="auto"/>
        </w:rPr>
        <w:t>he school initiates appropriate safeguarding responses to children</w:t>
      </w:r>
      <w:r>
        <w:rPr>
          <w:color w:val="auto"/>
        </w:rPr>
        <w:t xml:space="preserve">/young people </w:t>
      </w:r>
      <w:r w:rsidRPr="00880D10">
        <w:rPr>
          <w:color w:val="auto"/>
        </w:rPr>
        <w:t xml:space="preserve">who </w:t>
      </w:r>
      <w:r>
        <w:rPr>
          <w:color w:val="auto"/>
        </w:rPr>
        <w:t xml:space="preserve">are missing or have </w:t>
      </w:r>
      <w:r w:rsidRPr="00EE7C0A">
        <w:rPr>
          <w:color w:val="auto"/>
        </w:rPr>
        <w:t>unexplainable and/or persistent absences from education</w:t>
      </w:r>
      <w:r w:rsidRPr="00880D10">
        <w:rPr>
          <w:color w:val="auto"/>
        </w:rPr>
        <w:t>, to help identify the risk of abuse and neglect including sexual abuse, exploitation or radicalisation and to help prevent the risks of</w:t>
      </w:r>
      <w:r>
        <w:rPr>
          <w:color w:val="auto"/>
        </w:rPr>
        <w:t xml:space="preserve"> their going missing in future.</w:t>
      </w:r>
    </w:p>
    <w:p w14:paraId="7B3089F6" w14:textId="77777777" w:rsidR="001A4B83" w:rsidRPr="00880D10" w:rsidRDefault="001A4B83" w:rsidP="001A4B83">
      <w:pPr>
        <w:pStyle w:val="Default"/>
        <w:rPr>
          <w:color w:val="auto"/>
        </w:rPr>
      </w:pPr>
    </w:p>
    <w:p w14:paraId="1029A160" w14:textId="77777777" w:rsidR="001A4B83" w:rsidRPr="00880D10" w:rsidRDefault="001A4B83" w:rsidP="001A4B83">
      <w:pPr>
        <w:pStyle w:val="BodyText2"/>
        <w:numPr>
          <w:ilvl w:val="0"/>
          <w:numId w:val="1"/>
        </w:numPr>
        <w:tabs>
          <w:tab w:val="clear" w:pos="1080"/>
          <w:tab w:val="num" w:pos="720"/>
        </w:tabs>
        <w:ind w:left="720"/>
        <w:rPr>
          <w:rFonts w:ascii="Arial" w:hAnsi="Arial" w:cs="Arial"/>
          <w:b w:val="0"/>
          <w:bCs/>
          <w:szCs w:val="24"/>
        </w:rPr>
      </w:pPr>
      <w:r w:rsidRPr="00880D10">
        <w:rPr>
          <w:rFonts w:ascii="Arial" w:hAnsi="Arial" w:cs="Arial"/>
          <w:b w:val="0"/>
          <w:bCs/>
          <w:szCs w:val="24"/>
        </w:rPr>
        <w:t xml:space="preserve">the </w:t>
      </w:r>
      <w:r>
        <w:rPr>
          <w:rFonts w:ascii="Arial" w:hAnsi="Arial" w:cs="Arial"/>
          <w:b w:val="0"/>
          <w:bCs/>
          <w:szCs w:val="24"/>
        </w:rPr>
        <w:t xml:space="preserve">Head Teacher/Principal </w:t>
      </w:r>
      <w:r w:rsidRPr="00880D10">
        <w:rPr>
          <w:rFonts w:ascii="Arial" w:hAnsi="Arial" w:cs="Arial"/>
          <w:b w:val="0"/>
          <w:bCs/>
          <w:szCs w:val="24"/>
        </w:rPr>
        <w:t>ensures that safeguarding policies and procedures which have been adopted by the Governing Body are consistently implemented</w:t>
      </w:r>
      <w:r>
        <w:rPr>
          <w:rFonts w:ascii="Arial" w:hAnsi="Arial" w:cs="Arial"/>
          <w:b w:val="0"/>
          <w:bCs/>
          <w:szCs w:val="24"/>
        </w:rPr>
        <w:t>.</w:t>
      </w:r>
    </w:p>
    <w:p w14:paraId="28208EDB" w14:textId="77777777" w:rsidR="001A4B83" w:rsidRPr="00720CB6" w:rsidRDefault="001A4B83" w:rsidP="001A4B83">
      <w:pPr>
        <w:pStyle w:val="BodyText2"/>
        <w:numPr>
          <w:ilvl w:val="0"/>
          <w:numId w:val="1"/>
        </w:numPr>
        <w:tabs>
          <w:tab w:val="clear" w:pos="1080"/>
          <w:tab w:val="num" w:pos="720"/>
        </w:tabs>
        <w:ind w:left="720"/>
        <w:rPr>
          <w:rFonts w:ascii="Arial" w:hAnsi="Arial" w:cs="Arial"/>
          <w:b w:val="0"/>
          <w:bCs/>
          <w:szCs w:val="24"/>
        </w:rPr>
      </w:pPr>
      <w:r>
        <w:rPr>
          <w:rFonts w:ascii="Arial" w:hAnsi="Arial" w:cs="Arial"/>
          <w:b w:val="0"/>
          <w:szCs w:val="24"/>
        </w:rPr>
        <w:t>t</w:t>
      </w:r>
      <w:r w:rsidRPr="00880D10">
        <w:rPr>
          <w:rFonts w:ascii="Arial" w:hAnsi="Arial" w:cs="Arial"/>
          <w:b w:val="0"/>
          <w:szCs w:val="24"/>
        </w:rPr>
        <w:t xml:space="preserve">he school has a staff behaviour policy (sometimes called the code of conduct) which should amongst other things include - staff/child relationships and communications </w:t>
      </w:r>
      <w:r w:rsidRPr="00720CB6">
        <w:rPr>
          <w:rFonts w:ascii="Arial" w:hAnsi="Arial" w:cs="Arial"/>
          <w:b w:val="0"/>
          <w:szCs w:val="24"/>
        </w:rPr>
        <w:t>including the use of social media and other online platforms</w:t>
      </w:r>
      <w:r>
        <w:rPr>
          <w:rFonts w:ascii="Arial" w:hAnsi="Arial" w:cs="Arial"/>
          <w:b w:val="0"/>
          <w:szCs w:val="24"/>
        </w:rPr>
        <w:t>, low level concerns.</w:t>
      </w:r>
    </w:p>
    <w:p w14:paraId="04153D21" w14:textId="77777777" w:rsidR="001A4B83" w:rsidRPr="00720CB6" w:rsidRDefault="001A4B83" w:rsidP="001A4B83">
      <w:pPr>
        <w:pStyle w:val="BodyText2"/>
        <w:numPr>
          <w:ilvl w:val="0"/>
          <w:numId w:val="1"/>
        </w:numPr>
        <w:tabs>
          <w:tab w:val="clear" w:pos="1080"/>
          <w:tab w:val="num" w:pos="720"/>
        </w:tabs>
        <w:ind w:left="720"/>
        <w:rPr>
          <w:rFonts w:ascii="Arial" w:hAnsi="Arial" w:cs="Arial"/>
          <w:b w:val="0"/>
          <w:bCs/>
          <w:szCs w:val="24"/>
        </w:rPr>
      </w:pPr>
      <w:r w:rsidRPr="00720CB6">
        <w:rPr>
          <w:rFonts w:ascii="Arial" w:hAnsi="Arial" w:cs="Arial"/>
          <w:b w:val="0"/>
          <w:szCs w:val="24"/>
        </w:rPr>
        <w:t xml:space="preserve">the school has procedures for managing </w:t>
      </w:r>
      <w:r w:rsidRPr="00720CB6">
        <w:rPr>
          <w:rFonts w:ascii="Arial" w:hAnsi="Arial" w:cs="Arial"/>
          <w:bCs/>
          <w:szCs w:val="24"/>
        </w:rPr>
        <w:t xml:space="preserve">any </w:t>
      </w:r>
      <w:r w:rsidRPr="00720CB6">
        <w:rPr>
          <w:rFonts w:ascii="Arial" w:hAnsi="Arial" w:cs="Arial"/>
          <w:b w:val="0"/>
          <w:szCs w:val="24"/>
        </w:rPr>
        <w:t>allegations and concerns about adults that work or volunteer with children</w:t>
      </w:r>
      <w:r>
        <w:rPr>
          <w:rFonts w:ascii="Arial" w:hAnsi="Arial" w:cs="Arial"/>
          <w:b w:val="0"/>
          <w:szCs w:val="24"/>
        </w:rPr>
        <w:t>/young people</w:t>
      </w:r>
      <w:r w:rsidRPr="00720CB6">
        <w:rPr>
          <w:rFonts w:ascii="Arial" w:hAnsi="Arial" w:cs="Arial"/>
          <w:b w:val="0"/>
          <w:szCs w:val="24"/>
        </w:rPr>
        <w:t xml:space="preserve">, that </w:t>
      </w:r>
      <w:r w:rsidRPr="00720CB6">
        <w:rPr>
          <w:rFonts w:ascii="Arial" w:hAnsi="Arial" w:cs="Arial"/>
          <w:bCs/>
          <w:szCs w:val="24"/>
        </w:rPr>
        <w:t>may</w:t>
      </w:r>
      <w:r w:rsidRPr="00720CB6">
        <w:rPr>
          <w:rFonts w:ascii="Arial" w:hAnsi="Arial" w:cs="Arial"/>
          <w:b w:val="0"/>
          <w:szCs w:val="24"/>
        </w:rPr>
        <w:t xml:space="preserve"> or </w:t>
      </w:r>
      <w:r w:rsidRPr="00720CB6">
        <w:rPr>
          <w:rFonts w:ascii="Arial" w:hAnsi="Arial" w:cs="Arial"/>
          <w:bCs/>
          <w:szCs w:val="24"/>
        </w:rPr>
        <w:t>may not</w:t>
      </w:r>
      <w:r w:rsidRPr="00720CB6">
        <w:rPr>
          <w:rFonts w:ascii="Arial" w:hAnsi="Arial" w:cs="Arial"/>
          <w:b w:val="0"/>
          <w:szCs w:val="24"/>
        </w:rPr>
        <w:t xml:space="preserve"> meet the harm threshold and that these include the procedures for making referrals to the Disclosure and Barring Service and T</w:t>
      </w:r>
      <w:r>
        <w:rPr>
          <w:rFonts w:ascii="Arial" w:hAnsi="Arial" w:cs="Arial"/>
          <w:b w:val="0"/>
          <w:szCs w:val="24"/>
        </w:rPr>
        <w:t xml:space="preserve">eacher </w:t>
      </w:r>
      <w:r w:rsidRPr="00720CB6">
        <w:rPr>
          <w:rFonts w:ascii="Arial" w:hAnsi="Arial" w:cs="Arial"/>
          <w:b w:val="0"/>
          <w:szCs w:val="24"/>
        </w:rPr>
        <w:t>R</w:t>
      </w:r>
      <w:r>
        <w:rPr>
          <w:rFonts w:ascii="Arial" w:hAnsi="Arial" w:cs="Arial"/>
          <w:b w:val="0"/>
          <w:szCs w:val="24"/>
        </w:rPr>
        <w:t xml:space="preserve">egulation </w:t>
      </w:r>
      <w:r w:rsidRPr="00720CB6">
        <w:rPr>
          <w:rFonts w:ascii="Arial" w:hAnsi="Arial" w:cs="Arial"/>
          <w:b w:val="0"/>
          <w:szCs w:val="24"/>
        </w:rPr>
        <w:t>A</w:t>
      </w:r>
      <w:r>
        <w:rPr>
          <w:rFonts w:ascii="Arial" w:hAnsi="Arial" w:cs="Arial"/>
          <w:b w:val="0"/>
          <w:szCs w:val="24"/>
        </w:rPr>
        <w:t>gency</w:t>
      </w:r>
      <w:r w:rsidRPr="00720CB6">
        <w:rPr>
          <w:rFonts w:ascii="Arial" w:hAnsi="Arial" w:cs="Arial"/>
          <w:b w:val="0"/>
          <w:szCs w:val="24"/>
        </w:rPr>
        <w:t xml:space="preserve"> where appropriate.</w:t>
      </w:r>
    </w:p>
    <w:p w14:paraId="3DD6DF19" w14:textId="77777777" w:rsidR="001A4B83" w:rsidRPr="00720CB6" w:rsidRDefault="001A4B83" w:rsidP="001A4B83">
      <w:pPr>
        <w:pStyle w:val="BodyText2"/>
        <w:numPr>
          <w:ilvl w:val="0"/>
          <w:numId w:val="1"/>
        </w:numPr>
        <w:tabs>
          <w:tab w:val="clear" w:pos="1080"/>
          <w:tab w:val="num" w:pos="720"/>
        </w:tabs>
        <w:ind w:left="720"/>
        <w:rPr>
          <w:rFonts w:ascii="Arial" w:hAnsi="Arial" w:cs="Arial"/>
          <w:b w:val="0"/>
          <w:bCs/>
          <w:szCs w:val="24"/>
        </w:rPr>
      </w:pPr>
      <w:r w:rsidRPr="00720CB6">
        <w:rPr>
          <w:rFonts w:ascii="Arial" w:hAnsi="Arial" w:cs="Arial"/>
          <w:b w:val="0"/>
          <w:szCs w:val="24"/>
        </w:rPr>
        <w:t>the school</w:t>
      </w:r>
      <w:r w:rsidRPr="00720CB6">
        <w:rPr>
          <w:rFonts w:ascii="Arial" w:hAnsi="Arial" w:cs="Arial"/>
          <w:b w:val="0"/>
          <w:bCs/>
          <w:szCs w:val="24"/>
        </w:rPr>
        <w:t xml:space="preserve"> operates, “safer recruitment” procedures and ensures that appropriate checks are carried out on all new staff and relevant volunteers in accordance with</w:t>
      </w:r>
      <w:r>
        <w:t xml:space="preserve"> </w:t>
      </w:r>
      <w:hyperlink r:id="rId90" w:history="1">
        <w:r w:rsidRPr="007A1844">
          <w:rPr>
            <w:rStyle w:val="Hyperlink"/>
            <w:rFonts w:ascii="Arial" w:hAnsi="Arial" w:cs="Arial"/>
            <w:b w:val="0"/>
            <w:bCs/>
          </w:rPr>
          <w:t>Keeping children safe in education 2025</w:t>
        </w:r>
      </w:hyperlink>
      <w:r w:rsidRPr="007A1844">
        <w:rPr>
          <w:rFonts w:ascii="Arial" w:hAnsi="Arial" w:cs="Arial"/>
          <w:b w:val="0"/>
          <w:bCs/>
          <w:szCs w:val="24"/>
        </w:rPr>
        <w:t>.</w:t>
      </w:r>
      <w:r>
        <w:rPr>
          <w:rFonts w:ascii="Arial" w:hAnsi="Arial" w:cs="Arial"/>
          <w:b w:val="0"/>
          <w:bCs/>
          <w:szCs w:val="24"/>
        </w:rPr>
        <w:t xml:space="preserve"> </w:t>
      </w:r>
    </w:p>
    <w:p w14:paraId="7739A030" w14:textId="77777777" w:rsidR="001A4B83" w:rsidRPr="00720CB6" w:rsidRDefault="001A4B83" w:rsidP="001A4B83">
      <w:pPr>
        <w:pStyle w:val="BodyText2"/>
        <w:numPr>
          <w:ilvl w:val="0"/>
          <w:numId w:val="1"/>
        </w:numPr>
        <w:tabs>
          <w:tab w:val="clear" w:pos="1080"/>
          <w:tab w:val="num" w:pos="720"/>
        </w:tabs>
        <w:ind w:left="720"/>
        <w:rPr>
          <w:rFonts w:ascii="Arial" w:hAnsi="Arial" w:cs="Arial"/>
          <w:b w:val="0"/>
          <w:bCs/>
          <w:szCs w:val="24"/>
        </w:rPr>
      </w:pPr>
      <w:r w:rsidRPr="00720CB6">
        <w:rPr>
          <w:rFonts w:ascii="Arial" w:hAnsi="Arial" w:cs="Arial"/>
          <w:b w:val="0"/>
          <w:bCs/>
          <w:szCs w:val="24"/>
        </w:rPr>
        <w:t>the D</w:t>
      </w:r>
      <w:r>
        <w:rPr>
          <w:rFonts w:ascii="Arial" w:hAnsi="Arial" w:cs="Arial"/>
          <w:b w:val="0"/>
          <w:bCs/>
          <w:szCs w:val="24"/>
        </w:rPr>
        <w:t xml:space="preserve">SL </w:t>
      </w:r>
      <w:r w:rsidRPr="00720CB6">
        <w:rPr>
          <w:rFonts w:ascii="Arial" w:hAnsi="Arial" w:cs="Arial"/>
          <w:b w:val="0"/>
          <w:bCs/>
          <w:szCs w:val="24"/>
        </w:rPr>
        <w:t>is a member of the Senior Leadership Team and has lead responsibility for safeguarding which is not delegated - this</w:t>
      </w:r>
      <w:r w:rsidRPr="00720CB6">
        <w:rPr>
          <w:rFonts w:ascii="Arial" w:hAnsi="Arial" w:cs="Arial"/>
          <w:b w:val="0"/>
          <w:szCs w:val="24"/>
        </w:rPr>
        <w:t xml:space="preserve"> is clearly defined within the role holder’s job description and that this person has the appropriate authority, time, training, funding and resources to undertake this role as per Appendix C </w:t>
      </w:r>
      <w:r>
        <w:rPr>
          <w:rFonts w:ascii="Arial" w:hAnsi="Arial" w:cs="Arial"/>
          <w:b w:val="0"/>
          <w:szCs w:val="24"/>
        </w:rPr>
        <w:t>Keeping Children Safe in Education 2025.</w:t>
      </w:r>
    </w:p>
    <w:p w14:paraId="78C35708" w14:textId="77777777" w:rsidR="001A4B83" w:rsidRPr="00880D10" w:rsidRDefault="001A4B83" w:rsidP="001A4B83">
      <w:pPr>
        <w:pStyle w:val="BodyText2"/>
        <w:numPr>
          <w:ilvl w:val="0"/>
          <w:numId w:val="1"/>
        </w:numPr>
        <w:tabs>
          <w:tab w:val="clear" w:pos="1080"/>
          <w:tab w:val="num" w:pos="720"/>
        </w:tabs>
        <w:ind w:left="720"/>
        <w:rPr>
          <w:rFonts w:ascii="Arial" w:hAnsi="Arial" w:cs="Arial"/>
          <w:b w:val="0"/>
          <w:bCs/>
          <w:szCs w:val="24"/>
        </w:rPr>
      </w:pPr>
      <w:r>
        <w:rPr>
          <w:rFonts w:ascii="Arial" w:hAnsi="Arial" w:cs="Arial"/>
          <w:b w:val="0"/>
          <w:szCs w:val="24"/>
        </w:rPr>
        <w:t>t</w:t>
      </w:r>
      <w:r w:rsidRPr="00880D10">
        <w:rPr>
          <w:rFonts w:ascii="Arial" w:hAnsi="Arial" w:cs="Arial"/>
          <w:b w:val="0"/>
          <w:szCs w:val="24"/>
        </w:rPr>
        <w:t>he D</w:t>
      </w:r>
      <w:r>
        <w:rPr>
          <w:rFonts w:ascii="Arial" w:hAnsi="Arial" w:cs="Arial"/>
          <w:b w:val="0"/>
          <w:szCs w:val="24"/>
        </w:rPr>
        <w:t xml:space="preserve">SL </w:t>
      </w:r>
      <w:r w:rsidRPr="00880D10">
        <w:rPr>
          <w:rFonts w:ascii="Arial" w:hAnsi="Arial" w:cs="Arial"/>
          <w:b w:val="0"/>
          <w:szCs w:val="24"/>
        </w:rPr>
        <w:t>maintains management oversight of any work undertaken by the Depu</w:t>
      </w:r>
      <w:r>
        <w:rPr>
          <w:rFonts w:ascii="Arial" w:hAnsi="Arial" w:cs="Arial"/>
          <w:b w:val="0"/>
          <w:szCs w:val="24"/>
        </w:rPr>
        <w:t xml:space="preserve">ty DSL. </w:t>
      </w:r>
    </w:p>
    <w:p w14:paraId="78EEC903" w14:textId="77777777" w:rsidR="001A4B83" w:rsidRPr="00720CB6" w:rsidRDefault="001A4B83" w:rsidP="001A4B83">
      <w:pPr>
        <w:pStyle w:val="BodyText2"/>
        <w:numPr>
          <w:ilvl w:val="0"/>
          <w:numId w:val="1"/>
        </w:numPr>
        <w:tabs>
          <w:tab w:val="clear" w:pos="1080"/>
          <w:tab w:val="num" w:pos="720"/>
        </w:tabs>
        <w:ind w:left="720"/>
        <w:rPr>
          <w:rFonts w:ascii="Arial" w:hAnsi="Arial" w:cs="Arial"/>
          <w:b w:val="0"/>
          <w:bCs/>
          <w:szCs w:val="24"/>
        </w:rPr>
      </w:pPr>
      <w:r w:rsidRPr="00880D10">
        <w:rPr>
          <w:rFonts w:ascii="Arial" w:hAnsi="Arial" w:cs="Arial"/>
          <w:b w:val="0"/>
          <w:bCs/>
          <w:szCs w:val="24"/>
        </w:rPr>
        <w:t xml:space="preserve">any Deputy </w:t>
      </w:r>
      <w:r w:rsidRPr="00720CB6">
        <w:rPr>
          <w:rFonts w:ascii="Arial" w:hAnsi="Arial" w:cs="Arial"/>
          <w:b w:val="0"/>
          <w:bCs/>
          <w:szCs w:val="24"/>
        </w:rPr>
        <w:t>D</w:t>
      </w:r>
      <w:r>
        <w:rPr>
          <w:rFonts w:ascii="Arial" w:hAnsi="Arial" w:cs="Arial"/>
          <w:b w:val="0"/>
          <w:bCs/>
          <w:szCs w:val="24"/>
        </w:rPr>
        <w:t xml:space="preserve">SL </w:t>
      </w:r>
      <w:r w:rsidRPr="00720CB6">
        <w:rPr>
          <w:rFonts w:ascii="Arial" w:hAnsi="Arial" w:cs="Arial"/>
          <w:b w:val="0"/>
          <w:bCs/>
          <w:szCs w:val="24"/>
        </w:rPr>
        <w:t>has the appropriate training skills and knowledge to undertake the operational function of the D</w:t>
      </w:r>
      <w:r>
        <w:rPr>
          <w:rFonts w:ascii="Arial" w:hAnsi="Arial" w:cs="Arial"/>
          <w:b w:val="0"/>
          <w:bCs/>
          <w:szCs w:val="24"/>
        </w:rPr>
        <w:t xml:space="preserve">SL </w:t>
      </w:r>
      <w:r w:rsidRPr="00720CB6">
        <w:rPr>
          <w:rFonts w:ascii="Arial" w:hAnsi="Arial" w:cs="Arial"/>
          <w:b w:val="0"/>
          <w:bCs/>
          <w:szCs w:val="24"/>
        </w:rPr>
        <w:t xml:space="preserve">as per appendix C of </w:t>
      </w:r>
      <w:r>
        <w:rPr>
          <w:rFonts w:ascii="Arial" w:hAnsi="Arial" w:cs="Arial"/>
          <w:b w:val="0"/>
          <w:bCs/>
          <w:szCs w:val="24"/>
        </w:rPr>
        <w:t>Keeping Children Safe in Education 2025.</w:t>
      </w:r>
    </w:p>
    <w:p w14:paraId="7BA262B6" w14:textId="77777777" w:rsidR="001A4B83" w:rsidRPr="00720CB6" w:rsidRDefault="001A4B83" w:rsidP="001A4B83">
      <w:pPr>
        <w:pStyle w:val="BodyText2"/>
        <w:numPr>
          <w:ilvl w:val="0"/>
          <w:numId w:val="1"/>
        </w:numPr>
        <w:tabs>
          <w:tab w:val="clear" w:pos="1080"/>
          <w:tab w:val="num" w:pos="720"/>
        </w:tabs>
        <w:ind w:left="720"/>
        <w:rPr>
          <w:rFonts w:ascii="Arial" w:hAnsi="Arial" w:cs="Arial"/>
          <w:b w:val="0"/>
          <w:bCs/>
          <w:szCs w:val="24"/>
        </w:rPr>
      </w:pPr>
      <w:r w:rsidRPr="00720CB6">
        <w:rPr>
          <w:rFonts w:ascii="Arial" w:hAnsi="Arial" w:cs="Arial"/>
          <w:b w:val="0"/>
          <w:bCs/>
          <w:szCs w:val="24"/>
        </w:rPr>
        <w:t xml:space="preserve">the </w:t>
      </w:r>
      <w:r w:rsidRPr="00720CB6">
        <w:rPr>
          <w:rFonts w:ascii="Arial" w:hAnsi="Arial" w:cs="Arial"/>
          <w:b w:val="0"/>
          <w:szCs w:val="24"/>
        </w:rPr>
        <w:t>D</w:t>
      </w:r>
      <w:r>
        <w:rPr>
          <w:rFonts w:ascii="Arial" w:hAnsi="Arial" w:cs="Arial"/>
          <w:b w:val="0"/>
          <w:szCs w:val="24"/>
        </w:rPr>
        <w:t>SL</w:t>
      </w:r>
      <w:r w:rsidRPr="00720CB6">
        <w:rPr>
          <w:rFonts w:ascii="Arial" w:hAnsi="Arial" w:cs="Arial"/>
          <w:b w:val="0"/>
          <w:szCs w:val="24"/>
        </w:rPr>
        <w:t xml:space="preserve"> and any Deputies undertake </w:t>
      </w:r>
      <w:hyperlink r:id="rId91" w:history="1">
        <w:r w:rsidRPr="00CB4768">
          <w:rPr>
            <w:rStyle w:val="Hyperlink"/>
            <w:rFonts w:ascii="Arial" w:hAnsi="Arial" w:cs="Arial"/>
            <w:b w:val="0"/>
            <w:szCs w:val="24"/>
          </w:rPr>
          <w:t>Pan Bedfordshire Safeguarding Children Partnership’s  higher level training</w:t>
        </w:r>
      </w:hyperlink>
      <w:r w:rsidRPr="00720CB6">
        <w:rPr>
          <w:rFonts w:ascii="Arial" w:hAnsi="Arial" w:cs="Arial"/>
          <w:b w:val="0"/>
          <w:szCs w:val="24"/>
        </w:rPr>
        <w:t xml:space="preserve"> to ensure they have the appropriate training, skills and knowledge to carry out this role</w:t>
      </w:r>
      <w:r>
        <w:rPr>
          <w:rFonts w:ascii="Arial" w:hAnsi="Arial" w:cs="Arial"/>
          <w:b w:val="0"/>
          <w:szCs w:val="24"/>
        </w:rPr>
        <w:t>.</w:t>
      </w:r>
    </w:p>
    <w:p w14:paraId="1FB1CC3E" w14:textId="77777777" w:rsidR="001A4B83" w:rsidRPr="00720CB6" w:rsidRDefault="001A4B83" w:rsidP="001A4B83">
      <w:pPr>
        <w:pStyle w:val="BodyText2"/>
        <w:numPr>
          <w:ilvl w:val="0"/>
          <w:numId w:val="1"/>
        </w:numPr>
        <w:tabs>
          <w:tab w:val="clear" w:pos="1080"/>
          <w:tab w:val="num" w:pos="720"/>
        </w:tabs>
        <w:ind w:left="720"/>
        <w:rPr>
          <w:rFonts w:ascii="Arial" w:hAnsi="Arial" w:cs="Arial"/>
          <w:b w:val="0"/>
          <w:bCs/>
          <w:szCs w:val="24"/>
        </w:rPr>
      </w:pPr>
      <w:r w:rsidRPr="00720CB6">
        <w:rPr>
          <w:rFonts w:ascii="Arial" w:hAnsi="Arial" w:cs="Arial"/>
          <w:b w:val="0"/>
          <w:szCs w:val="24"/>
        </w:rPr>
        <w:lastRenderedPageBreak/>
        <w:t>in addition, the D</w:t>
      </w:r>
      <w:r>
        <w:rPr>
          <w:rFonts w:ascii="Arial" w:hAnsi="Arial" w:cs="Arial"/>
          <w:b w:val="0"/>
          <w:szCs w:val="24"/>
        </w:rPr>
        <w:t xml:space="preserve">SL </w:t>
      </w:r>
      <w:r w:rsidRPr="00720CB6">
        <w:rPr>
          <w:rFonts w:ascii="Arial" w:hAnsi="Arial" w:cs="Arial"/>
          <w:b w:val="0"/>
          <w:szCs w:val="24"/>
        </w:rPr>
        <w:t xml:space="preserve">and any Deputies will update their knowledge by receiving safeguarding updates via the </w:t>
      </w:r>
      <w:r>
        <w:rPr>
          <w:rFonts w:ascii="Arial" w:hAnsi="Arial" w:cs="Arial"/>
          <w:b w:val="0"/>
          <w:szCs w:val="24"/>
        </w:rPr>
        <w:t xml:space="preserve">DSL </w:t>
      </w:r>
      <w:r w:rsidRPr="00720CB6">
        <w:rPr>
          <w:rFonts w:ascii="Arial" w:hAnsi="Arial" w:cs="Arial"/>
          <w:b w:val="0"/>
          <w:szCs w:val="24"/>
        </w:rPr>
        <w:t>forums,</w:t>
      </w:r>
      <w:r>
        <w:rPr>
          <w:rFonts w:ascii="Arial" w:hAnsi="Arial" w:cs="Arial"/>
          <w:b w:val="0"/>
          <w:szCs w:val="24"/>
        </w:rPr>
        <w:t xml:space="preserve"> cluster meetings,</w:t>
      </w:r>
      <w:r w:rsidRPr="00720CB6">
        <w:rPr>
          <w:rFonts w:ascii="Arial" w:hAnsi="Arial" w:cs="Arial"/>
          <w:b w:val="0"/>
          <w:szCs w:val="24"/>
        </w:rPr>
        <w:t xml:space="preserve"> attendance at training and learning events offered by the</w:t>
      </w:r>
      <w:r>
        <w:rPr>
          <w:rFonts w:ascii="Arial" w:hAnsi="Arial" w:cs="Arial"/>
          <w:b w:val="0"/>
          <w:szCs w:val="24"/>
        </w:rPr>
        <w:t xml:space="preserve"> CBSCP</w:t>
      </w:r>
      <w:r w:rsidRPr="00720CB6">
        <w:rPr>
          <w:rFonts w:ascii="Arial" w:hAnsi="Arial" w:cs="Arial"/>
          <w:b w:val="0"/>
          <w:szCs w:val="24"/>
        </w:rPr>
        <w:t>, online updates via NSPCC or attendance at professional development events.</w:t>
      </w:r>
    </w:p>
    <w:p w14:paraId="02F51E33" w14:textId="6BEF82DD" w:rsidR="001A4B83" w:rsidRPr="00720CB6" w:rsidRDefault="001A4B83" w:rsidP="001A4B83">
      <w:pPr>
        <w:pStyle w:val="BodyText2"/>
        <w:numPr>
          <w:ilvl w:val="0"/>
          <w:numId w:val="1"/>
        </w:numPr>
        <w:tabs>
          <w:tab w:val="clear" w:pos="1080"/>
          <w:tab w:val="num" w:pos="720"/>
        </w:tabs>
        <w:ind w:left="720"/>
        <w:rPr>
          <w:rFonts w:ascii="Arial" w:hAnsi="Arial" w:cs="Arial"/>
          <w:b w:val="0"/>
          <w:bCs/>
          <w:szCs w:val="24"/>
        </w:rPr>
      </w:pPr>
      <w:r w:rsidRPr="00720CB6">
        <w:rPr>
          <w:rFonts w:ascii="Arial" w:hAnsi="Arial" w:cs="Arial"/>
          <w:b w:val="0"/>
          <w:szCs w:val="24"/>
        </w:rPr>
        <w:t>the</w:t>
      </w:r>
      <w:r w:rsidRPr="00720CB6">
        <w:rPr>
          <w:rFonts w:ascii="Arial" w:hAnsi="Arial" w:cs="Arial"/>
          <w:b w:val="0"/>
          <w:bCs/>
          <w:szCs w:val="24"/>
        </w:rPr>
        <w:t xml:space="preserve"> Head Teach</w:t>
      </w:r>
      <w:r w:rsidR="00B57055">
        <w:rPr>
          <w:rFonts w:ascii="Arial" w:hAnsi="Arial" w:cs="Arial"/>
          <w:b w:val="0"/>
          <w:bCs/>
          <w:szCs w:val="24"/>
        </w:rPr>
        <w:t xml:space="preserve">er </w:t>
      </w:r>
      <w:r w:rsidRPr="00720CB6">
        <w:rPr>
          <w:rFonts w:ascii="Arial" w:hAnsi="Arial" w:cs="Arial"/>
          <w:b w:val="0"/>
          <w:bCs/>
          <w:szCs w:val="24"/>
        </w:rPr>
        <w:t xml:space="preserve">and all other staff who work with children undertake safeguarding training in accordance with </w:t>
      </w:r>
      <w:hyperlink r:id="rId92" w:history="1">
        <w:r w:rsidRPr="00FD5C6F">
          <w:rPr>
            <w:rStyle w:val="Hyperlink"/>
            <w:rFonts w:ascii="Arial" w:hAnsi="Arial" w:cs="Arial"/>
            <w:b w:val="0"/>
            <w:bCs/>
            <w:szCs w:val="24"/>
          </w:rPr>
          <w:t>Keeping children safe in education 2025</w:t>
        </w:r>
      </w:hyperlink>
      <w:r w:rsidRPr="00FD5C6F">
        <w:rPr>
          <w:rFonts w:ascii="Arial" w:hAnsi="Arial" w:cs="Arial"/>
          <w:bCs/>
          <w:szCs w:val="24"/>
        </w:rPr>
        <w:t xml:space="preserve"> </w:t>
      </w:r>
      <w:r w:rsidRPr="00720CB6">
        <w:rPr>
          <w:rFonts w:ascii="Arial" w:hAnsi="Arial" w:cs="Arial"/>
          <w:b w:val="0"/>
          <w:bCs/>
          <w:szCs w:val="24"/>
        </w:rPr>
        <w:t>and that they receive annual safeguarding updates to ensure their continued professional development</w:t>
      </w:r>
    </w:p>
    <w:p w14:paraId="10943C6F" w14:textId="77777777" w:rsidR="001A4B83" w:rsidRPr="00720CB6" w:rsidRDefault="001A4B83" w:rsidP="001A4B83">
      <w:pPr>
        <w:pStyle w:val="BodyText2"/>
        <w:numPr>
          <w:ilvl w:val="0"/>
          <w:numId w:val="1"/>
        </w:numPr>
        <w:tabs>
          <w:tab w:val="clear" w:pos="1080"/>
          <w:tab w:val="num" w:pos="720"/>
        </w:tabs>
        <w:ind w:left="720"/>
        <w:rPr>
          <w:rFonts w:ascii="Arial" w:hAnsi="Arial" w:cs="Arial"/>
          <w:b w:val="0"/>
          <w:bCs/>
          <w:szCs w:val="24"/>
        </w:rPr>
      </w:pPr>
      <w:r w:rsidRPr="00720CB6">
        <w:rPr>
          <w:rFonts w:ascii="Arial" w:hAnsi="Arial" w:cs="Arial"/>
          <w:b w:val="0"/>
          <w:bCs/>
          <w:szCs w:val="24"/>
        </w:rPr>
        <w:t>all Governors and Trustees receive appropriate safeguarding and child protection (including online</w:t>
      </w:r>
      <w:r>
        <w:rPr>
          <w:rFonts w:ascii="Arial" w:hAnsi="Arial" w:cs="Arial"/>
          <w:b w:val="0"/>
          <w:bCs/>
          <w:szCs w:val="24"/>
        </w:rPr>
        <w:t xml:space="preserve"> and filtering and monitoring</w:t>
      </w:r>
      <w:r w:rsidRPr="00720CB6">
        <w:rPr>
          <w:rFonts w:ascii="Arial" w:hAnsi="Arial" w:cs="Arial"/>
          <w:b w:val="0"/>
          <w:bCs/>
          <w:szCs w:val="24"/>
        </w:rPr>
        <w:t xml:space="preserv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w:t>
      </w:r>
      <w:r>
        <w:rPr>
          <w:rFonts w:ascii="Arial" w:hAnsi="Arial" w:cs="Arial"/>
          <w:b w:val="0"/>
          <w:bCs/>
          <w:szCs w:val="24"/>
        </w:rPr>
        <w:t>annually</w:t>
      </w:r>
      <w:r w:rsidRPr="00720CB6">
        <w:rPr>
          <w:rFonts w:ascii="Arial" w:hAnsi="Arial" w:cs="Arial"/>
          <w:b w:val="0"/>
          <w:bCs/>
          <w:i/>
          <w:iCs/>
          <w:szCs w:val="24"/>
        </w:rPr>
        <w:t>.</w:t>
      </w:r>
    </w:p>
    <w:p w14:paraId="21DF20C1" w14:textId="77777777" w:rsidR="001A4B83" w:rsidRPr="00720CB6" w:rsidRDefault="001A4B83" w:rsidP="001A4B83">
      <w:pPr>
        <w:pStyle w:val="BodyText2"/>
        <w:numPr>
          <w:ilvl w:val="0"/>
          <w:numId w:val="1"/>
        </w:numPr>
        <w:tabs>
          <w:tab w:val="clear" w:pos="1080"/>
          <w:tab w:val="num" w:pos="720"/>
        </w:tabs>
        <w:ind w:left="720"/>
        <w:rPr>
          <w:rFonts w:ascii="Arial" w:hAnsi="Arial" w:cs="Arial"/>
          <w:b w:val="0"/>
          <w:bCs/>
          <w:szCs w:val="24"/>
        </w:rPr>
      </w:pPr>
      <w:r w:rsidRPr="00720CB6">
        <w:rPr>
          <w:rFonts w:ascii="Arial" w:hAnsi="Arial" w:cs="Arial"/>
          <w:b w:val="0"/>
          <w:bCs/>
          <w:szCs w:val="24"/>
        </w:rPr>
        <w:t xml:space="preserve">training updates take account of </w:t>
      </w:r>
      <w:r>
        <w:rPr>
          <w:rFonts w:ascii="Arial" w:hAnsi="Arial" w:cs="Arial"/>
          <w:b w:val="0"/>
          <w:bCs/>
          <w:szCs w:val="24"/>
        </w:rPr>
        <w:t xml:space="preserve">the CBCSCP </w:t>
      </w:r>
      <w:r w:rsidRPr="00720CB6">
        <w:rPr>
          <w:rFonts w:ascii="Arial" w:hAnsi="Arial" w:cs="Arial"/>
          <w:b w:val="0"/>
          <w:bCs/>
          <w:szCs w:val="24"/>
        </w:rPr>
        <w:t>priorities, the local context, the needs of the pupils and other identified training needs.</w:t>
      </w:r>
    </w:p>
    <w:p w14:paraId="07F85FF6" w14:textId="77777777" w:rsidR="001A4B83" w:rsidRPr="00720CB6" w:rsidRDefault="001A4B83" w:rsidP="001A4B83">
      <w:pPr>
        <w:pStyle w:val="BodyText2"/>
        <w:numPr>
          <w:ilvl w:val="0"/>
          <w:numId w:val="1"/>
        </w:numPr>
        <w:tabs>
          <w:tab w:val="clear" w:pos="1080"/>
          <w:tab w:val="num" w:pos="720"/>
        </w:tabs>
        <w:ind w:left="720"/>
        <w:rPr>
          <w:rFonts w:ascii="Arial" w:hAnsi="Arial" w:cs="Arial"/>
          <w:b w:val="0"/>
          <w:bCs/>
          <w:szCs w:val="24"/>
        </w:rPr>
      </w:pPr>
      <w:r w:rsidRPr="00720CB6">
        <w:rPr>
          <w:rFonts w:ascii="Arial" w:hAnsi="Arial" w:cs="Arial"/>
          <w:b w:val="0"/>
          <w:bCs/>
          <w:szCs w:val="24"/>
        </w:rPr>
        <w:t>all training will incorporate safeguarding children in specific circumstances which includes but is not limited to: Child Sexual Exploitation (CSE), Female Genital Mutilation (FGM), vulnerability to radicalisation and child on child abuse.</w:t>
      </w:r>
    </w:p>
    <w:p w14:paraId="5E861DA8" w14:textId="77777777" w:rsidR="001A4B83" w:rsidRPr="00880D10" w:rsidRDefault="001A4B83" w:rsidP="001A4B83">
      <w:pPr>
        <w:pStyle w:val="BodyText2"/>
        <w:numPr>
          <w:ilvl w:val="0"/>
          <w:numId w:val="1"/>
        </w:numPr>
        <w:tabs>
          <w:tab w:val="clear" w:pos="1080"/>
          <w:tab w:val="num" w:pos="720"/>
        </w:tabs>
        <w:ind w:left="720"/>
        <w:rPr>
          <w:rFonts w:ascii="Arial" w:hAnsi="Arial" w:cs="Arial"/>
          <w:b w:val="0"/>
          <w:bCs/>
          <w:szCs w:val="24"/>
        </w:rPr>
      </w:pPr>
      <w:r w:rsidRPr="00720CB6">
        <w:rPr>
          <w:rFonts w:ascii="Arial" w:hAnsi="Arial" w:cs="Arial"/>
          <w:b w:val="0"/>
          <w:bCs/>
          <w:szCs w:val="24"/>
        </w:rPr>
        <w:t>the training will ensure that child on child abuse is never seen as ‘banter’ or part of growing up and incorporates issues of sexually harmful behaviours such as sexual touching or assault and gang initiation or hazing type violence - the training recognises how alcohol</w:t>
      </w:r>
      <w:r w:rsidRPr="00880D10">
        <w:rPr>
          <w:rFonts w:ascii="Arial" w:hAnsi="Arial" w:cs="Arial"/>
          <w:b w:val="0"/>
          <w:bCs/>
          <w:szCs w:val="24"/>
        </w:rPr>
        <w:t xml:space="preserve"> use, drug use, truanting and youth generated sexualised imagery increases risks of harm to children</w:t>
      </w:r>
      <w:r>
        <w:rPr>
          <w:rFonts w:ascii="Arial" w:hAnsi="Arial" w:cs="Arial"/>
          <w:b w:val="0"/>
          <w:bCs/>
          <w:szCs w:val="24"/>
        </w:rPr>
        <w:t>/young people</w:t>
      </w:r>
      <w:r w:rsidRPr="00880D10">
        <w:rPr>
          <w:rFonts w:ascii="Arial" w:hAnsi="Arial" w:cs="Arial"/>
          <w:b w:val="0"/>
          <w:bCs/>
          <w:szCs w:val="24"/>
        </w:rPr>
        <w:t>. In addition, the training will also ensure staff have the skills and knowledge about the additional vulnera</w:t>
      </w:r>
      <w:r>
        <w:rPr>
          <w:rFonts w:ascii="Arial" w:hAnsi="Arial" w:cs="Arial"/>
          <w:b w:val="0"/>
          <w:bCs/>
          <w:szCs w:val="24"/>
        </w:rPr>
        <w:t>bility of Looked After Children.</w:t>
      </w:r>
    </w:p>
    <w:p w14:paraId="5A2CA633" w14:textId="77777777" w:rsidR="001A4B83" w:rsidRDefault="001A4B83" w:rsidP="001A4B83">
      <w:pPr>
        <w:pStyle w:val="BodyText2"/>
        <w:numPr>
          <w:ilvl w:val="0"/>
          <w:numId w:val="1"/>
        </w:numPr>
        <w:tabs>
          <w:tab w:val="clear" w:pos="1080"/>
          <w:tab w:val="num" w:pos="720"/>
        </w:tabs>
        <w:ind w:left="720"/>
        <w:rPr>
          <w:rFonts w:ascii="Arial" w:hAnsi="Arial" w:cs="Arial"/>
          <w:b w:val="0"/>
          <w:bCs/>
          <w:szCs w:val="24"/>
        </w:rPr>
      </w:pPr>
      <w:r>
        <w:rPr>
          <w:rFonts w:ascii="Arial" w:hAnsi="Arial" w:cs="Arial"/>
          <w:b w:val="0"/>
          <w:bCs/>
          <w:szCs w:val="24"/>
        </w:rPr>
        <w:t>t</w:t>
      </w:r>
      <w:r w:rsidRPr="00880D10">
        <w:rPr>
          <w:rFonts w:ascii="Arial" w:hAnsi="Arial" w:cs="Arial"/>
          <w:b w:val="0"/>
          <w:bCs/>
          <w:szCs w:val="24"/>
        </w:rPr>
        <w:t>he school has appropriate safeguarding responses for children</w:t>
      </w:r>
      <w:r>
        <w:rPr>
          <w:rFonts w:ascii="Arial" w:hAnsi="Arial" w:cs="Arial"/>
          <w:b w:val="0"/>
          <w:bCs/>
          <w:szCs w:val="24"/>
        </w:rPr>
        <w:t>/young people</w:t>
      </w:r>
      <w:r w:rsidRPr="00880D10">
        <w:rPr>
          <w:rFonts w:ascii="Arial" w:hAnsi="Arial" w:cs="Arial"/>
          <w:b w:val="0"/>
          <w:bCs/>
          <w:szCs w:val="24"/>
        </w:rPr>
        <w:t xml:space="preserve"> who go missing from education which should include holding more than one emergency contact number for pupils.</w:t>
      </w:r>
    </w:p>
    <w:p w14:paraId="7DF0C924" w14:textId="77777777" w:rsidR="001A4B83" w:rsidRPr="001D6290" w:rsidRDefault="001A4B83" w:rsidP="001A4B83">
      <w:pPr>
        <w:pStyle w:val="BodyText2"/>
        <w:numPr>
          <w:ilvl w:val="0"/>
          <w:numId w:val="1"/>
        </w:numPr>
        <w:tabs>
          <w:tab w:val="clear" w:pos="1080"/>
          <w:tab w:val="num" w:pos="720"/>
        </w:tabs>
        <w:ind w:left="720"/>
        <w:rPr>
          <w:rFonts w:ascii="Arial" w:hAnsi="Arial" w:cs="Arial"/>
          <w:b w:val="0"/>
          <w:bCs/>
          <w:szCs w:val="24"/>
        </w:rPr>
      </w:pPr>
      <w:r w:rsidRPr="001D6290">
        <w:rPr>
          <w:rFonts w:ascii="Arial" w:hAnsi="Arial" w:cs="Arial"/>
          <w:b w:val="0"/>
          <w:bCs/>
          <w:szCs w:val="24"/>
        </w:rPr>
        <w:t xml:space="preserve">the school recognises that being absent, as well as missing, from education can be warning sign of a range of safeguarding concerns, including sexual abuse, sexual exploitation or child criminal exploitation. </w:t>
      </w:r>
    </w:p>
    <w:p w14:paraId="19616962" w14:textId="77777777" w:rsidR="001A4B83" w:rsidRPr="00880D10" w:rsidRDefault="001A4B83" w:rsidP="001A4B83">
      <w:pPr>
        <w:pStyle w:val="BodyText2"/>
        <w:numPr>
          <w:ilvl w:val="0"/>
          <w:numId w:val="1"/>
        </w:numPr>
        <w:tabs>
          <w:tab w:val="clear" w:pos="1080"/>
          <w:tab w:val="num" w:pos="720"/>
        </w:tabs>
        <w:ind w:left="720"/>
        <w:rPr>
          <w:rFonts w:ascii="Arial" w:hAnsi="Arial" w:cs="Arial"/>
          <w:b w:val="0"/>
          <w:bCs/>
          <w:szCs w:val="24"/>
        </w:rPr>
      </w:pPr>
      <w:r>
        <w:rPr>
          <w:rFonts w:ascii="Arial" w:hAnsi="Arial" w:cs="Arial"/>
          <w:b w:val="0"/>
          <w:bCs/>
          <w:szCs w:val="24"/>
        </w:rPr>
        <w:t>te</w:t>
      </w:r>
      <w:r w:rsidRPr="00880D10">
        <w:rPr>
          <w:rFonts w:ascii="Arial" w:hAnsi="Arial" w:cs="Arial"/>
          <w:b w:val="0"/>
          <w:bCs/>
          <w:szCs w:val="24"/>
        </w:rPr>
        <w:t xml:space="preserve">mporary staff and volunteers are made aware of the school’s </w:t>
      </w:r>
      <w:r>
        <w:rPr>
          <w:rFonts w:ascii="Arial" w:hAnsi="Arial" w:cs="Arial"/>
          <w:b w:val="0"/>
          <w:bCs/>
          <w:szCs w:val="24"/>
        </w:rPr>
        <w:t>procedures</w:t>
      </w:r>
      <w:r w:rsidRPr="00880D10">
        <w:rPr>
          <w:rFonts w:ascii="Arial" w:hAnsi="Arial" w:cs="Arial"/>
          <w:b w:val="0"/>
          <w:bCs/>
          <w:szCs w:val="24"/>
        </w:rPr>
        <w:t xml:space="preserve"> for child protec</w:t>
      </w:r>
      <w:r>
        <w:rPr>
          <w:rFonts w:ascii="Arial" w:hAnsi="Arial" w:cs="Arial"/>
          <w:b w:val="0"/>
          <w:bCs/>
          <w:szCs w:val="24"/>
        </w:rPr>
        <w:t>tion and their responsibilities.</w:t>
      </w:r>
    </w:p>
    <w:p w14:paraId="49149F74" w14:textId="77777777" w:rsidR="001A4B83" w:rsidRPr="00720CB6" w:rsidRDefault="001A4B83" w:rsidP="001A4B83">
      <w:pPr>
        <w:pStyle w:val="BodyText2"/>
        <w:numPr>
          <w:ilvl w:val="0"/>
          <w:numId w:val="1"/>
        </w:numPr>
        <w:tabs>
          <w:tab w:val="clear" w:pos="1080"/>
          <w:tab w:val="num" w:pos="720"/>
        </w:tabs>
        <w:ind w:left="720"/>
        <w:rPr>
          <w:rFonts w:ascii="Arial" w:hAnsi="Arial" w:cs="Arial"/>
          <w:b w:val="0"/>
          <w:bCs/>
          <w:szCs w:val="24"/>
        </w:rPr>
      </w:pPr>
      <w:r>
        <w:rPr>
          <w:rFonts w:ascii="Arial" w:hAnsi="Arial" w:cs="Arial"/>
          <w:b w:val="0"/>
          <w:szCs w:val="24"/>
        </w:rPr>
        <w:t>t</w:t>
      </w:r>
      <w:r w:rsidRPr="00880D10">
        <w:rPr>
          <w:rFonts w:ascii="Arial" w:hAnsi="Arial" w:cs="Arial"/>
          <w:b w:val="0"/>
          <w:szCs w:val="24"/>
        </w:rPr>
        <w:t>he school</w:t>
      </w:r>
      <w:r w:rsidRPr="00880D10">
        <w:rPr>
          <w:rFonts w:ascii="Arial" w:hAnsi="Arial" w:cs="Arial"/>
          <w:b w:val="0"/>
          <w:bCs/>
          <w:szCs w:val="24"/>
        </w:rPr>
        <w:t xml:space="preserve"> </w:t>
      </w:r>
      <w:r w:rsidRPr="00720CB6">
        <w:rPr>
          <w:rFonts w:ascii="Arial" w:hAnsi="Arial" w:cs="Arial"/>
          <w:b w:val="0"/>
          <w:bCs/>
          <w:szCs w:val="24"/>
        </w:rPr>
        <w:t>remedies any deficiencies or weaknesses brought to its attention without delay and recognises the importance of utilising the expertise of the D</w:t>
      </w:r>
      <w:r>
        <w:rPr>
          <w:rFonts w:ascii="Arial" w:hAnsi="Arial" w:cs="Arial"/>
          <w:b w:val="0"/>
          <w:bCs/>
          <w:szCs w:val="24"/>
        </w:rPr>
        <w:t xml:space="preserve">SL </w:t>
      </w:r>
      <w:r w:rsidRPr="00720CB6">
        <w:rPr>
          <w:rFonts w:ascii="Arial" w:hAnsi="Arial" w:cs="Arial"/>
          <w:b w:val="0"/>
          <w:bCs/>
          <w:szCs w:val="24"/>
        </w:rPr>
        <w:t>and Deputies in shaping safeguarding arrangements.</w:t>
      </w:r>
    </w:p>
    <w:p w14:paraId="37361097" w14:textId="77777777" w:rsidR="001A4B83" w:rsidRPr="00720CB6" w:rsidRDefault="001A4B83" w:rsidP="001A4B83">
      <w:pPr>
        <w:pStyle w:val="ListParagraph"/>
        <w:numPr>
          <w:ilvl w:val="0"/>
          <w:numId w:val="1"/>
        </w:numPr>
        <w:tabs>
          <w:tab w:val="clear" w:pos="1080"/>
          <w:tab w:val="num" w:pos="720"/>
        </w:tabs>
        <w:autoSpaceDE w:val="0"/>
        <w:autoSpaceDN w:val="0"/>
        <w:adjustRightInd w:val="0"/>
        <w:spacing w:after="0" w:line="240" w:lineRule="auto"/>
        <w:ind w:left="720"/>
        <w:rPr>
          <w:rFonts w:eastAsiaTheme="minorHAnsi" w:cs="Arial"/>
          <w:color w:val="000000"/>
          <w:szCs w:val="24"/>
          <w:lang w:eastAsia="en-US"/>
        </w:rPr>
      </w:pPr>
      <w:r w:rsidRPr="00720CB6">
        <w:rPr>
          <w:rFonts w:eastAsiaTheme="minorHAnsi" w:cs="Arial"/>
          <w:color w:val="000000"/>
          <w:szCs w:val="24"/>
          <w:lang w:eastAsia="en-US"/>
        </w:rPr>
        <w:t xml:space="preserve">the school or college has appropriate filters and monitoring systems in place and regularly review their effectiveness. </w:t>
      </w:r>
    </w:p>
    <w:p w14:paraId="30273677" w14:textId="77777777" w:rsidR="001A4B83" w:rsidRPr="00720CB6" w:rsidRDefault="001A4B83" w:rsidP="001A4B83">
      <w:pPr>
        <w:pStyle w:val="ListParagraph"/>
        <w:autoSpaceDE w:val="0"/>
        <w:autoSpaceDN w:val="0"/>
        <w:adjustRightInd w:val="0"/>
        <w:spacing w:after="0" w:line="240" w:lineRule="auto"/>
        <w:ind w:left="1080"/>
        <w:rPr>
          <w:rFonts w:eastAsiaTheme="minorHAnsi" w:cs="Arial"/>
          <w:color w:val="000000"/>
          <w:szCs w:val="24"/>
          <w:lang w:eastAsia="en-US"/>
        </w:rPr>
      </w:pPr>
    </w:p>
    <w:p w14:paraId="6B614340" w14:textId="77777777" w:rsidR="001A4B83" w:rsidRPr="00720CB6" w:rsidRDefault="001A4B83" w:rsidP="001A4B83">
      <w:pPr>
        <w:pStyle w:val="ListParagraph"/>
        <w:numPr>
          <w:ilvl w:val="0"/>
          <w:numId w:val="1"/>
        </w:numPr>
        <w:tabs>
          <w:tab w:val="clear" w:pos="1080"/>
          <w:tab w:val="num" w:pos="720"/>
        </w:tabs>
        <w:autoSpaceDE w:val="0"/>
        <w:autoSpaceDN w:val="0"/>
        <w:adjustRightInd w:val="0"/>
        <w:spacing w:after="0" w:line="240" w:lineRule="auto"/>
        <w:ind w:left="720"/>
        <w:rPr>
          <w:rFonts w:eastAsiaTheme="minorHAnsi" w:cs="Arial"/>
          <w:color w:val="000000"/>
          <w:szCs w:val="24"/>
          <w:lang w:eastAsia="en-US"/>
        </w:rPr>
      </w:pPr>
      <w:r w:rsidRPr="00720CB6">
        <w:rPr>
          <w:rFonts w:eastAsiaTheme="minorHAnsi" w:cs="Arial"/>
          <w:color w:val="000000"/>
          <w:szCs w:val="24"/>
          <w:lang w:eastAsia="en-US"/>
        </w:rPr>
        <w:t xml:space="preserve">the leadership team and relevant staff have an awareness and understanding of the provisions in place and manage them effectively and know how to escalate concerns when identified. </w:t>
      </w:r>
    </w:p>
    <w:p w14:paraId="0D5DEE28" w14:textId="77777777" w:rsidR="001A4B83" w:rsidRPr="00720CB6" w:rsidRDefault="001A4B83" w:rsidP="001A4B83">
      <w:pPr>
        <w:pStyle w:val="ListParagraph"/>
        <w:autoSpaceDE w:val="0"/>
        <w:autoSpaceDN w:val="0"/>
        <w:adjustRightInd w:val="0"/>
        <w:spacing w:after="0" w:line="240" w:lineRule="auto"/>
        <w:ind w:left="1080"/>
        <w:rPr>
          <w:rFonts w:eastAsiaTheme="minorHAnsi" w:cs="Arial"/>
          <w:color w:val="000000"/>
          <w:szCs w:val="24"/>
          <w:lang w:eastAsia="en-US"/>
        </w:rPr>
      </w:pPr>
    </w:p>
    <w:p w14:paraId="67862A67" w14:textId="77777777" w:rsidR="001A4B83" w:rsidRPr="00720CB6" w:rsidRDefault="001A4B83" w:rsidP="001A4B83">
      <w:pPr>
        <w:pStyle w:val="ListParagraph"/>
        <w:numPr>
          <w:ilvl w:val="0"/>
          <w:numId w:val="1"/>
        </w:numPr>
        <w:tabs>
          <w:tab w:val="clear" w:pos="1080"/>
          <w:tab w:val="num" w:pos="720"/>
        </w:tabs>
        <w:autoSpaceDE w:val="0"/>
        <w:autoSpaceDN w:val="0"/>
        <w:adjustRightInd w:val="0"/>
        <w:spacing w:after="0" w:line="240" w:lineRule="auto"/>
        <w:ind w:left="720"/>
        <w:rPr>
          <w:rFonts w:eastAsiaTheme="minorHAnsi" w:cs="Arial"/>
          <w:color w:val="000000"/>
          <w:szCs w:val="24"/>
          <w:lang w:eastAsia="en-US"/>
        </w:rPr>
      </w:pPr>
      <w:r w:rsidRPr="00720CB6">
        <w:rPr>
          <w:rFonts w:eastAsiaTheme="minorHAnsi" w:cs="Arial"/>
          <w:color w:val="000000"/>
          <w:szCs w:val="24"/>
          <w:lang w:eastAsia="en-US"/>
        </w:rPr>
        <w:t xml:space="preserve">Governing bodies should consider the age range </w:t>
      </w:r>
      <w:r>
        <w:rPr>
          <w:rFonts w:eastAsiaTheme="minorHAnsi" w:cs="Arial"/>
          <w:color w:val="000000"/>
          <w:szCs w:val="24"/>
          <w:lang w:eastAsia="en-US"/>
        </w:rPr>
        <w:t xml:space="preserve">and number </w:t>
      </w:r>
      <w:r w:rsidRPr="00720CB6">
        <w:rPr>
          <w:rFonts w:eastAsiaTheme="minorHAnsi" w:cs="Arial"/>
          <w:color w:val="000000"/>
          <w:szCs w:val="24"/>
          <w:lang w:eastAsia="en-US"/>
        </w:rPr>
        <w:t>of their children</w:t>
      </w:r>
      <w:r>
        <w:rPr>
          <w:rFonts w:eastAsiaTheme="minorHAnsi" w:cs="Arial"/>
          <w:color w:val="000000"/>
          <w:szCs w:val="24"/>
          <w:lang w:eastAsia="en-US"/>
        </w:rPr>
        <w:t>/young people</w:t>
      </w:r>
      <w:r w:rsidRPr="00720CB6">
        <w:rPr>
          <w:rFonts w:eastAsiaTheme="minorHAnsi" w:cs="Arial"/>
          <w:color w:val="000000"/>
          <w:szCs w:val="24"/>
          <w:lang w:eastAsia="en-US"/>
        </w:rPr>
        <w:t>, how often they access the IT system and the proportionality of costs verses safeguarding risks</w:t>
      </w:r>
      <w:r w:rsidRPr="00720CB6">
        <w:rPr>
          <w:rFonts w:cs="Arial"/>
          <w:bCs/>
          <w:szCs w:val="24"/>
        </w:rPr>
        <w:t>. Over blocking of material which could restrict children</w:t>
      </w:r>
      <w:r>
        <w:rPr>
          <w:rFonts w:cs="Arial"/>
          <w:bCs/>
          <w:szCs w:val="24"/>
        </w:rPr>
        <w:t>/young people</w:t>
      </w:r>
      <w:r w:rsidRPr="00720CB6">
        <w:rPr>
          <w:rFonts w:cs="Arial"/>
          <w:bCs/>
          <w:szCs w:val="24"/>
        </w:rPr>
        <w:t>’s online learning will be avoided.</w:t>
      </w:r>
    </w:p>
    <w:p w14:paraId="2115A243" w14:textId="77777777" w:rsidR="001A4B83" w:rsidRPr="00720CB6" w:rsidRDefault="001A4B83" w:rsidP="001A4B83">
      <w:pPr>
        <w:pStyle w:val="ListParagraph"/>
        <w:autoSpaceDE w:val="0"/>
        <w:autoSpaceDN w:val="0"/>
        <w:adjustRightInd w:val="0"/>
        <w:spacing w:after="0" w:line="240" w:lineRule="auto"/>
        <w:ind w:left="1080"/>
        <w:rPr>
          <w:rFonts w:cs="Arial"/>
          <w:bCs/>
          <w:szCs w:val="24"/>
        </w:rPr>
      </w:pPr>
    </w:p>
    <w:p w14:paraId="55FEACF2" w14:textId="77777777" w:rsidR="001A4B83" w:rsidRPr="00720CB6" w:rsidRDefault="001A4B83" w:rsidP="001A4B83">
      <w:pPr>
        <w:pStyle w:val="BodyText2"/>
        <w:numPr>
          <w:ilvl w:val="0"/>
          <w:numId w:val="1"/>
        </w:numPr>
        <w:tabs>
          <w:tab w:val="clear" w:pos="1080"/>
          <w:tab w:val="num" w:pos="720"/>
        </w:tabs>
        <w:ind w:left="720"/>
        <w:rPr>
          <w:rFonts w:ascii="Arial" w:hAnsi="Arial" w:cs="Arial"/>
          <w:b w:val="0"/>
          <w:bCs/>
          <w:szCs w:val="24"/>
        </w:rPr>
      </w:pPr>
      <w:r w:rsidRPr="00720CB6">
        <w:rPr>
          <w:rFonts w:ascii="Arial" w:hAnsi="Arial" w:cs="Arial"/>
          <w:b w:val="0"/>
          <w:bCs/>
          <w:szCs w:val="24"/>
        </w:rPr>
        <w:t>the curriculum is delivered in such a way to include educating children</w:t>
      </w:r>
      <w:r>
        <w:rPr>
          <w:rFonts w:ascii="Arial" w:hAnsi="Arial" w:cs="Arial"/>
          <w:b w:val="0"/>
          <w:bCs/>
          <w:szCs w:val="24"/>
        </w:rPr>
        <w:t>/young people</w:t>
      </w:r>
      <w:r w:rsidRPr="00720CB6">
        <w:rPr>
          <w:rFonts w:ascii="Arial" w:hAnsi="Arial" w:cs="Arial"/>
          <w:b w:val="0"/>
          <w:bCs/>
          <w:szCs w:val="24"/>
        </w:rPr>
        <w:t xml:space="preserve"> about how to stay safe which will include Relationship and Sex Education (RSE), online safety and broader safeguarding messages within PSHE.</w:t>
      </w:r>
    </w:p>
    <w:p w14:paraId="263D9A21" w14:textId="77777777" w:rsidR="001A4B83" w:rsidRPr="00720CB6" w:rsidRDefault="001A4B83" w:rsidP="001A4B83">
      <w:pPr>
        <w:pStyle w:val="ListParagraph"/>
        <w:numPr>
          <w:ilvl w:val="0"/>
          <w:numId w:val="1"/>
        </w:numPr>
        <w:tabs>
          <w:tab w:val="clear" w:pos="1080"/>
          <w:tab w:val="num" w:pos="720"/>
        </w:tabs>
        <w:autoSpaceDE w:val="0"/>
        <w:autoSpaceDN w:val="0"/>
        <w:adjustRightInd w:val="0"/>
        <w:spacing w:after="0" w:line="240" w:lineRule="auto"/>
        <w:ind w:left="720"/>
        <w:rPr>
          <w:rFonts w:eastAsiaTheme="minorHAnsi" w:cs="Arial"/>
          <w:color w:val="000000"/>
          <w:szCs w:val="24"/>
          <w:lang w:eastAsia="en-US"/>
        </w:rPr>
      </w:pPr>
      <w:r w:rsidRPr="00720CB6">
        <w:rPr>
          <w:rFonts w:eastAsiaTheme="minorHAnsi" w:cs="Arial"/>
          <w:color w:val="000000"/>
          <w:szCs w:val="24"/>
          <w:lang w:eastAsia="en-US"/>
        </w:rPr>
        <w:t>Children</w:t>
      </w:r>
      <w:r>
        <w:rPr>
          <w:rFonts w:eastAsiaTheme="minorHAnsi" w:cs="Arial"/>
          <w:color w:val="000000"/>
          <w:szCs w:val="24"/>
          <w:lang w:eastAsia="en-US"/>
        </w:rPr>
        <w:t>/young people</w:t>
      </w:r>
      <w:r w:rsidRPr="00720CB6">
        <w:rPr>
          <w:rFonts w:eastAsiaTheme="minorHAnsi" w:cs="Arial"/>
          <w:color w:val="000000"/>
          <w:szCs w:val="24"/>
          <w:lang w:eastAsia="en-US"/>
        </w:rPr>
        <w:t xml:space="preserve"> are taught about how to keep themselves and others safe, including online. It should be recognised that effective education will be tailored to the specific needs and vulnerabilities of individual children</w:t>
      </w:r>
      <w:r>
        <w:rPr>
          <w:rFonts w:eastAsiaTheme="minorHAnsi" w:cs="Arial"/>
          <w:color w:val="000000"/>
          <w:szCs w:val="24"/>
          <w:lang w:eastAsia="en-US"/>
        </w:rPr>
        <w:t>/young people</w:t>
      </w:r>
      <w:r w:rsidRPr="00720CB6">
        <w:rPr>
          <w:rFonts w:eastAsiaTheme="minorHAnsi" w:cs="Arial"/>
          <w:color w:val="000000"/>
          <w:szCs w:val="24"/>
          <w:lang w:eastAsia="en-US"/>
        </w:rPr>
        <w:t xml:space="preserve">, including </w:t>
      </w:r>
      <w:r>
        <w:rPr>
          <w:rFonts w:eastAsiaTheme="minorHAnsi" w:cs="Arial"/>
          <w:color w:val="000000"/>
          <w:szCs w:val="24"/>
          <w:lang w:eastAsia="en-US"/>
        </w:rPr>
        <w:t xml:space="preserve">those </w:t>
      </w:r>
      <w:r w:rsidRPr="00720CB6">
        <w:rPr>
          <w:rFonts w:eastAsiaTheme="minorHAnsi" w:cs="Arial"/>
          <w:color w:val="000000"/>
          <w:szCs w:val="24"/>
          <w:lang w:eastAsia="en-US"/>
        </w:rPr>
        <w:t xml:space="preserve">who are victims of abuse, and with special educational needs or disabilities. </w:t>
      </w:r>
    </w:p>
    <w:p w14:paraId="244EB224" w14:textId="77777777" w:rsidR="001A4B83" w:rsidRPr="0053622D" w:rsidRDefault="001A4B83" w:rsidP="001A4B83">
      <w:pPr>
        <w:pStyle w:val="ListParagraph"/>
        <w:autoSpaceDE w:val="0"/>
        <w:autoSpaceDN w:val="0"/>
        <w:adjustRightInd w:val="0"/>
        <w:spacing w:after="0" w:line="240" w:lineRule="auto"/>
        <w:ind w:left="1080"/>
        <w:rPr>
          <w:rFonts w:cs="Arial"/>
          <w:bCs/>
          <w:szCs w:val="24"/>
        </w:rPr>
      </w:pPr>
    </w:p>
    <w:p w14:paraId="7A14D3DC" w14:textId="77777777" w:rsidR="001A4B83" w:rsidRPr="003166B3" w:rsidRDefault="001A4B83" w:rsidP="001A4B83">
      <w:pPr>
        <w:pStyle w:val="ListParagraph"/>
        <w:numPr>
          <w:ilvl w:val="0"/>
          <w:numId w:val="1"/>
        </w:numPr>
        <w:tabs>
          <w:tab w:val="clear" w:pos="1080"/>
          <w:tab w:val="num" w:pos="720"/>
        </w:tabs>
        <w:autoSpaceDE w:val="0"/>
        <w:autoSpaceDN w:val="0"/>
        <w:adjustRightInd w:val="0"/>
        <w:spacing w:after="0" w:line="240" w:lineRule="auto"/>
        <w:ind w:left="720"/>
        <w:rPr>
          <w:rFonts w:cs="Arial"/>
          <w:bCs/>
          <w:szCs w:val="24"/>
        </w:rPr>
      </w:pPr>
      <w:r w:rsidRPr="003166B3">
        <w:rPr>
          <w:rFonts w:ascii="ArialMT" w:eastAsia="ArialMT" w:hAnsiTheme="minorHAnsi" w:cs="ArialMT"/>
          <w:szCs w:val="24"/>
          <w:lang w:eastAsia="en-US"/>
        </w:rPr>
        <w:t>the child</w:t>
      </w:r>
      <w:r>
        <w:rPr>
          <w:rFonts w:ascii="ArialMT" w:eastAsia="ArialMT" w:hAnsiTheme="minorHAnsi" w:cs="ArialMT"/>
          <w:szCs w:val="24"/>
          <w:lang w:eastAsia="en-US"/>
        </w:rPr>
        <w:t>/young person</w:t>
      </w:r>
      <w:r w:rsidRPr="003166B3">
        <w:rPr>
          <w:rFonts w:ascii="ArialMT" w:eastAsia="ArialMT" w:hAnsiTheme="minorHAnsi" w:cs="ArialMT"/>
          <w:szCs w:val="24"/>
          <w:lang w:eastAsia="en-US"/>
        </w:rPr>
        <w:t>’</w:t>
      </w:r>
      <w:r w:rsidRPr="003166B3">
        <w:rPr>
          <w:rFonts w:ascii="ArialMT" w:eastAsia="ArialMT" w:hAnsiTheme="minorHAnsi" w:cs="ArialMT"/>
          <w:szCs w:val="24"/>
          <w:lang w:eastAsia="en-US"/>
        </w:rPr>
        <w:t>s wishes and feelings are taken into account when determining what action to take and what services to provide. Systems should be in place, and they should be well promoted, easily understood and easily accessible for children</w:t>
      </w:r>
      <w:r>
        <w:rPr>
          <w:rFonts w:ascii="ArialMT" w:eastAsia="ArialMT" w:hAnsiTheme="minorHAnsi" w:cs="ArialMT"/>
          <w:szCs w:val="24"/>
          <w:lang w:eastAsia="en-US"/>
        </w:rPr>
        <w:t>/young people</w:t>
      </w:r>
      <w:r w:rsidRPr="003166B3">
        <w:rPr>
          <w:rFonts w:ascii="ArialMT" w:eastAsia="ArialMT" w:hAnsiTheme="minorHAnsi" w:cs="ArialMT"/>
          <w:szCs w:val="24"/>
          <w:lang w:eastAsia="en-US"/>
        </w:rPr>
        <w:t xml:space="preserve"> to confidently report abuse, knowing their concerns will be treated seriously,</w:t>
      </w:r>
      <w:r w:rsidRPr="003166B3">
        <w:rPr>
          <w:rFonts w:ascii="ArialMT" w:eastAsia="ArialMT" w:hAnsiTheme="minorHAnsi" w:cs="ArialMT"/>
          <w:bCs/>
          <w:szCs w:val="24"/>
          <w:lang w:eastAsia="en-US"/>
        </w:rPr>
        <w:t xml:space="preserve"> and knowing they can safely express their views and give feedback.</w:t>
      </w:r>
    </w:p>
    <w:p w14:paraId="0C109563" w14:textId="77777777" w:rsidR="001A4B83" w:rsidRPr="00E51035" w:rsidRDefault="001A4B83" w:rsidP="001A4B83">
      <w:pPr>
        <w:pStyle w:val="ListParagraph"/>
        <w:autoSpaceDE w:val="0"/>
        <w:autoSpaceDN w:val="0"/>
        <w:adjustRightInd w:val="0"/>
        <w:spacing w:after="0" w:line="240" w:lineRule="auto"/>
        <w:ind w:left="1080"/>
        <w:rPr>
          <w:rFonts w:cs="Arial"/>
          <w:bCs/>
          <w:szCs w:val="24"/>
        </w:rPr>
      </w:pPr>
    </w:p>
    <w:p w14:paraId="733FB12E" w14:textId="46BFBABF" w:rsidR="001A4B83" w:rsidRPr="00880D10" w:rsidRDefault="001A4B83" w:rsidP="001A4B83">
      <w:pPr>
        <w:pStyle w:val="BodyText2"/>
        <w:numPr>
          <w:ilvl w:val="0"/>
          <w:numId w:val="1"/>
        </w:numPr>
        <w:tabs>
          <w:tab w:val="clear" w:pos="1080"/>
          <w:tab w:val="num" w:pos="720"/>
        </w:tabs>
        <w:ind w:left="720"/>
        <w:rPr>
          <w:rFonts w:ascii="Arial" w:hAnsi="Arial" w:cs="Arial"/>
          <w:b w:val="0"/>
          <w:bCs/>
          <w:szCs w:val="24"/>
        </w:rPr>
      </w:pPr>
      <w:r w:rsidRPr="00E51035">
        <w:rPr>
          <w:rFonts w:ascii="Arial" w:hAnsi="Arial" w:cs="Arial"/>
          <w:b w:val="0"/>
          <w:bCs/>
          <w:szCs w:val="24"/>
        </w:rPr>
        <w:t>the</w:t>
      </w:r>
      <w:r w:rsidR="00B57055">
        <w:rPr>
          <w:rFonts w:ascii="Arial" w:hAnsi="Arial" w:cs="Arial"/>
          <w:b w:val="0"/>
          <w:bCs/>
          <w:szCs w:val="24"/>
        </w:rPr>
        <w:t xml:space="preserve"> governing board</w:t>
      </w:r>
      <w:r w:rsidRPr="00880D10">
        <w:rPr>
          <w:rFonts w:ascii="Arial" w:hAnsi="Arial" w:cs="Arial"/>
          <w:b w:val="0"/>
          <w:bCs/>
          <w:szCs w:val="24"/>
        </w:rPr>
        <w:t xml:space="preserve"> reviews </w:t>
      </w:r>
      <w:r>
        <w:rPr>
          <w:rFonts w:ascii="Arial" w:hAnsi="Arial" w:cs="Arial"/>
          <w:b w:val="0"/>
          <w:bCs/>
          <w:szCs w:val="24"/>
        </w:rPr>
        <w:t>the</w:t>
      </w:r>
      <w:r w:rsidRPr="00880D10">
        <w:rPr>
          <w:rFonts w:ascii="Arial" w:hAnsi="Arial" w:cs="Arial"/>
          <w:b w:val="0"/>
          <w:bCs/>
          <w:szCs w:val="24"/>
        </w:rPr>
        <w:t xml:space="preserve"> policies/procedures annually.</w:t>
      </w:r>
    </w:p>
    <w:p w14:paraId="6D7D3715" w14:textId="0C8A2D38" w:rsidR="001A4B83" w:rsidRPr="00880D10" w:rsidRDefault="00B57055" w:rsidP="001A4B83">
      <w:pPr>
        <w:pStyle w:val="BodyText2"/>
        <w:numPr>
          <w:ilvl w:val="0"/>
          <w:numId w:val="1"/>
        </w:numPr>
        <w:tabs>
          <w:tab w:val="clear" w:pos="1080"/>
          <w:tab w:val="num" w:pos="720"/>
        </w:tabs>
        <w:ind w:left="720"/>
        <w:rPr>
          <w:rFonts w:ascii="Arial" w:hAnsi="Arial" w:cs="Arial"/>
          <w:b w:val="0"/>
          <w:szCs w:val="24"/>
        </w:rPr>
      </w:pPr>
      <w:r>
        <w:rPr>
          <w:rFonts w:ascii="Arial" w:hAnsi="Arial" w:cs="Arial"/>
          <w:b w:val="0"/>
          <w:szCs w:val="24"/>
        </w:rPr>
        <w:t>a member of the governing board</w:t>
      </w:r>
      <w:r w:rsidR="001A4B83" w:rsidRPr="00880D10">
        <w:rPr>
          <w:rFonts w:ascii="Arial" w:hAnsi="Arial" w:cs="Arial"/>
          <w:b w:val="0"/>
          <w:szCs w:val="24"/>
        </w:rPr>
        <w:t xml:space="preserve">, usually the chair, is nominated to liaise with the </w:t>
      </w:r>
      <w:r w:rsidR="001A4B83">
        <w:rPr>
          <w:rFonts w:ascii="Arial" w:hAnsi="Arial" w:cs="Arial"/>
          <w:b w:val="0"/>
          <w:szCs w:val="24"/>
        </w:rPr>
        <w:t>D</w:t>
      </w:r>
      <w:r w:rsidR="001A4B83" w:rsidRPr="00880D10">
        <w:rPr>
          <w:rFonts w:ascii="Arial" w:hAnsi="Arial" w:cs="Arial"/>
          <w:b w:val="0"/>
          <w:szCs w:val="24"/>
        </w:rPr>
        <w:t xml:space="preserve">esignated </w:t>
      </w:r>
      <w:r w:rsidR="001A4B83">
        <w:rPr>
          <w:rFonts w:ascii="Arial" w:hAnsi="Arial" w:cs="Arial"/>
          <w:b w:val="0"/>
          <w:szCs w:val="24"/>
        </w:rPr>
        <w:t>O</w:t>
      </w:r>
      <w:r w:rsidR="001A4B83" w:rsidRPr="00880D10">
        <w:rPr>
          <w:rFonts w:ascii="Arial" w:hAnsi="Arial" w:cs="Arial"/>
          <w:b w:val="0"/>
          <w:szCs w:val="24"/>
        </w:rPr>
        <w:t xml:space="preserve">fficer(s) from the relevant local authority and partner agencies in the event of allegations </w:t>
      </w:r>
      <w:r w:rsidR="001A4B83">
        <w:rPr>
          <w:rFonts w:ascii="Arial" w:hAnsi="Arial" w:cs="Arial"/>
          <w:b w:val="0"/>
          <w:szCs w:val="24"/>
        </w:rPr>
        <w:t>of abuse made against the Head Teacher</w:t>
      </w:r>
      <w:r w:rsidR="001A4B83" w:rsidRPr="00880D10">
        <w:rPr>
          <w:rFonts w:ascii="Arial" w:hAnsi="Arial" w:cs="Arial"/>
          <w:b w:val="0"/>
          <w:szCs w:val="24"/>
        </w:rPr>
        <w:t>, the principal of a college or proprietor or member of governing body of an independent school.</w:t>
      </w:r>
    </w:p>
    <w:p w14:paraId="77B706C1" w14:textId="77777777" w:rsidR="001A4B83" w:rsidRDefault="001A4B83" w:rsidP="001A4B83">
      <w:pPr>
        <w:pStyle w:val="BodyText2"/>
        <w:rPr>
          <w:rFonts w:ascii="Arial" w:hAnsi="Arial" w:cs="Arial"/>
          <w:szCs w:val="24"/>
        </w:rPr>
      </w:pPr>
    </w:p>
    <w:p w14:paraId="438B0A22" w14:textId="77777777" w:rsidR="001A4B83" w:rsidRDefault="001A4B83" w:rsidP="001A4B83">
      <w:pPr>
        <w:pStyle w:val="BodyText2"/>
        <w:rPr>
          <w:rFonts w:ascii="Arial" w:hAnsi="Arial" w:cs="Arial"/>
          <w:szCs w:val="24"/>
        </w:rPr>
      </w:pPr>
    </w:p>
    <w:p w14:paraId="4810831B" w14:textId="77777777" w:rsidR="001A4B83" w:rsidRDefault="001A4B83" w:rsidP="001A4B83">
      <w:pPr>
        <w:pStyle w:val="BodyText2"/>
        <w:rPr>
          <w:rFonts w:ascii="Arial" w:hAnsi="Arial" w:cs="Arial"/>
          <w:szCs w:val="24"/>
        </w:rPr>
      </w:pPr>
    </w:p>
    <w:p w14:paraId="3C828AF6" w14:textId="460B5E47" w:rsidR="001A4B83" w:rsidRDefault="001A4B83" w:rsidP="001A4B83">
      <w:pPr>
        <w:pStyle w:val="BodyText2"/>
        <w:rPr>
          <w:rFonts w:ascii="Arial" w:hAnsi="Arial" w:cs="Arial"/>
          <w:szCs w:val="24"/>
        </w:rPr>
      </w:pPr>
    </w:p>
    <w:p w14:paraId="3D2CB684" w14:textId="5DCD3694" w:rsidR="00B57055" w:rsidRDefault="00B57055" w:rsidP="001A4B83">
      <w:pPr>
        <w:pStyle w:val="BodyText2"/>
        <w:rPr>
          <w:rFonts w:ascii="Arial" w:hAnsi="Arial" w:cs="Arial"/>
          <w:szCs w:val="24"/>
        </w:rPr>
      </w:pPr>
    </w:p>
    <w:p w14:paraId="24B3B74A" w14:textId="77777777" w:rsidR="00B57055" w:rsidRDefault="00B57055" w:rsidP="001A4B83">
      <w:pPr>
        <w:pStyle w:val="BodyText2"/>
        <w:rPr>
          <w:rFonts w:ascii="Arial" w:hAnsi="Arial" w:cs="Arial"/>
          <w:szCs w:val="24"/>
        </w:rPr>
      </w:pPr>
    </w:p>
    <w:p w14:paraId="7719C546" w14:textId="77777777" w:rsidR="001A4B83" w:rsidRDefault="001A4B83" w:rsidP="001A4B83">
      <w:pPr>
        <w:pStyle w:val="BodyText2"/>
        <w:rPr>
          <w:rFonts w:ascii="Arial" w:hAnsi="Arial" w:cs="Arial"/>
          <w:szCs w:val="24"/>
        </w:rPr>
      </w:pPr>
    </w:p>
    <w:p w14:paraId="32B1FA54" w14:textId="77777777" w:rsidR="001A4B83" w:rsidRDefault="001A4B83" w:rsidP="001A4B83">
      <w:pPr>
        <w:pStyle w:val="BodyText2"/>
        <w:rPr>
          <w:rFonts w:ascii="Arial" w:hAnsi="Arial" w:cs="Arial"/>
          <w:szCs w:val="24"/>
        </w:rPr>
      </w:pPr>
    </w:p>
    <w:p w14:paraId="70DD3191" w14:textId="77777777" w:rsidR="001A4B83" w:rsidRDefault="001A4B83" w:rsidP="001A4B83">
      <w:pPr>
        <w:pStyle w:val="BodyText2"/>
        <w:rPr>
          <w:rFonts w:ascii="Arial" w:hAnsi="Arial" w:cs="Arial"/>
          <w:szCs w:val="24"/>
        </w:rPr>
      </w:pPr>
    </w:p>
    <w:p w14:paraId="70C38BB2" w14:textId="77777777" w:rsidR="001A4B83" w:rsidRDefault="001A4B83" w:rsidP="001A4B83">
      <w:pPr>
        <w:pStyle w:val="BodyText2"/>
        <w:rPr>
          <w:rFonts w:ascii="Arial" w:hAnsi="Arial" w:cs="Arial"/>
          <w:szCs w:val="24"/>
        </w:rPr>
      </w:pPr>
    </w:p>
    <w:p w14:paraId="18D32DF8" w14:textId="77777777" w:rsidR="001A4B83" w:rsidRDefault="001A4B83" w:rsidP="001A4B83">
      <w:pPr>
        <w:pStyle w:val="BodyText2"/>
        <w:rPr>
          <w:rFonts w:ascii="Arial" w:hAnsi="Arial" w:cs="Arial"/>
          <w:szCs w:val="24"/>
        </w:rPr>
      </w:pPr>
    </w:p>
    <w:p w14:paraId="789731C5" w14:textId="77777777" w:rsidR="001A4B83" w:rsidRDefault="001A4B83" w:rsidP="001A4B83">
      <w:pPr>
        <w:pStyle w:val="BodyText2"/>
        <w:rPr>
          <w:rFonts w:ascii="Arial" w:hAnsi="Arial" w:cs="Arial"/>
          <w:szCs w:val="24"/>
        </w:rPr>
      </w:pPr>
    </w:p>
    <w:p w14:paraId="5B5D58FD" w14:textId="77777777" w:rsidR="001A4B83" w:rsidRDefault="001A4B83" w:rsidP="001A4B83">
      <w:pPr>
        <w:pStyle w:val="BodyText2"/>
        <w:rPr>
          <w:rFonts w:ascii="Arial" w:hAnsi="Arial" w:cs="Arial"/>
          <w:szCs w:val="24"/>
        </w:rPr>
      </w:pPr>
    </w:p>
    <w:p w14:paraId="272BB6A8" w14:textId="77777777" w:rsidR="001A4B83" w:rsidRDefault="001A4B83" w:rsidP="001A4B83">
      <w:pPr>
        <w:pStyle w:val="BodyText2"/>
        <w:rPr>
          <w:rFonts w:ascii="Arial" w:hAnsi="Arial" w:cs="Arial"/>
          <w:szCs w:val="24"/>
        </w:rPr>
      </w:pPr>
    </w:p>
    <w:p w14:paraId="530B0F37" w14:textId="77777777" w:rsidR="001A4B83" w:rsidRPr="00935825" w:rsidRDefault="001A4B83" w:rsidP="001A4B83">
      <w:pPr>
        <w:pStyle w:val="BodyText2"/>
        <w:shd w:val="clear" w:color="auto" w:fill="99FF99"/>
        <w:rPr>
          <w:rFonts w:ascii="Arial" w:hAnsi="Arial" w:cs="Arial"/>
          <w:szCs w:val="24"/>
        </w:rPr>
      </w:pPr>
      <w:r w:rsidRPr="00880D10">
        <w:rPr>
          <w:rFonts w:ascii="Arial" w:hAnsi="Arial" w:cs="Arial"/>
          <w:szCs w:val="24"/>
        </w:rPr>
        <w:lastRenderedPageBreak/>
        <w:t xml:space="preserve">Appendix </w:t>
      </w:r>
      <w:r>
        <w:rPr>
          <w:rFonts w:ascii="Arial" w:hAnsi="Arial" w:cs="Arial"/>
          <w:szCs w:val="24"/>
        </w:rPr>
        <w:t>Three</w:t>
      </w:r>
    </w:p>
    <w:p w14:paraId="6A53960E" w14:textId="77777777" w:rsidR="001A4B83" w:rsidRPr="00720CB6" w:rsidRDefault="001A4B83" w:rsidP="001A4B83">
      <w:pPr>
        <w:pStyle w:val="BodyText2"/>
        <w:jc w:val="center"/>
        <w:rPr>
          <w:rFonts w:ascii="Arial" w:hAnsi="Arial" w:cs="Arial"/>
          <w:szCs w:val="24"/>
        </w:rPr>
      </w:pPr>
      <w:r w:rsidRPr="00720CB6">
        <w:rPr>
          <w:rFonts w:ascii="Arial" w:hAnsi="Arial" w:cs="Arial"/>
          <w:szCs w:val="24"/>
        </w:rPr>
        <w:t>Definitions and indicators of abuse</w:t>
      </w:r>
    </w:p>
    <w:p w14:paraId="23B09890" w14:textId="77777777" w:rsidR="001A4B83" w:rsidRPr="00720CB6" w:rsidRDefault="001A4B83" w:rsidP="001A4B83">
      <w:pPr>
        <w:pStyle w:val="Heading1"/>
        <w:jc w:val="left"/>
        <w:rPr>
          <w:rFonts w:cs="Arial"/>
          <w:sz w:val="24"/>
          <w:szCs w:val="24"/>
        </w:rPr>
      </w:pPr>
      <w:bookmarkStart w:id="28" w:name="_1._Neglect"/>
      <w:bookmarkEnd w:id="28"/>
      <w:r w:rsidRPr="00720CB6">
        <w:rPr>
          <w:rFonts w:cs="Arial"/>
          <w:sz w:val="24"/>
          <w:szCs w:val="24"/>
        </w:rPr>
        <w:t>Abuse</w:t>
      </w:r>
    </w:p>
    <w:p w14:paraId="48D9A15B" w14:textId="77777777" w:rsidR="001A4B83" w:rsidRPr="00720CB6" w:rsidRDefault="001A4B83" w:rsidP="001A4B83">
      <w:pPr>
        <w:rPr>
          <w:rFonts w:cs="Noto Sans"/>
          <w:color w:val="000000"/>
          <w:szCs w:val="24"/>
        </w:rPr>
      </w:pPr>
      <w:r w:rsidRPr="00720CB6">
        <w:rPr>
          <w:rFonts w:cs="Noto Sans"/>
          <w:color w:val="000000"/>
          <w:szCs w:val="24"/>
        </w:rPr>
        <w:t>Abuse is a form of maltreatment of a child</w:t>
      </w:r>
      <w:r>
        <w:rPr>
          <w:rFonts w:cs="Noto Sans"/>
          <w:color w:val="000000"/>
          <w:szCs w:val="24"/>
        </w:rPr>
        <w:t>/young person</w:t>
      </w:r>
      <w:r w:rsidRPr="00720CB6">
        <w:rPr>
          <w:rFonts w:cs="Noto Sans"/>
          <w:color w:val="000000"/>
          <w:szCs w:val="24"/>
        </w:rPr>
        <w:t>. Somebody may abuse or neglect a child</w:t>
      </w:r>
      <w:r>
        <w:rPr>
          <w:rFonts w:cs="Noto Sans"/>
          <w:color w:val="000000"/>
          <w:szCs w:val="24"/>
        </w:rPr>
        <w:t xml:space="preserve">/young person </w:t>
      </w:r>
      <w:r w:rsidRPr="00720CB6">
        <w:rPr>
          <w:rFonts w:cs="Noto Sans"/>
          <w:color w:val="000000"/>
          <w:szCs w:val="24"/>
        </w:rPr>
        <w:t xml:space="preserve">by inflicting harm or by failing to act to prevent harm. </w:t>
      </w:r>
    </w:p>
    <w:p w14:paraId="6010001D" w14:textId="77777777" w:rsidR="001A4B83" w:rsidRPr="00720CB6" w:rsidRDefault="001A4B83" w:rsidP="001A4B83">
      <w:pPr>
        <w:rPr>
          <w:rFonts w:cs="Noto Sans"/>
          <w:color w:val="000000"/>
          <w:szCs w:val="24"/>
        </w:rPr>
      </w:pPr>
      <w:r w:rsidRPr="00720CB6">
        <w:rPr>
          <w:rFonts w:cs="Noto Sans"/>
          <w:color w:val="000000"/>
          <w:szCs w:val="24"/>
        </w:rPr>
        <w:t>Harm can include ill treatment that is not physical as well as the impact of witnessing ill treatment of others. This can be particularly relevant, for example, in relation to the impact on children</w:t>
      </w:r>
      <w:r>
        <w:rPr>
          <w:rFonts w:cs="Noto Sans"/>
          <w:color w:val="000000"/>
          <w:szCs w:val="24"/>
        </w:rPr>
        <w:t>/young people</w:t>
      </w:r>
      <w:r w:rsidRPr="00720CB6">
        <w:rPr>
          <w:rFonts w:cs="Noto Sans"/>
          <w:color w:val="000000"/>
          <w:szCs w:val="24"/>
        </w:rPr>
        <w:t xml:space="preserve"> of all forms of domestic abuse. </w:t>
      </w:r>
    </w:p>
    <w:p w14:paraId="60E1537E" w14:textId="77777777" w:rsidR="001A4B83" w:rsidRPr="00720CB6" w:rsidRDefault="001A4B83" w:rsidP="001A4B83">
      <w:pPr>
        <w:rPr>
          <w:rFonts w:cs="Noto Sans"/>
          <w:color w:val="000000"/>
          <w:szCs w:val="24"/>
        </w:rPr>
      </w:pPr>
      <w:r w:rsidRPr="00720CB6">
        <w:rPr>
          <w:rFonts w:cs="Noto Sans"/>
          <w:color w:val="000000"/>
          <w:szCs w:val="24"/>
        </w:rPr>
        <w:t>Children</w:t>
      </w:r>
      <w:r>
        <w:rPr>
          <w:rFonts w:cs="Noto Sans"/>
          <w:color w:val="000000"/>
          <w:szCs w:val="24"/>
        </w:rPr>
        <w:t>/young people</w:t>
      </w:r>
      <w:r w:rsidRPr="00720CB6">
        <w:rPr>
          <w:rFonts w:cs="Noto Sans"/>
          <w:color w:val="000000"/>
          <w:szCs w:val="24"/>
        </w:rPr>
        <w:t xml:space="preserve"> may be abused in a family or in an institutional or community setting by those known to them or, more rarely, by others. </w:t>
      </w:r>
    </w:p>
    <w:p w14:paraId="3F4CE563" w14:textId="77777777" w:rsidR="001A4B83" w:rsidRPr="00720CB6" w:rsidRDefault="001A4B83" w:rsidP="001A4B83">
      <w:pPr>
        <w:rPr>
          <w:rFonts w:cs="Noto Sans"/>
          <w:color w:val="000000"/>
          <w:szCs w:val="24"/>
        </w:rPr>
      </w:pPr>
      <w:r w:rsidRPr="00720CB6">
        <w:rPr>
          <w:rFonts w:cs="Noto Sans"/>
          <w:color w:val="000000"/>
          <w:szCs w:val="24"/>
        </w:rPr>
        <w:t xml:space="preserve">Abuse can take place wholly online, or technology may be used to facilitate offline abuse. </w:t>
      </w:r>
    </w:p>
    <w:p w14:paraId="0408CDED" w14:textId="77777777" w:rsidR="001A4B83" w:rsidRPr="00720CB6" w:rsidRDefault="001A4B83" w:rsidP="001A4B83">
      <w:r w:rsidRPr="00720CB6">
        <w:rPr>
          <w:rFonts w:cs="Noto Sans"/>
          <w:color w:val="000000"/>
          <w:szCs w:val="24"/>
        </w:rPr>
        <w:t>Children</w:t>
      </w:r>
      <w:r>
        <w:rPr>
          <w:rFonts w:cs="Noto Sans"/>
          <w:color w:val="000000"/>
          <w:szCs w:val="24"/>
        </w:rPr>
        <w:t>/young people</w:t>
      </w:r>
      <w:r w:rsidRPr="00720CB6">
        <w:rPr>
          <w:rFonts w:cs="Noto Sans"/>
          <w:color w:val="000000"/>
          <w:szCs w:val="24"/>
        </w:rPr>
        <w:t xml:space="preserve"> may be abused by an adult or adults or by another child</w:t>
      </w:r>
      <w:r>
        <w:rPr>
          <w:rFonts w:cs="Noto Sans"/>
          <w:color w:val="000000"/>
          <w:szCs w:val="24"/>
        </w:rPr>
        <w:t>(</w:t>
      </w:r>
      <w:proofErr w:type="spellStart"/>
      <w:r>
        <w:rPr>
          <w:rFonts w:cs="Noto Sans"/>
          <w:color w:val="000000"/>
          <w:szCs w:val="24"/>
        </w:rPr>
        <w:t>ren</w:t>
      </w:r>
      <w:proofErr w:type="spellEnd"/>
      <w:r>
        <w:rPr>
          <w:rFonts w:cs="Noto Sans"/>
          <w:color w:val="000000"/>
          <w:szCs w:val="24"/>
        </w:rPr>
        <w:t>)/young person</w:t>
      </w:r>
      <w:r w:rsidRPr="00720CB6">
        <w:rPr>
          <w:rFonts w:cs="Noto Sans"/>
          <w:color w:val="000000"/>
          <w:szCs w:val="24"/>
        </w:rPr>
        <w:t>.</w:t>
      </w:r>
    </w:p>
    <w:p w14:paraId="60D0B119" w14:textId="77777777" w:rsidR="001A4B83" w:rsidRPr="00880D10" w:rsidRDefault="001A4B83" w:rsidP="001A4B83">
      <w:pPr>
        <w:pStyle w:val="Heading1"/>
        <w:jc w:val="left"/>
        <w:rPr>
          <w:rFonts w:cs="Arial"/>
          <w:b w:val="0"/>
          <w:sz w:val="24"/>
          <w:szCs w:val="24"/>
          <w:u w:val="single"/>
        </w:rPr>
      </w:pPr>
      <w:r w:rsidRPr="00720CB6">
        <w:rPr>
          <w:rFonts w:cs="Arial"/>
          <w:sz w:val="24"/>
          <w:szCs w:val="24"/>
        </w:rPr>
        <w:t>Neglect</w:t>
      </w:r>
    </w:p>
    <w:p w14:paraId="4126E82B" w14:textId="77777777" w:rsidR="001A4B83" w:rsidRPr="00880D10" w:rsidRDefault="001A4B83" w:rsidP="001A4B83">
      <w:pPr>
        <w:rPr>
          <w:rFonts w:cs="Arial"/>
          <w:szCs w:val="24"/>
        </w:rPr>
      </w:pPr>
      <w:r w:rsidRPr="00880D10">
        <w:rPr>
          <w:rFonts w:cs="Arial"/>
          <w:szCs w:val="24"/>
        </w:rPr>
        <w:t>Neglect is the persistent failure to meet a child</w:t>
      </w:r>
      <w:r>
        <w:rPr>
          <w:rFonts w:cs="Arial"/>
          <w:szCs w:val="24"/>
        </w:rPr>
        <w:t>/young person</w:t>
      </w:r>
      <w:r w:rsidRPr="00880D10">
        <w:rPr>
          <w:rFonts w:cs="Arial"/>
          <w:szCs w:val="24"/>
        </w:rPr>
        <w:t>'s basic physical and/or psychological needs, likely to result in the serious impairment of th</w:t>
      </w:r>
      <w:r>
        <w:rPr>
          <w:rFonts w:cs="Arial"/>
          <w:szCs w:val="24"/>
        </w:rPr>
        <w:t xml:space="preserve">eir </w:t>
      </w:r>
      <w:r w:rsidRPr="00880D10">
        <w:rPr>
          <w:rFonts w:cs="Arial"/>
          <w:szCs w:val="24"/>
        </w:rPr>
        <w:t xml:space="preserve">health or development.  Neglect may occur during pregnancy as a result maternal substance abuse. Once a child is born, neglect may involve a parent or carer failing to: </w:t>
      </w:r>
    </w:p>
    <w:p w14:paraId="0CA59C88" w14:textId="77777777" w:rsidR="001A4B83" w:rsidRPr="00880D10" w:rsidRDefault="001A4B83" w:rsidP="001A4B83">
      <w:pPr>
        <w:numPr>
          <w:ilvl w:val="0"/>
          <w:numId w:val="7"/>
        </w:numPr>
        <w:spacing w:line="240" w:lineRule="auto"/>
        <w:ind w:left="1077" w:hanging="357"/>
        <w:rPr>
          <w:rFonts w:cs="Arial"/>
          <w:szCs w:val="24"/>
        </w:rPr>
      </w:pPr>
      <w:r>
        <w:rPr>
          <w:rFonts w:cs="Arial"/>
          <w:szCs w:val="24"/>
        </w:rPr>
        <w:t>p</w:t>
      </w:r>
      <w:r w:rsidRPr="00880D10">
        <w:rPr>
          <w:rFonts w:cs="Arial"/>
          <w:szCs w:val="24"/>
        </w:rPr>
        <w:t>rovide adequate food, clothing and shelter (including exclu</w:t>
      </w:r>
      <w:r>
        <w:rPr>
          <w:rFonts w:cs="Arial"/>
          <w:szCs w:val="24"/>
        </w:rPr>
        <w:t>sion from home or abandonment)</w:t>
      </w:r>
    </w:p>
    <w:p w14:paraId="4872B7E4" w14:textId="77777777" w:rsidR="001A4B83" w:rsidRPr="00880D10" w:rsidRDefault="001A4B83" w:rsidP="001A4B83">
      <w:pPr>
        <w:numPr>
          <w:ilvl w:val="0"/>
          <w:numId w:val="7"/>
        </w:numPr>
        <w:spacing w:line="240" w:lineRule="auto"/>
        <w:ind w:left="1077" w:hanging="357"/>
        <w:rPr>
          <w:rFonts w:cs="Arial"/>
          <w:szCs w:val="24"/>
        </w:rPr>
      </w:pPr>
      <w:r>
        <w:rPr>
          <w:rFonts w:cs="Arial"/>
          <w:szCs w:val="24"/>
        </w:rPr>
        <w:t>p</w:t>
      </w:r>
      <w:r w:rsidRPr="00880D10">
        <w:rPr>
          <w:rFonts w:cs="Arial"/>
          <w:szCs w:val="24"/>
        </w:rPr>
        <w:t>rotect a child</w:t>
      </w:r>
      <w:r>
        <w:rPr>
          <w:rFonts w:cs="Arial"/>
          <w:szCs w:val="24"/>
        </w:rPr>
        <w:t>/young person</w:t>
      </w:r>
      <w:r w:rsidRPr="00880D10">
        <w:rPr>
          <w:rFonts w:cs="Arial"/>
          <w:szCs w:val="24"/>
        </w:rPr>
        <w:t xml:space="preserve"> from physic</w:t>
      </w:r>
      <w:r>
        <w:rPr>
          <w:rFonts w:cs="Arial"/>
          <w:szCs w:val="24"/>
        </w:rPr>
        <w:t>al and emotional harm or danger</w:t>
      </w:r>
    </w:p>
    <w:p w14:paraId="74057F4A" w14:textId="77777777" w:rsidR="001A4B83" w:rsidRPr="00880D10" w:rsidRDefault="001A4B83" w:rsidP="001A4B83">
      <w:pPr>
        <w:numPr>
          <w:ilvl w:val="0"/>
          <w:numId w:val="7"/>
        </w:numPr>
        <w:spacing w:line="240" w:lineRule="auto"/>
        <w:ind w:left="1077" w:hanging="357"/>
        <w:rPr>
          <w:rFonts w:cs="Arial"/>
          <w:szCs w:val="24"/>
        </w:rPr>
      </w:pPr>
      <w:r>
        <w:rPr>
          <w:rFonts w:cs="Arial"/>
          <w:szCs w:val="24"/>
        </w:rPr>
        <w:t>e</w:t>
      </w:r>
      <w:r w:rsidRPr="00880D10">
        <w:rPr>
          <w:rFonts w:cs="Arial"/>
          <w:szCs w:val="24"/>
        </w:rPr>
        <w:t>nsure adequate supervision (including the use of inadequate caregivers); or</w:t>
      </w:r>
    </w:p>
    <w:p w14:paraId="11F13571" w14:textId="77777777" w:rsidR="001A4B83" w:rsidRPr="00880D10" w:rsidRDefault="001A4B83" w:rsidP="001A4B83">
      <w:pPr>
        <w:numPr>
          <w:ilvl w:val="0"/>
          <w:numId w:val="7"/>
        </w:numPr>
        <w:spacing w:line="240" w:lineRule="auto"/>
        <w:ind w:left="1077" w:hanging="357"/>
        <w:rPr>
          <w:rFonts w:cs="Arial"/>
          <w:szCs w:val="24"/>
        </w:rPr>
      </w:pPr>
      <w:r>
        <w:rPr>
          <w:rFonts w:cs="Arial"/>
          <w:szCs w:val="24"/>
        </w:rPr>
        <w:t>e</w:t>
      </w:r>
      <w:r w:rsidRPr="00880D10">
        <w:rPr>
          <w:rFonts w:cs="Arial"/>
          <w:szCs w:val="24"/>
        </w:rPr>
        <w:t>nsure access to approp</w:t>
      </w:r>
      <w:r>
        <w:rPr>
          <w:rFonts w:cs="Arial"/>
          <w:szCs w:val="24"/>
        </w:rPr>
        <w:t>riate medical care or treatment.</w:t>
      </w:r>
    </w:p>
    <w:p w14:paraId="6D9BF7C1" w14:textId="77777777" w:rsidR="001A4B83" w:rsidRPr="00880D10" w:rsidRDefault="001A4B83" w:rsidP="001A4B83">
      <w:pPr>
        <w:rPr>
          <w:rFonts w:cs="Arial"/>
          <w:szCs w:val="24"/>
        </w:rPr>
      </w:pPr>
      <w:r w:rsidRPr="00880D10">
        <w:rPr>
          <w:rFonts w:cs="Arial"/>
          <w:szCs w:val="24"/>
        </w:rPr>
        <w:t>It may also include neglect of, or unresponsiveness to, a child</w:t>
      </w:r>
      <w:r>
        <w:rPr>
          <w:rFonts w:cs="Arial"/>
          <w:szCs w:val="24"/>
        </w:rPr>
        <w:t>/young person</w:t>
      </w:r>
      <w:r w:rsidRPr="00880D10">
        <w:rPr>
          <w:rFonts w:cs="Arial"/>
          <w:szCs w:val="24"/>
        </w:rPr>
        <w:t>'s basic emotional needs.</w:t>
      </w:r>
    </w:p>
    <w:p w14:paraId="137CA0CD" w14:textId="77777777" w:rsidR="001A4B83" w:rsidRPr="00880D10" w:rsidRDefault="001A4B83" w:rsidP="001A4B83">
      <w:pPr>
        <w:tabs>
          <w:tab w:val="left" w:pos="0"/>
          <w:tab w:val="left" w:pos="10080"/>
          <w:tab w:val="left" w:pos="10800"/>
          <w:tab w:val="left" w:pos="11520"/>
          <w:tab w:val="left" w:pos="12240"/>
        </w:tabs>
        <w:rPr>
          <w:rFonts w:cs="Arial"/>
          <w:szCs w:val="24"/>
        </w:rPr>
      </w:pPr>
      <w:r w:rsidRPr="00880D10">
        <w:rPr>
          <w:rFonts w:cs="Arial"/>
          <w:szCs w:val="24"/>
        </w:rPr>
        <w:t>The following may be indicators of neglect (this is not designed to be used as a checklist):</w:t>
      </w:r>
    </w:p>
    <w:p w14:paraId="2F318B5A" w14:textId="77777777" w:rsidR="001A4B83" w:rsidRPr="00880D10" w:rsidRDefault="001A4B83" w:rsidP="001A4B8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constant hunger</w:t>
      </w:r>
    </w:p>
    <w:p w14:paraId="1ABBBBFD" w14:textId="77777777" w:rsidR="001A4B83" w:rsidRPr="00880D10" w:rsidRDefault="001A4B83" w:rsidP="001A4B8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Pr="00880D10">
        <w:rPr>
          <w:rFonts w:cs="Arial"/>
          <w:szCs w:val="24"/>
        </w:rPr>
        <w:t xml:space="preserve">tealing, </w:t>
      </w:r>
      <w:r>
        <w:rPr>
          <w:rFonts w:cs="Arial"/>
          <w:szCs w:val="24"/>
        </w:rPr>
        <w:t>scavenging and/or hoarding food</w:t>
      </w:r>
    </w:p>
    <w:p w14:paraId="2F27868B" w14:textId="77777777" w:rsidR="001A4B83" w:rsidRPr="00880D10" w:rsidRDefault="001A4B83" w:rsidP="001A4B8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Pr="00880D10">
        <w:rPr>
          <w:rFonts w:cs="Arial"/>
          <w:szCs w:val="24"/>
        </w:rPr>
        <w:t>re</w:t>
      </w:r>
      <w:r>
        <w:rPr>
          <w:rFonts w:cs="Arial"/>
          <w:szCs w:val="24"/>
        </w:rPr>
        <w:t>quent tiredness or listlessness</w:t>
      </w:r>
    </w:p>
    <w:p w14:paraId="1A614DBA" w14:textId="77777777" w:rsidR="001A4B83" w:rsidRPr="00880D10" w:rsidRDefault="001A4B83" w:rsidP="001A4B8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frequently dirty or unkempt</w:t>
      </w:r>
    </w:p>
    <w:p w14:paraId="21EF9A22" w14:textId="77777777" w:rsidR="001A4B83" w:rsidRPr="00880D10" w:rsidRDefault="001A4B83" w:rsidP="001A4B8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o</w:t>
      </w:r>
      <w:r w:rsidRPr="00880D10">
        <w:rPr>
          <w:rFonts w:cs="Arial"/>
          <w:szCs w:val="24"/>
        </w:rPr>
        <w:t>ften poorly or inapp</w:t>
      </w:r>
      <w:r>
        <w:rPr>
          <w:rFonts w:cs="Arial"/>
          <w:szCs w:val="24"/>
        </w:rPr>
        <w:t>ropriately clad for the weather</w:t>
      </w:r>
    </w:p>
    <w:p w14:paraId="7FF8E1B7" w14:textId="77777777" w:rsidR="001A4B83" w:rsidRPr="00880D10" w:rsidRDefault="001A4B83" w:rsidP="001A4B8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p</w:t>
      </w:r>
      <w:r w:rsidRPr="00880D10">
        <w:rPr>
          <w:rFonts w:cs="Arial"/>
          <w:szCs w:val="24"/>
        </w:rPr>
        <w:t>oor school atte</w:t>
      </w:r>
      <w:r>
        <w:rPr>
          <w:rFonts w:cs="Arial"/>
          <w:szCs w:val="24"/>
        </w:rPr>
        <w:t>ndance or often late for school</w:t>
      </w:r>
    </w:p>
    <w:p w14:paraId="09F821BE" w14:textId="77777777" w:rsidR="001A4B83" w:rsidRPr="00880D10" w:rsidRDefault="001A4B83" w:rsidP="001A4B8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poor concentration</w:t>
      </w:r>
    </w:p>
    <w:p w14:paraId="0F333E08" w14:textId="77777777" w:rsidR="001A4B83" w:rsidRPr="00880D10" w:rsidRDefault="001A4B83" w:rsidP="001A4B8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a</w:t>
      </w:r>
      <w:r w:rsidRPr="00880D10">
        <w:rPr>
          <w:rFonts w:cs="Arial"/>
          <w:szCs w:val="24"/>
        </w:rPr>
        <w:t>ffection or attention s</w:t>
      </w:r>
      <w:r>
        <w:rPr>
          <w:rFonts w:cs="Arial"/>
          <w:szCs w:val="24"/>
        </w:rPr>
        <w:t>eeking behaviour</w:t>
      </w:r>
    </w:p>
    <w:p w14:paraId="3BDF81BD" w14:textId="77777777" w:rsidR="001A4B83" w:rsidRPr="00880D10" w:rsidRDefault="001A4B83" w:rsidP="001A4B8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lastRenderedPageBreak/>
        <w:t>i</w:t>
      </w:r>
      <w:r w:rsidRPr="00880D10">
        <w:rPr>
          <w:rFonts w:cs="Arial"/>
          <w:szCs w:val="24"/>
        </w:rPr>
        <w:t>llnesses or i</w:t>
      </w:r>
      <w:r>
        <w:rPr>
          <w:rFonts w:cs="Arial"/>
          <w:szCs w:val="24"/>
        </w:rPr>
        <w:t>njuries that are left untreated</w:t>
      </w:r>
    </w:p>
    <w:p w14:paraId="0880F86B" w14:textId="77777777" w:rsidR="001A4B83" w:rsidRPr="00880D10" w:rsidRDefault="001A4B83" w:rsidP="001A4B8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Pr="00880D10">
        <w:rPr>
          <w:rFonts w:cs="Arial"/>
          <w:szCs w:val="24"/>
        </w:rPr>
        <w:t>ailure to achieve developmental milesto</w:t>
      </w:r>
      <w:r>
        <w:rPr>
          <w:rFonts w:cs="Arial"/>
          <w:szCs w:val="24"/>
        </w:rPr>
        <w:t>nes, for example growth, weight</w:t>
      </w:r>
    </w:p>
    <w:p w14:paraId="56C6E2A8" w14:textId="77777777" w:rsidR="001A4B83" w:rsidRPr="00880D10" w:rsidRDefault="001A4B83" w:rsidP="001A4B8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Pr="00880D10">
        <w:rPr>
          <w:rFonts w:cs="Arial"/>
          <w:szCs w:val="24"/>
        </w:rPr>
        <w:t>ailure to dev</w:t>
      </w:r>
      <w:r>
        <w:rPr>
          <w:rFonts w:cs="Arial"/>
          <w:szCs w:val="24"/>
        </w:rPr>
        <w:t>elop intellectually or socially</w:t>
      </w:r>
    </w:p>
    <w:p w14:paraId="26F2334E" w14:textId="77777777" w:rsidR="001A4B83" w:rsidRPr="00880D10" w:rsidRDefault="001A4B83" w:rsidP="001A4B83">
      <w:pPr>
        <w:numPr>
          <w:ilvl w:val="0"/>
          <w:numId w:val="8"/>
        </w:numPr>
        <w:autoSpaceDE w:val="0"/>
        <w:autoSpaceDN w:val="0"/>
        <w:adjustRightInd w:val="0"/>
        <w:spacing w:line="240" w:lineRule="auto"/>
        <w:ind w:left="1077" w:hanging="357"/>
        <w:rPr>
          <w:rFonts w:cs="Arial"/>
          <w:szCs w:val="24"/>
        </w:rPr>
      </w:pPr>
      <w:r>
        <w:rPr>
          <w:rFonts w:cs="Arial"/>
          <w:szCs w:val="24"/>
        </w:rPr>
        <w:t>r</w:t>
      </w:r>
      <w:r w:rsidRPr="00880D10">
        <w:rPr>
          <w:rFonts w:cs="Arial"/>
          <w:szCs w:val="24"/>
        </w:rPr>
        <w:t>esponsibility for activity that is not age appropriate such as cooking</w:t>
      </w:r>
      <w:r>
        <w:rPr>
          <w:rFonts w:cs="Arial"/>
          <w:szCs w:val="24"/>
        </w:rPr>
        <w:t>, ironing, caring for siblings</w:t>
      </w:r>
    </w:p>
    <w:p w14:paraId="34A6FCDF" w14:textId="77777777" w:rsidR="001A4B83" w:rsidRPr="00880D10" w:rsidRDefault="001A4B83" w:rsidP="001A4B83">
      <w:pPr>
        <w:numPr>
          <w:ilvl w:val="0"/>
          <w:numId w:val="8"/>
        </w:numPr>
        <w:autoSpaceDE w:val="0"/>
        <w:autoSpaceDN w:val="0"/>
        <w:adjustRightInd w:val="0"/>
        <w:spacing w:line="240" w:lineRule="auto"/>
        <w:ind w:left="1077" w:hanging="357"/>
        <w:rPr>
          <w:rFonts w:cs="Arial"/>
          <w:szCs w:val="24"/>
        </w:rPr>
      </w:pPr>
      <w:r>
        <w:rPr>
          <w:rFonts w:cs="Arial"/>
          <w:szCs w:val="24"/>
        </w:rPr>
        <w:t>t</w:t>
      </w:r>
      <w:r w:rsidRPr="00880D10">
        <w:rPr>
          <w:rFonts w:cs="Arial"/>
          <w:szCs w:val="24"/>
        </w:rPr>
        <w:t>he child is regularly not collected or received from school; or</w:t>
      </w:r>
    </w:p>
    <w:p w14:paraId="053FC012" w14:textId="77777777" w:rsidR="001A4B83" w:rsidRPr="00E37455" w:rsidRDefault="001A4B83" w:rsidP="001A4B83">
      <w:pPr>
        <w:numPr>
          <w:ilvl w:val="0"/>
          <w:numId w:val="8"/>
        </w:numPr>
        <w:autoSpaceDE w:val="0"/>
        <w:autoSpaceDN w:val="0"/>
        <w:adjustRightInd w:val="0"/>
        <w:spacing w:line="240" w:lineRule="auto"/>
        <w:ind w:left="1077" w:hanging="357"/>
        <w:rPr>
          <w:rFonts w:cs="Arial"/>
          <w:szCs w:val="24"/>
        </w:rPr>
      </w:pPr>
      <w:r>
        <w:rPr>
          <w:rFonts w:cs="Arial"/>
          <w:szCs w:val="24"/>
        </w:rPr>
        <w:t>t</w:t>
      </w:r>
      <w:r w:rsidRPr="00880D10">
        <w:rPr>
          <w:rFonts w:cs="Arial"/>
          <w:szCs w:val="24"/>
        </w:rPr>
        <w:t>he child is left at home alone or with inappropriate carer</w:t>
      </w:r>
      <w:r>
        <w:rPr>
          <w:rFonts w:cs="Arial"/>
          <w:szCs w:val="24"/>
        </w:rPr>
        <w:t>.</w:t>
      </w:r>
    </w:p>
    <w:p w14:paraId="79B829D5" w14:textId="77777777" w:rsidR="001A4B83" w:rsidRPr="00880D10" w:rsidRDefault="001A4B83" w:rsidP="001A4B8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sz w:val="24"/>
          <w:szCs w:val="24"/>
        </w:rPr>
        <w:br/>
      </w:r>
      <w:r w:rsidRPr="00880D10">
        <w:rPr>
          <w:rFonts w:cs="Arial"/>
          <w:sz w:val="24"/>
          <w:szCs w:val="24"/>
        </w:rPr>
        <w:t>Physical abuse</w:t>
      </w:r>
    </w:p>
    <w:p w14:paraId="2929D288" w14:textId="77777777" w:rsidR="001A4B83" w:rsidRPr="00880D10" w:rsidRDefault="001A4B83" w:rsidP="001A4B83">
      <w:pPr>
        <w:rPr>
          <w:rFonts w:cs="Arial"/>
          <w:bCs/>
          <w:szCs w:val="24"/>
        </w:rPr>
      </w:pPr>
      <w:r w:rsidRPr="00880D10">
        <w:rPr>
          <w:rFonts w:cs="Arial"/>
          <w:bCs/>
          <w:szCs w:val="24"/>
          <w:lang w:val="en-US"/>
        </w:rPr>
        <w:t xml:space="preserve">Physical abuse </w:t>
      </w:r>
      <w:r w:rsidRPr="00880D10">
        <w:rPr>
          <w:rFonts w:cs="Arial"/>
          <w:bCs/>
          <w:szCs w:val="24"/>
        </w:rPr>
        <w:t>may involve hitting, shaking, throwing, poisoning, burning or scalding, drowning, suffocating or otherwise causing physical harm to a child</w:t>
      </w:r>
      <w:r>
        <w:rPr>
          <w:rFonts w:cs="Arial"/>
          <w:bCs/>
          <w:szCs w:val="24"/>
        </w:rPr>
        <w:t>/young person</w:t>
      </w:r>
      <w:r w:rsidRPr="00880D10">
        <w:rPr>
          <w:rFonts w:cs="Arial"/>
          <w:bCs/>
          <w:szCs w:val="24"/>
        </w:rPr>
        <w:t>.  Physical harm may also be caused when a parent or carer fabricates the symptoms of, or deliberately induces, illness in a child</w:t>
      </w:r>
      <w:r>
        <w:rPr>
          <w:rFonts w:cs="Arial"/>
          <w:bCs/>
          <w:szCs w:val="24"/>
        </w:rPr>
        <w:t>/young person</w:t>
      </w:r>
      <w:r w:rsidRPr="00880D10">
        <w:rPr>
          <w:rFonts w:cs="Arial"/>
          <w:bCs/>
          <w:szCs w:val="24"/>
        </w:rPr>
        <w:t>.</w:t>
      </w:r>
    </w:p>
    <w:p w14:paraId="447E7283" w14:textId="77777777" w:rsidR="001A4B83" w:rsidRPr="00880D10" w:rsidRDefault="001A4B83" w:rsidP="001A4B83">
      <w:pPr>
        <w:tabs>
          <w:tab w:val="left" w:pos="0"/>
          <w:tab w:val="left" w:pos="10080"/>
          <w:tab w:val="left" w:pos="10800"/>
          <w:tab w:val="left" w:pos="11520"/>
          <w:tab w:val="left" w:pos="12240"/>
        </w:tabs>
        <w:rPr>
          <w:rFonts w:cs="Arial"/>
          <w:szCs w:val="24"/>
        </w:rPr>
      </w:pPr>
      <w:r w:rsidRPr="00880D10">
        <w:rPr>
          <w:rFonts w:cs="Arial"/>
          <w:szCs w:val="24"/>
        </w:rPr>
        <w:t>The following may be indicators of physical abuse (this is not designed to be used as a checklist):</w:t>
      </w:r>
    </w:p>
    <w:p w14:paraId="41FBF3E4" w14:textId="77777777" w:rsidR="001A4B83" w:rsidRPr="00880D10" w:rsidRDefault="001A4B83" w:rsidP="001A4B83">
      <w:pPr>
        <w:numPr>
          <w:ilvl w:val="0"/>
          <w:numId w:val="11"/>
        </w:numPr>
        <w:tabs>
          <w:tab w:val="left" w:pos="0"/>
          <w:tab w:val="left" w:pos="10080"/>
          <w:tab w:val="left" w:pos="10800"/>
          <w:tab w:val="left" w:pos="11520"/>
          <w:tab w:val="left" w:pos="12240"/>
        </w:tabs>
        <w:rPr>
          <w:rFonts w:cs="Arial"/>
          <w:szCs w:val="24"/>
        </w:rPr>
      </w:pPr>
      <w:r>
        <w:rPr>
          <w:rFonts w:cs="Arial"/>
          <w:szCs w:val="24"/>
        </w:rPr>
        <w:t>m</w:t>
      </w:r>
      <w:r w:rsidRPr="00880D10">
        <w:rPr>
          <w:rFonts w:cs="Arial"/>
          <w:szCs w:val="24"/>
        </w:rPr>
        <w:t>ultiple bruises i</w:t>
      </w:r>
      <w:r>
        <w:rPr>
          <w:rFonts w:cs="Arial"/>
          <w:szCs w:val="24"/>
        </w:rPr>
        <w:t>n clusters, or of uniform shape</w:t>
      </w:r>
    </w:p>
    <w:p w14:paraId="79C845AB" w14:textId="77777777" w:rsidR="001A4B83" w:rsidRPr="00880D10" w:rsidRDefault="001A4B83" w:rsidP="001A4B83">
      <w:pPr>
        <w:numPr>
          <w:ilvl w:val="0"/>
          <w:numId w:val="11"/>
        </w:numPr>
        <w:tabs>
          <w:tab w:val="left" w:pos="0"/>
          <w:tab w:val="left" w:pos="10080"/>
          <w:tab w:val="left" w:pos="10800"/>
          <w:tab w:val="left" w:pos="11520"/>
          <w:tab w:val="left" w:pos="12240"/>
        </w:tabs>
        <w:rPr>
          <w:rFonts w:cs="Arial"/>
          <w:szCs w:val="24"/>
        </w:rPr>
      </w:pPr>
      <w:r>
        <w:rPr>
          <w:rFonts w:cs="Arial"/>
          <w:szCs w:val="24"/>
        </w:rPr>
        <w:t>br</w:t>
      </w:r>
      <w:r w:rsidRPr="00880D10">
        <w:rPr>
          <w:rFonts w:cs="Arial"/>
          <w:szCs w:val="24"/>
        </w:rPr>
        <w:t>uises that carry an im</w:t>
      </w:r>
      <w:r>
        <w:rPr>
          <w:rFonts w:cs="Arial"/>
          <w:szCs w:val="24"/>
        </w:rPr>
        <w:t>print, such as a hand or a belt</w:t>
      </w:r>
    </w:p>
    <w:p w14:paraId="1325BB24" w14:textId="77777777" w:rsidR="001A4B83" w:rsidRPr="00880D10" w:rsidRDefault="001A4B83" w:rsidP="001A4B83">
      <w:pPr>
        <w:numPr>
          <w:ilvl w:val="0"/>
          <w:numId w:val="11"/>
        </w:numPr>
        <w:tabs>
          <w:tab w:val="left" w:pos="0"/>
          <w:tab w:val="left" w:pos="10080"/>
          <w:tab w:val="left" w:pos="10800"/>
          <w:tab w:val="left" w:pos="11520"/>
          <w:tab w:val="left" w:pos="12240"/>
        </w:tabs>
        <w:rPr>
          <w:rFonts w:cs="Arial"/>
          <w:szCs w:val="24"/>
        </w:rPr>
      </w:pPr>
      <w:r>
        <w:rPr>
          <w:rFonts w:cs="Arial"/>
          <w:szCs w:val="24"/>
        </w:rPr>
        <w:t>bite marks</w:t>
      </w:r>
    </w:p>
    <w:p w14:paraId="29891E09" w14:textId="77777777" w:rsidR="001A4B83" w:rsidRPr="00880D10" w:rsidRDefault="001A4B83" w:rsidP="001A4B83">
      <w:pPr>
        <w:numPr>
          <w:ilvl w:val="0"/>
          <w:numId w:val="11"/>
        </w:numPr>
        <w:tabs>
          <w:tab w:val="left" w:pos="0"/>
          <w:tab w:val="left" w:pos="10080"/>
          <w:tab w:val="left" w:pos="10800"/>
          <w:tab w:val="left" w:pos="11520"/>
          <w:tab w:val="left" w:pos="12240"/>
        </w:tabs>
        <w:rPr>
          <w:rFonts w:cs="Arial"/>
          <w:szCs w:val="24"/>
        </w:rPr>
      </w:pPr>
      <w:r>
        <w:rPr>
          <w:rFonts w:cs="Arial"/>
          <w:szCs w:val="24"/>
        </w:rPr>
        <w:t>round burn marks</w:t>
      </w:r>
    </w:p>
    <w:p w14:paraId="0C51FD77" w14:textId="77777777" w:rsidR="001A4B83" w:rsidRPr="00880D10" w:rsidRDefault="001A4B83" w:rsidP="001A4B83">
      <w:pPr>
        <w:numPr>
          <w:ilvl w:val="0"/>
          <w:numId w:val="11"/>
        </w:numPr>
        <w:tabs>
          <w:tab w:val="left" w:pos="0"/>
          <w:tab w:val="left" w:pos="10080"/>
          <w:tab w:val="left" w:pos="10800"/>
          <w:tab w:val="left" w:pos="11520"/>
          <w:tab w:val="left" w:pos="12240"/>
        </w:tabs>
        <w:rPr>
          <w:rFonts w:cs="Arial"/>
          <w:szCs w:val="24"/>
        </w:rPr>
      </w:pPr>
      <w:r>
        <w:rPr>
          <w:rFonts w:cs="Arial"/>
          <w:szCs w:val="24"/>
        </w:rPr>
        <w:t>m</w:t>
      </w:r>
      <w:r w:rsidRPr="00880D10">
        <w:rPr>
          <w:rFonts w:cs="Arial"/>
          <w:szCs w:val="24"/>
        </w:rPr>
        <w:t xml:space="preserve">ultiple burn marks and burns on unusual areas of the body such as </w:t>
      </w:r>
      <w:r>
        <w:rPr>
          <w:rFonts w:cs="Arial"/>
          <w:szCs w:val="24"/>
        </w:rPr>
        <w:t>the back, shoulders or buttocks</w:t>
      </w:r>
    </w:p>
    <w:p w14:paraId="40756891" w14:textId="77777777" w:rsidR="001A4B83" w:rsidRPr="00880D10" w:rsidRDefault="001A4B83" w:rsidP="001A4B83">
      <w:pPr>
        <w:numPr>
          <w:ilvl w:val="0"/>
          <w:numId w:val="11"/>
        </w:numPr>
        <w:tabs>
          <w:tab w:val="left" w:pos="0"/>
          <w:tab w:val="left" w:pos="10080"/>
          <w:tab w:val="left" w:pos="10800"/>
          <w:tab w:val="left" w:pos="11520"/>
          <w:tab w:val="left" w:pos="12240"/>
        </w:tabs>
        <w:rPr>
          <w:rFonts w:cs="Arial"/>
          <w:szCs w:val="24"/>
        </w:rPr>
      </w:pPr>
      <w:r>
        <w:rPr>
          <w:rFonts w:cs="Arial"/>
          <w:szCs w:val="24"/>
        </w:rPr>
        <w:t>a</w:t>
      </w:r>
      <w:r w:rsidRPr="00880D10">
        <w:rPr>
          <w:rFonts w:cs="Arial"/>
          <w:szCs w:val="24"/>
        </w:rPr>
        <w:t>n injury that is not co</w:t>
      </w:r>
      <w:r>
        <w:rPr>
          <w:rFonts w:cs="Arial"/>
          <w:szCs w:val="24"/>
        </w:rPr>
        <w:t>nsistent with the account given</w:t>
      </w:r>
    </w:p>
    <w:p w14:paraId="73394E33" w14:textId="77777777" w:rsidR="001A4B83" w:rsidRPr="00880D10" w:rsidRDefault="001A4B83" w:rsidP="001A4B83">
      <w:pPr>
        <w:numPr>
          <w:ilvl w:val="0"/>
          <w:numId w:val="11"/>
        </w:numPr>
        <w:tabs>
          <w:tab w:val="left" w:pos="0"/>
          <w:tab w:val="left" w:pos="10080"/>
          <w:tab w:val="left" w:pos="10800"/>
          <w:tab w:val="left" w:pos="11520"/>
          <w:tab w:val="left" w:pos="12240"/>
        </w:tabs>
        <w:rPr>
          <w:rFonts w:cs="Arial"/>
          <w:szCs w:val="24"/>
        </w:rPr>
      </w:pPr>
      <w:r>
        <w:rPr>
          <w:rFonts w:cs="Arial"/>
          <w:szCs w:val="24"/>
        </w:rPr>
        <w:t>c</w:t>
      </w:r>
      <w:r w:rsidRPr="00880D10">
        <w:rPr>
          <w:rFonts w:cs="Arial"/>
          <w:szCs w:val="24"/>
        </w:rPr>
        <w:t>hanging or different acc</w:t>
      </w:r>
      <w:r>
        <w:rPr>
          <w:rFonts w:cs="Arial"/>
          <w:szCs w:val="24"/>
        </w:rPr>
        <w:t>ounts of how an injury occurred</w:t>
      </w:r>
    </w:p>
    <w:p w14:paraId="7879FE53" w14:textId="77777777" w:rsidR="001A4B83" w:rsidRPr="00880D10" w:rsidRDefault="001A4B83" w:rsidP="001A4B83">
      <w:pPr>
        <w:numPr>
          <w:ilvl w:val="0"/>
          <w:numId w:val="11"/>
        </w:numPr>
        <w:tabs>
          <w:tab w:val="left" w:pos="0"/>
          <w:tab w:val="left" w:pos="10080"/>
          <w:tab w:val="left" w:pos="10800"/>
          <w:tab w:val="left" w:pos="11520"/>
          <w:tab w:val="left" w:pos="12240"/>
        </w:tabs>
        <w:rPr>
          <w:rFonts w:cs="Arial"/>
          <w:szCs w:val="24"/>
        </w:rPr>
      </w:pPr>
      <w:r>
        <w:rPr>
          <w:rFonts w:cs="Arial"/>
          <w:szCs w:val="24"/>
        </w:rPr>
        <w:t>bald patches</w:t>
      </w:r>
    </w:p>
    <w:p w14:paraId="7B1EA378" w14:textId="77777777" w:rsidR="001A4B83" w:rsidRPr="00880D10" w:rsidRDefault="001A4B83" w:rsidP="001A4B83">
      <w:pPr>
        <w:numPr>
          <w:ilvl w:val="0"/>
          <w:numId w:val="11"/>
        </w:numPr>
        <w:tabs>
          <w:tab w:val="left" w:pos="0"/>
          <w:tab w:val="left" w:pos="10080"/>
          <w:tab w:val="left" w:pos="10800"/>
          <w:tab w:val="left" w:pos="11520"/>
          <w:tab w:val="left" w:pos="12240"/>
        </w:tabs>
        <w:rPr>
          <w:rFonts w:cs="Arial"/>
          <w:szCs w:val="24"/>
        </w:rPr>
      </w:pPr>
      <w:r>
        <w:rPr>
          <w:rFonts w:cs="Arial"/>
          <w:szCs w:val="24"/>
        </w:rPr>
        <w:t>s</w:t>
      </w:r>
      <w:r w:rsidRPr="00880D10">
        <w:rPr>
          <w:rFonts w:cs="Arial"/>
          <w:szCs w:val="24"/>
        </w:rPr>
        <w:t>ymptoms of drug or al</w:t>
      </w:r>
      <w:r>
        <w:rPr>
          <w:rFonts w:cs="Arial"/>
          <w:szCs w:val="24"/>
        </w:rPr>
        <w:t>cohol intoxication or poisoning</w:t>
      </w:r>
    </w:p>
    <w:p w14:paraId="61723365" w14:textId="77777777" w:rsidR="001A4B83" w:rsidRPr="00880D10" w:rsidRDefault="001A4B83" w:rsidP="001A4B83">
      <w:pPr>
        <w:numPr>
          <w:ilvl w:val="0"/>
          <w:numId w:val="11"/>
        </w:numPr>
        <w:tabs>
          <w:tab w:val="left" w:pos="0"/>
          <w:tab w:val="left" w:pos="10080"/>
          <w:tab w:val="left" w:pos="10800"/>
          <w:tab w:val="left" w:pos="11520"/>
          <w:tab w:val="left" w:pos="12240"/>
        </w:tabs>
        <w:rPr>
          <w:rFonts w:cs="Arial"/>
          <w:szCs w:val="24"/>
        </w:rPr>
      </w:pPr>
      <w:r>
        <w:rPr>
          <w:rFonts w:cs="Arial"/>
          <w:szCs w:val="24"/>
        </w:rPr>
        <w:t>u</w:t>
      </w:r>
      <w:r w:rsidRPr="00880D10">
        <w:rPr>
          <w:rFonts w:cs="Arial"/>
          <w:szCs w:val="24"/>
        </w:rPr>
        <w:t xml:space="preserve">naccountable covering of limbs, even </w:t>
      </w:r>
      <w:r>
        <w:rPr>
          <w:rFonts w:cs="Arial"/>
          <w:szCs w:val="24"/>
        </w:rPr>
        <w:t>in hot weather</w:t>
      </w:r>
    </w:p>
    <w:p w14:paraId="752A8CD2" w14:textId="77777777" w:rsidR="001A4B83" w:rsidRPr="00880D10" w:rsidRDefault="001A4B83" w:rsidP="001A4B83">
      <w:pPr>
        <w:numPr>
          <w:ilvl w:val="0"/>
          <w:numId w:val="11"/>
        </w:numPr>
        <w:tabs>
          <w:tab w:val="left" w:pos="0"/>
          <w:tab w:val="left" w:pos="10080"/>
          <w:tab w:val="left" w:pos="10800"/>
          <w:tab w:val="left" w:pos="11520"/>
          <w:tab w:val="left" w:pos="12240"/>
        </w:tabs>
        <w:rPr>
          <w:rFonts w:cs="Arial"/>
          <w:szCs w:val="24"/>
        </w:rPr>
      </w:pPr>
      <w:r>
        <w:rPr>
          <w:rFonts w:cs="Arial"/>
          <w:szCs w:val="24"/>
        </w:rPr>
        <w:t>f</w:t>
      </w:r>
      <w:r w:rsidRPr="00880D10">
        <w:rPr>
          <w:rFonts w:cs="Arial"/>
          <w:szCs w:val="24"/>
        </w:rPr>
        <w:t xml:space="preserve">ear of going </w:t>
      </w:r>
      <w:r>
        <w:rPr>
          <w:rFonts w:cs="Arial"/>
          <w:szCs w:val="24"/>
        </w:rPr>
        <w:t>home or parents being contacted</w:t>
      </w:r>
    </w:p>
    <w:p w14:paraId="7C693A0A" w14:textId="77777777" w:rsidR="001A4B83" w:rsidRPr="00880D10" w:rsidRDefault="001A4B83" w:rsidP="001A4B83">
      <w:pPr>
        <w:numPr>
          <w:ilvl w:val="0"/>
          <w:numId w:val="11"/>
        </w:numPr>
        <w:tabs>
          <w:tab w:val="left" w:pos="0"/>
          <w:tab w:val="left" w:pos="10080"/>
          <w:tab w:val="left" w:pos="10800"/>
          <w:tab w:val="left" w:pos="11520"/>
          <w:tab w:val="left" w:pos="12240"/>
        </w:tabs>
        <w:rPr>
          <w:rFonts w:cs="Arial"/>
          <w:szCs w:val="24"/>
        </w:rPr>
      </w:pPr>
      <w:r>
        <w:rPr>
          <w:rFonts w:cs="Arial"/>
          <w:szCs w:val="24"/>
        </w:rPr>
        <w:t>fear of medical help</w:t>
      </w:r>
    </w:p>
    <w:p w14:paraId="6BE4853F" w14:textId="77777777" w:rsidR="001A4B83" w:rsidRPr="00880D10" w:rsidRDefault="001A4B83" w:rsidP="001A4B83">
      <w:pPr>
        <w:numPr>
          <w:ilvl w:val="0"/>
          <w:numId w:val="11"/>
        </w:numPr>
        <w:tabs>
          <w:tab w:val="left" w:pos="0"/>
          <w:tab w:val="left" w:pos="10080"/>
          <w:tab w:val="left" w:pos="10800"/>
          <w:tab w:val="left" w:pos="11520"/>
          <w:tab w:val="left" w:pos="12240"/>
        </w:tabs>
        <w:rPr>
          <w:rFonts w:cs="Arial"/>
          <w:szCs w:val="24"/>
        </w:rPr>
      </w:pPr>
      <w:r>
        <w:rPr>
          <w:rFonts w:cs="Arial"/>
          <w:szCs w:val="24"/>
        </w:rPr>
        <w:t>fear of changing for PE</w:t>
      </w:r>
    </w:p>
    <w:p w14:paraId="38D8A637" w14:textId="77777777" w:rsidR="001A4B83" w:rsidRPr="00880D10" w:rsidRDefault="001A4B83" w:rsidP="001A4B83">
      <w:pPr>
        <w:numPr>
          <w:ilvl w:val="0"/>
          <w:numId w:val="11"/>
        </w:numPr>
        <w:tabs>
          <w:tab w:val="left" w:pos="0"/>
          <w:tab w:val="left" w:pos="10080"/>
          <w:tab w:val="left" w:pos="10800"/>
          <w:tab w:val="left" w:pos="11520"/>
          <w:tab w:val="left" w:pos="12240"/>
        </w:tabs>
        <w:rPr>
          <w:rFonts w:cs="Arial"/>
          <w:szCs w:val="24"/>
        </w:rPr>
      </w:pPr>
      <w:r>
        <w:rPr>
          <w:rFonts w:cs="Arial"/>
          <w:szCs w:val="24"/>
        </w:rPr>
        <w:t>i</w:t>
      </w:r>
      <w:r w:rsidRPr="00880D10">
        <w:rPr>
          <w:rFonts w:cs="Arial"/>
          <w:szCs w:val="24"/>
        </w:rPr>
        <w:t>nexplicable fe</w:t>
      </w:r>
      <w:r>
        <w:rPr>
          <w:rFonts w:cs="Arial"/>
          <w:szCs w:val="24"/>
        </w:rPr>
        <w:t>ar of adults or over-compliance</w:t>
      </w:r>
    </w:p>
    <w:p w14:paraId="6A6D6E36"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v</w:t>
      </w:r>
      <w:r w:rsidRPr="00880D10">
        <w:rPr>
          <w:rFonts w:cs="Arial"/>
          <w:b w:val="0"/>
          <w:sz w:val="24"/>
          <w:szCs w:val="24"/>
        </w:rPr>
        <w:t>iolence or aggression towards others including bullying; or</w:t>
      </w:r>
    </w:p>
    <w:p w14:paraId="0329EC7B"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b w:val="0"/>
          <w:sz w:val="24"/>
          <w:szCs w:val="24"/>
        </w:rPr>
        <w:t>isolation from peers.</w:t>
      </w:r>
      <w:r>
        <w:rPr>
          <w:rFonts w:cs="Arial"/>
          <w:b w:val="0"/>
          <w:sz w:val="24"/>
          <w:szCs w:val="24"/>
        </w:rPr>
        <w:br/>
      </w:r>
    </w:p>
    <w:p w14:paraId="7A61DC82" w14:textId="77777777" w:rsidR="001A4B83" w:rsidRPr="00880D10"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lastRenderedPageBreak/>
        <w:t>Sexual abuse</w:t>
      </w:r>
    </w:p>
    <w:p w14:paraId="17555F6B" w14:textId="77777777" w:rsidR="001A4B83" w:rsidRPr="00880D10"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Sexual abuse involves forcing or enticing a child</w:t>
      </w:r>
      <w:r>
        <w:rPr>
          <w:rFonts w:cs="Arial"/>
          <w:b w:val="0"/>
          <w:sz w:val="24"/>
          <w:szCs w:val="24"/>
        </w:rPr>
        <w:t>/</w:t>
      </w:r>
      <w:r w:rsidRPr="00880D10">
        <w:rPr>
          <w:rFonts w:cs="Arial"/>
          <w:b w:val="0"/>
          <w:sz w:val="24"/>
          <w:szCs w:val="24"/>
        </w:rPr>
        <w:t xml:space="preserve">young person to take part in sexual activities, </w:t>
      </w:r>
      <w:r w:rsidRPr="00880D10">
        <w:rPr>
          <w:rFonts w:cs="Arial"/>
          <w:b w:val="0"/>
          <w:iCs/>
          <w:sz w:val="24"/>
          <w:szCs w:val="24"/>
        </w:rPr>
        <w:t>not necessarily involving a high level of violence,</w:t>
      </w:r>
      <w:r w:rsidRPr="00880D10">
        <w:rPr>
          <w:rFonts w:cs="Arial"/>
          <w:b w:val="0"/>
          <w:sz w:val="24"/>
          <w:szCs w:val="24"/>
        </w:rPr>
        <w:t xml:space="preserve"> whether or not the child</w:t>
      </w:r>
      <w:r>
        <w:rPr>
          <w:rFonts w:cs="Arial"/>
          <w:b w:val="0"/>
          <w:sz w:val="24"/>
          <w:szCs w:val="24"/>
        </w:rPr>
        <w:t>/young person</w:t>
      </w:r>
      <w:r w:rsidRPr="00880D10">
        <w:rPr>
          <w:rFonts w:cs="Arial"/>
          <w:b w:val="0"/>
          <w:sz w:val="24"/>
          <w:szCs w:val="24"/>
        </w:rPr>
        <w:t xml:space="preserve"> is aware of what is happening.  The activities may involve physical contact, including assault by penetration (for example, rape or oral sex) or </w:t>
      </w:r>
      <w:r w:rsidRPr="00880D10">
        <w:rPr>
          <w:rFonts w:cs="Arial"/>
          <w:b w:val="0"/>
          <w:iCs/>
          <w:sz w:val="24"/>
          <w:szCs w:val="24"/>
        </w:rPr>
        <w:t>non-penetrative acts such as masturbation, kissing, rubbing and touching outside of clothing</w:t>
      </w:r>
      <w:r w:rsidRPr="00880D10">
        <w:rPr>
          <w:rFonts w:cs="Arial"/>
          <w:b w:val="0"/>
          <w:i/>
          <w:sz w:val="24"/>
          <w:szCs w:val="24"/>
        </w:rPr>
        <w:t xml:space="preserve">.  </w:t>
      </w:r>
      <w:r w:rsidRPr="00880D10">
        <w:rPr>
          <w:rFonts w:cs="Arial"/>
          <w:b w:val="0"/>
          <w:sz w:val="24"/>
          <w:szCs w:val="24"/>
        </w:rPr>
        <w:t>They may also include non-contact activities, such as involving children</w:t>
      </w:r>
      <w:r>
        <w:rPr>
          <w:rFonts w:cs="Arial"/>
          <w:b w:val="0"/>
          <w:sz w:val="24"/>
          <w:szCs w:val="24"/>
        </w:rPr>
        <w:t>/young people</w:t>
      </w:r>
      <w:r w:rsidRPr="00880D10">
        <w:rPr>
          <w:rFonts w:cs="Arial"/>
          <w:b w:val="0"/>
          <w:sz w:val="24"/>
          <w:szCs w:val="24"/>
        </w:rPr>
        <w:t xml:space="preserve"> in looking at, or in the production of, sexual images, watching sexual activities, encouraging children</w:t>
      </w:r>
      <w:r>
        <w:rPr>
          <w:rFonts w:cs="Arial"/>
          <w:b w:val="0"/>
          <w:sz w:val="24"/>
          <w:szCs w:val="24"/>
        </w:rPr>
        <w:t>/young people</w:t>
      </w:r>
      <w:r w:rsidRPr="00880D10">
        <w:rPr>
          <w:rFonts w:cs="Arial"/>
          <w:b w:val="0"/>
          <w:sz w:val="24"/>
          <w:szCs w:val="24"/>
        </w:rPr>
        <w:t xml:space="preserve"> to behave in sexually inappropriate ways, </w:t>
      </w:r>
      <w:r w:rsidRPr="00880D10">
        <w:rPr>
          <w:rFonts w:cs="Arial"/>
          <w:b w:val="0"/>
          <w:iCs/>
          <w:sz w:val="24"/>
          <w:szCs w:val="24"/>
        </w:rPr>
        <w:t xml:space="preserve">or grooming </w:t>
      </w:r>
      <w:r>
        <w:rPr>
          <w:rFonts w:cs="Arial"/>
          <w:b w:val="0"/>
          <w:iCs/>
          <w:sz w:val="24"/>
          <w:szCs w:val="24"/>
        </w:rPr>
        <w:t xml:space="preserve">them </w:t>
      </w:r>
      <w:r w:rsidRPr="00880D10">
        <w:rPr>
          <w:rFonts w:cs="Arial"/>
          <w:b w:val="0"/>
          <w:iCs/>
          <w:sz w:val="24"/>
          <w:szCs w:val="24"/>
        </w:rPr>
        <w:t>in preparation for abuse (including via the internet).  Sexual abuse is not solel</w:t>
      </w:r>
      <w:r>
        <w:rPr>
          <w:rFonts w:cs="Arial"/>
          <w:b w:val="0"/>
          <w:iCs/>
          <w:sz w:val="24"/>
          <w:szCs w:val="24"/>
        </w:rPr>
        <w:t>y perpetrated by adult males; w</w:t>
      </w:r>
      <w:r w:rsidRPr="00880D10">
        <w:rPr>
          <w:rFonts w:cs="Arial"/>
          <w:b w:val="0"/>
          <w:iCs/>
          <w:sz w:val="24"/>
          <w:szCs w:val="24"/>
        </w:rPr>
        <w:t>omen can also commit act of sexual abuse, as can other children</w:t>
      </w:r>
      <w:r>
        <w:rPr>
          <w:rFonts w:cs="Arial"/>
          <w:b w:val="0"/>
          <w:iCs/>
          <w:sz w:val="24"/>
          <w:szCs w:val="24"/>
        </w:rPr>
        <w:t>/young people</w:t>
      </w:r>
      <w:r w:rsidRPr="00880D10">
        <w:rPr>
          <w:rFonts w:cs="Arial"/>
          <w:b w:val="0"/>
          <w:iCs/>
          <w:sz w:val="24"/>
          <w:szCs w:val="24"/>
        </w:rPr>
        <w:t>.</w:t>
      </w:r>
    </w:p>
    <w:p w14:paraId="413A3D8C" w14:textId="77777777" w:rsidR="001A4B83" w:rsidRPr="00880D10" w:rsidRDefault="001A4B83" w:rsidP="001A4B83">
      <w:pPr>
        <w:tabs>
          <w:tab w:val="left" w:pos="0"/>
          <w:tab w:val="left" w:pos="10080"/>
          <w:tab w:val="left" w:pos="10800"/>
          <w:tab w:val="left" w:pos="11520"/>
          <w:tab w:val="left" w:pos="12240"/>
        </w:tabs>
        <w:rPr>
          <w:rFonts w:cs="Arial"/>
          <w:szCs w:val="24"/>
        </w:rPr>
      </w:pPr>
      <w:r w:rsidRPr="00880D10">
        <w:rPr>
          <w:rFonts w:cs="Arial"/>
          <w:szCs w:val="24"/>
        </w:rPr>
        <w:t>The following may be indicators of sexual abuse (this is not designed to be used as a checklist):</w:t>
      </w:r>
    </w:p>
    <w:p w14:paraId="72580E1B"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s</w:t>
      </w:r>
      <w:r w:rsidRPr="00880D10">
        <w:rPr>
          <w:rFonts w:cs="Arial"/>
          <w:b w:val="0"/>
          <w:sz w:val="24"/>
          <w:szCs w:val="24"/>
        </w:rPr>
        <w:t>exually explicit play or behaviour</w:t>
      </w:r>
      <w:r>
        <w:rPr>
          <w:rFonts w:cs="Arial"/>
          <w:b w:val="0"/>
          <w:sz w:val="24"/>
          <w:szCs w:val="24"/>
        </w:rPr>
        <w:t xml:space="preserve"> or age-inappropriate knowledge</w:t>
      </w:r>
    </w:p>
    <w:p w14:paraId="37221161"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Pr="00880D10">
        <w:rPr>
          <w:rFonts w:cs="Arial"/>
          <w:b w:val="0"/>
          <w:sz w:val="24"/>
          <w:szCs w:val="24"/>
        </w:rPr>
        <w:t>nal or vaginal dis</w:t>
      </w:r>
      <w:r>
        <w:rPr>
          <w:rFonts w:cs="Arial"/>
          <w:b w:val="0"/>
          <w:sz w:val="24"/>
          <w:szCs w:val="24"/>
        </w:rPr>
        <w:t>charge, soreness or scratching</w:t>
      </w:r>
    </w:p>
    <w:p w14:paraId="31017B8C"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reluctance to go home</w:t>
      </w:r>
    </w:p>
    <w:p w14:paraId="20ED8460"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i</w:t>
      </w:r>
      <w:r w:rsidRPr="00880D10">
        <w:rPr>
          <w:rFonts w:cs="Arial"/>
          <w:b w:val="0"/>
          <w:sz w:val="24"/>
          <w:szCs w:val="24"/>
        </w:rPr>
        <w:t>nab</w:t>
      </w:r>
      <w:r>
        <w:rPr>
          <w:rFonts w:cs="Arial"/>
          <w:b w:val="0"/>
          <w:sz w:val="24"/>
          <w:szCs w:val="24"/>
        </w:rPr>
        <w:t>ility to concentrate, tiredness</w:t>
      </w:r>
    </w:p>
    <w:p w14:paraId="52FC1A89"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refusal to communicate</w:t>
      </w:r>
    </w:p>
    <w:p w14:paraId="2C92D46F"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t</w:t>
      </w:r>
      <w:r w:rsidRPr="00880D10">
        <w:rPr>
          <w:rFonts w:cs="Arial"/>
          <w:b w:val="0"/>
          <w:sz w:val="24"/>
          <w:szCs w:val="24"/>
        </w:rPr>
        <w:t>hrush, persistent complaint</w:t>
      </w:r>
      <w:r>
        <w:rPr>
          <w:rFonts w:cs="Arial"/>
          <w:b w:val="0"/>
          <w:sz w:val="24"/>
          <w:szCs w:val="24"/>
        </w:rPr>
        <w:t>s of stomach disorders or pains</w:t>
      </w:r>
    </w:p>
    <w:p w14:paraId="17EC77ED"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e</w:t>
      </w:r>
      <w:r w:rsidRPr="00880D10">
        <w:rPr>
          <w:rFonts w:cs="Arial"/>
          <w:b w:val="0"/>
          <w:sz w:val="24"/>
          <w:szCs w:val="24"/>
        </w:rPr>
        <w:t>ating disorders, for examp</w:t>
      </w:r>
      <w:r>
        <w:rPr>
          <w:rFonts w:cs="Arial"/>
          <w:b w:val="0"/>
          <w:sz w:val="24"/>
          <w:szCs w:val="24"/>
        </w:rPr>
        <w:t>le anorexia nervosa and bulimia</w:t>
      </w:r>
    </w:p>
    <w:p w14:paraId="65C16B27"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Pr="00880D10">
        <w:rPr>
          <w:rFonts w:cs="Arial"/>
          <w:b w:val="0"/>
          <w:sz w:val="24"/>
          <w:szCs w:val="24"/>
        </w:rPr>
        <w:t>ttention seeking behaviour, s</w:t>
      </w:r>
      <w:r>
        <w:rPr>
          <w:rFonts w:cs="Arial"/>
          <w:b w:val="0"/>
          <w:sz w:val="24"/>
          <w:szCs w:val="24"/>
        </w:rPr>
        <w:t>elf-mutilation, substance abuse</w:t>
      </w:r>
    </w:p>
    <w:p w14:paraId="4838AFE1"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Pr="00880D10">
        <w:rPr>
          <w:rFonts w:cs="Arial"/>
          <w:b w:val="0"/>
          <w:sz w:val="24"/>
          <w:szCs w:val="24"/>
        </w:rPr>
        <w:t>ggressive behaviour including s</w:t>
      </w:r>
      <w:r>
        <w:rPr>
          <w:rFonts w:cs="Arial"/>
          <w:b w:val="0"/>
          <w:sz w:val="24"/>
          <w:szCs w:val="24"/>
        </w:rPr>
        <w:t>exual harassment or molestation</w:t>
      </w:r>
    </w:p>
    <w:p w14:paraId="41C0161E"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unusual compliance</w:t>
      </w:r>
    </w:p>
    <w:p w14:paraId="011D4C67"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w:t>
      </w:r>
      <w:r w:rsidRPr="00880D10">
        <w:rPr>
          <w:rFonts w:cs="Arial"/>
          <w:b w:val="0"/>
          <w:sz w:val="24"/>
          <w:szCs w:val="24"/>
        </w:rPr>
        <w:t>egressi</w:t>
      </w:r>
      <w:r>
        <w:rPr>
          <w:rFonts w:cs="Arial"/>
          <w:b w:val="0"/>
          <w:sz w:val="24"/>
          <w:szCs w:val="24"/>
        </w:rPr>
        <w:t>ve behaviour, enuresis, soiling</w:t>
      </w:r>
    </w:p>
    <w:p w14:paraId="5C08B42D"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f</w:t>
      </w:r>
      <w:r w:rsidRPr="00880D10">
        <w:rPr>
          <w:rFonts w:cs="Arial"/>
          <w:b w:val="0"/>
          <w:sz w:val="24"/>
          <w:szCs w:val="24"/>
        </w:rPr>
        <w:t xml:space="preserve">requent or open masturbation, </w:t>
      </w:r>
      <w:r>
        <w:rPr>
          <w:rFonts w:cs="Arial"/>
          <w:b w:val="0"/>
          <w:sz w:val="24"/>
          <w:szCs w:val="24"/>
        </w:rPr>
        <w:t>touching others inappropriately</w:t>
      </w:r>
    </w:p>
    <w:p w14:paraId="54F51B5B"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d</w:t>
      </w:r>
      <w:r w:rsidRPr="00880D10">
        <w:rPr>
          <w:rFonts w:cs="Arial"/>
          <w:b w:val="0"/>
          <w:sz w:val="24"/>
          <w:szCs w:val="24"/>
        </w:rPr>
        <w:t>epression, withdrawal</w:t>
      </w:r>
      <w:r>
        <w:rPr>
          <w:rFonts w:cs="Arial"/>
          <w:b w:val="0"/>
          <w:sz w:val="24"/>
          <w:szCs w:val="24"/>
        </w:rPr>
        <w:t>, isolation from peer group</w:t>
      </w:r>
    </w:p>
    <w:p w14:paraId="5A2764C6"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w:t>
      </w:r>
      <w:r w:rsidRPr="00880D10">
        <w:rPr>
          <w:rFonts w:cs="Arial"/>
          <w:b w:val="0"/>
          <w:sz w:val="24"/>
          <w:szCs w:val="24"/>
        </w:rPr>
        <w:t>eluctance to undress for PE or swimming; or</w:t>
      </w:r>
    </w:p>
    <w:p w14:paraId="3451DD4B"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b</w:t>
      </w:r>
      <w:r w:rsidRPr="00880D10">
        <w:rPr>
          <w:rFonts w:cs="Arial"/>
          <w:b w:val="0"/>
          <w:sz w:val="24"/>
          <w:szCs w:val="24"/>
        </w:rPr>
        <w:t>ruises o</w:t>
      </w:r>
      <w:r>
        <w:rPr>
          <w:rFonts w:cs="Arial"/>
          <w:b w:val="0"/>
          <w:sz w:val="24"/>
          <w:szCs w:val="24"/>
        </w:rPr>
        <w:t>r scratches in the genital area.</w:t>
      </w:r>
    </w:p>
    <w:p w14:paraId="43A34629" w14:textId="77777777" w:rsidR="001A4B83" w:rsidRDefault="001A4B83" w:rsidP="001A4B83">
      <w:pPr>
        <w:rPr>
          <w:rFonts w:cs="Arial"/>
          <w:b/>
          <w:szCs w:val="24"/>
        </w:rPr>
      </w:pPr>
    </w:p>
    <w:p w14:paraId="69C76A69" w14:textId="77777777" w:rsidR="001A4B83" w:rsidRPr="00880D10" w:rsidRDefault="001A4B83" w:rsidP="001A4B83">
      <w:pPr>
        <w:rPr>
          <w:rFonts w:cs="Arial"/>
          <w:b/>
          <w:szCs w:val="24"/>
        </w:rPr>
      </w:pPr>
      <w:r w:rsidRPr="00880D10">
        <w:rPr>
          <w:rFonts w:cs="Arial"/>
          <w:b/>
          <w:szCs w:val="24"/>
        </w:rPr>
        <w:t>Sexual exploitation</w:t>
      </w:r>
    </w:p>
    <w:p w14:paraId="224A1DFB" w14:textId="77777777" w:rsidR="001A4B83" w:rsidRPr="00880D10"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u w:val="single"/>
        </w:rPr>
      </w:pPr>
      <w:r w:rsidRPr="00880D10">
        <w:rPr>
          <w:rFonts w:cs="Arial"/>
          <w:b w:val="0"/>
          <w:sz w:val="24"/>
          <w:szCs w:val="24"/>
        </w:rPr>
        <w:t>Child sexual exploitation occurs when a child</w:t>
      </w:r>
      <w:r>
        <w:rPr>
          <w:rFonts w:cs="Arial"/>
          <w:b w:val="0"/>
          <w:sz w:val="24"/>
          <w:szCs w:val="24"/>
        </w:rPr>
        <w:t>/</w:t>
      </w:r>
      <w:r w:rsidRPr="00880D10">
        <w:rPr>
          <w:rFonts w:cs="Arial"/>
          <w:b w:val="0"/>
          <w:sz w:val="24"/>
          <w:szCs w:val="24"/>
        </w:rPr>
        <w:t>young perso</w:t>
      </w:r>
      <w:r>
        <w:rPr>
          <w:rFonts w:cs="Arial"/>
          <w:b w:val="0"/>
          <w:sz w:val="24"/>
          <w:szCs w:val="24"/>
        </w:rPr>
        <w:t>n, or another person, receives ‘</w:t>
      </w:r>
      <w:r w:rsidRPr="00880D10">
        <w:rPr>
          <w:rFonts w:cs="Arial"/>
          <w:b w:val="0"/>
          <w:sz w:val="24"/>
          <w:szCs w:val="24"/>
        </w:rPr>
        <w:t>something</w:t>
      </w:r>
      <w:r>
        <w:rPr>
          <w:rFonts w:cs="Arial"/>
          <w:b w:val="0"/>
          <w:sz w:val="24"/>
          <w:szCs w:val="24"/>
        </w:rPr>
        <w:t>’</w:t>
      </w:r>
      <w:r w:rsidRPr="00880D10">
        <w:rPr>
          <w:rFonts w:cs="Arial"/>
          <w:b w:val="0"/>
          <w:sz w:val="24"/>
          <w:szCs w:val="24"/>
        </w:rPr>
        <w:t xml:space="preserve"> (for example food, accommodation, drugs, alcohol, cigarettes, affection, gifts, money) as a result of the child/young person performing sexual activities, or another person performing sexual activities on the child/young person.  </w:t>
      </w:r>
    </w:p>
    <w:p w14:paraId="106CE5E0" w14:textId="77777777" w:rsidR="001A4B83" w:rsidRPr="00880D10"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 xml:space="preserve">The presence of any significant indicator for sexual exploitation should trigger a referral to </w:t>
      </w:r>
      <w:r>
        <w:rPr>
          <w:rFonts w:cs="Arial"/>
          <w:b w:val="0"/>
          <w:sz w:val="24"/>
          <w:szCs w:val="24"/>
        </w:rPr>
        <w:t>C</w:t>
      </w:r>
      <w:r w:rsidRPr="00880D10">
        <w:rPr>
          <w:rFonts w:cs="Arial"/>
          <w:b w:val="0"/>
          <w:sz w:val="24"/>
          <w:szCs w:val="24"/>
        </w:rPr>
        <w:t xml:space="preserve">hildren’s </w:t>
      </w:r>
      <w:r>
        <w:rPr>
          <w:rFonts w:cs="Arial"/>
          <w:b w:val="0"/>
          <w:sz w:val="24"/>
          <w:szCs w:val="24"/>
        </w:rPr>
        <w:t>S</w:t>
      </w:r>
      <w:r w:rsidRPr="00880D10">
        <w:rPr>
          <w:rFonts w:cs="Arial"/>
          <w:b w:val="0"/>
          <w:sz w:val="24"/>
          <w:szCs w:val="24"/>
        </w:rPr>
        <w:t xml:space="preserve">ocial </w:t>
      </w:r>
      <w:r>
        <w:rPr>
          <w:rFonts w:cs="Arial"/>
          <w:b w:val="0"/>
          <w:sz w:val="24"/>
          <w:szCs w:val="24"/>
        </w:rPr>
        <w:t>C</w:t>
      </w:r>
      <w:r w:rsidRPr="00880D10">
        <w:rPr>
          <w:rFonts w:cs="Arial"/>
          <w:b w:val="0"/>
          <w:sz w:val="24"/>
          <w:szCs w:val="24"/>
        </w:rPr>
        <w:t xml:space="preserve">are. The significant indicators are: </w:t>
      </w:r>
    </w:p>
    <w:p w14:paraId="3CBB84FD"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lastRenderedPageBreak/>
        <w:t>h</w:t>
      </w:r>
      <w:r w:rsidRPr="00880D10">
        <w:rPr>
          <w:rFonts w:cs="Arial"/>
          <w:b w:val="0"/>
          <w:sz w:val="24"/>
          <w:szCs w:val="24"/>
          <w:lang w:eastAsia="en-US"/>
        </w:rPr>
        <w:t>aving a relationship of concern with a controlling adult or young person (this may involve physical and/or emotional abuse and/or gang a</w:t>
      </w:r>
      <w:r>
        <w:rPr>
          <w:rFonts w:cs="Arial"/>
          <w:b w:val="0"/>
          <w:sz w:val="24"/>
          <w:szCs w:val="24"/>
          <w:lang w:eastAsia="en-US"/>
        </w:rPr>
        <w:t>ctivity)</w:t>
      </w:r>
    </w:p>
    <w:p w14:paraId="00E9A3BF"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t>e</w:t>
      </w:r>
      <w:r w:rsidRPr="00880D10">
        <w:rPr>
          <w:rFonts w:cs="Arial"/>
          <w:b w:val="0"/>
          <w:sz w:val="24"/>
          <w:szCs w:val="24"/>
          <w:lang w:eastAsia="en-US"/>
        </w:rPr>
        <w:t xml:space="preserve">ntering </w:t>
      </w:r>
      <w:r w:rsidRPr="00880D10">
        <w:rPr>
          <w:rFonts w:cs="Arial"/>
          <w:b w:val="0"/>
          <w:sz w:val="24"/>
          <w:szCs w:val="24"/>
        </w:rPr>
        <w:t>and</w:t>
      </w:r>
      <w:r w:rsidRPr="00880D10">
        <w:rPr>
          <w:rFonts w:cs="Arial"/>
          <w:b w:val="0"/>
          <w:sz w:val="24"/>
          <w:szCs w:val="24"/>
          <w:lang w:eastAsia="en-US"/>
        </w:rPr>
        <w:t>/or leaving ve</w:t>
      </w:r>
      <w:r>
        <w:rPr>
          <w:rFonts w:cs="Arial"/>
          <w:b w:val="0"/>
          <w:sz w:val="24"/>
          <w:szCs w:val="24"/>
          <w:lang w:eastAsia="en-US"/>
        </w:rPr>
        <w:t>hicles driven by unknown adult</w:t>
      </w:r>
    </w:p>
    <w:p w14:paraId="1E3B94F4"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p</w:t>
      </w:r>
      <w:r w:rsidRPr="00880D10">
        <w:rPr>
          <w:rFonts w:cs="Arial"/>
          <w:b w:val="0"/>
          <w:sz w:val="24"/>
          <w:szCs w:val="24"/>
        </w:rPr>
        <w:t>ossessing</w:t>
      </w:r>
      <w:r w:rsidRPr="00880D10">
        <w:rPr>
          <w:rFonts w:cs="Arial"/>
          <w:b w:val="0"/>
          <w:sz w:val="24"/>
          <w:szCs w:val="24"/>
          <w:lang w:eastAsia="en-US"/>
        </w:rPr>
        <w:t xml:space="preserve"> unexplained amounts of money, e</w:t>
      </w:r>
      <w:r>
        <w:rPr>
          <w:rFonts w:cs="Arial"/>
          <w:b w:val="0"/>
          <w:sz w:val="24"/>
          <w:szCs w:val="24"/>
          <w:lang w:eastAsia="en-US"/>
        </w:rPr>
        <w:t>xpensive clothes or other items</w:t>
      </w:r>
    </w:p>
    <w:p w14:paraId="6ECE21D1"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f</w:t>
      </w:r>
      <w:r w:rsidRPr="00880D10">
        <w:rPr>
          <w:rFonts w:cs="Arial"/>
          <w:b w:val="0"/>
          <w:sz w:val="24"/>
          <w:szCs w:val="24"/>
        </w:rPr>
        <w:t>requenting</w:t>
      </w:r>
      <w:r w:rsidRPr="00880D10">
        <w:rPr>
          <w:rFonts w:cs="Arial"/>
          <w:b w:val="0"/>
          <w:sz w:val="24"/>
          <w:szCs w:val="24"/>
          <w:lang w:eastAsia="en-US"/>
        </w:rPr>
        <w:t xml:space="preserve"> a</w:t>
      </w:r>
      <w:r>
        <w:rPr>
          <w:rFonts w:cs="Arial"/>
          <w:b w:val="0"/>
          <w:sz w:val="24"/>
          <w:szCs w:val="24"/>
          <w:lang w:eastAsia="en-US"/>
        </w:rPr>
        <w:t>reas known for risky activities</w:t>
      </w:r>
    </w:p>
    <w:p w14:paraId="74F437B6"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t>b</w:t>
      </w:r>
      <w:r w:rsidRPr="00880D10">
        <w:rPr>
          <w:rFonts w:cs="Arial"/>
          <w:b w:val="0"/>
          <w:sz w:val="24"/>
          <w:szCs w:val="24"/>
          <w:lang w:eastAsia="en-US"/>
        </w:rPr>
        <w:t xml:space="preserve">eing </w:t>
      </w:r>
      <w:r w:rsidRPr="00880D10">
        <w:rPr>
          <w:rFonts w:cs="Arial"/>
          <w:b w:val="0"/>
          <w:sz w:val="24"/>
          <w:szCs w:val="24"/>
        </w:rPr>
        <w:t>groomed</w:t>
      </w:r>
      <w:r w:rsidRPr="00880D10">
        <w:rPr>
          <w:rFonts w:cs="Arial"/>
          <w:b w:val="0"/>
          <w:sz w:val="24"/>
          <w:szCs w:val="24"/>
          <w:lang w:eastAsia="en-US"/>
        </w:rPr>
        <w:t xml:space="preserve"> or abused via the Internet and mobile technology; and</w:t>
      </w:r>
    </w:p>
    <w:p w14:paraId="580A2F30" w14:textId="77777777" w:rsidR="001A4B83" w:rsidRPr="00880D10" w:rsidRDefault="001A4B83" w:rsidP="001A4B8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h</w:t>
      </w:r>
      <w:r w:rsidRPr="00880D10">
        <w:rPr>
          <w:rFonts w:cs="Arial"/>
          <w:b w:val="0"/>
          <w:sz w:val="24"/>
          <w:szCs w:val="24"/>
        </w:rPr>
        <w:t>aving</w:t>
      </w:r>
      <w:r w:rsidRPr="00880D10">
        <w:rPr>
          <w:rFonts w:cs="Arial"/>
          <w:b w:val="0"/>
          <w:sz w:val="24"/>
          <w:szCs w:val="24"/>
          <w:lang w:eastAsia="en-US"/>
        </w:rPr>
        <w:t xml:space="preserve"> unexplained contact with hotels, taxi</w:t>
      </w:r>
      <w:r>
        <w:rPr>
          <w:rFonts w:cs="Arial"/>
          <w:b w:val="0"/>
          <w:sz w:val="24"/>
          <w:szCs w:val="24"/>
          <w:lang w:eastAsia="en-US"/>
        </w:rPr>
        <w:t xml:space="preserve"> companies or fast-food outlets.</w:t>
      </w:r>
    </w:p>
    <w:p w14:paraId="19C117D6"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 xml:space="preserve">The </w:t>
      </w:r>
      <w:r>
        <w:rPr>
          <w:rFonts w:cs="Arial"/>
          <w:b w:val="0"/>
          <w:sz w:val="24"/>
          <w:szCs w:val="24"/>
        </w:rPr>
        <w:t xml:space="preserve">Multi-Agency Information Submission Form </w:t>
      </w:r>
      <w:r w:rsidRPr="00880D10">
        <w:rPr>
          <w:rFonts w:cs="Arial"/>
          <w:b w:val="0"/>
          <w:sz w:val="24"/>
          <w:szCs w:val="24"/>
        </w:rPr>
        <w:t xml:space="preserve">will be used to share information with </w:t>
      </w:r>
      <w:r>
        <w:rPr>
          <w:rFonts w:cs="Arial"/>
          <w:b w:val="0"/>
          <w:sz w:val="24"/>
          <w:szCs w:val="24"/>
        </w:rPr>
        <w:t xml:space="preserve">Bedfordshire Police </w:t>
      </w:r>
      <w:r w:rsidRPr="00880D10">
        <w:rPr>
          <w:rFonts w:cs="Arial"/>
          <w:b w:val="0"/>
          <w:sz w:val="24"/>
          <w:szCs w:val="24"/>
        </w:rPr>
        <w:t>that raises a concern around CSE</w:t>
      </w:r>
      <w:r>
        <w:rPr>
          <w:rFonts w:cs="Arial"/>
          <w:b w:val="0"/>
          <w:sz w:val="24"/>
          <w:szCs w:val="24"/>
        </w:rPr>
        <w:t xml:space="preserve"> and other forms of exploitation, etc. </w:t>
      </w:r>
    </w:p>
    <w:p w14:paraId="1FBC2697" w14:textId="77777777" w:rsidR="001A4B83" w:rsidRPr="00887019"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bCs/>
          <w:sz w:val="24"/>
          <w:szCs w:val="24"/>
        </w:rPr>
      </w:pPr>
      <w:hyperlink r:id="rId93" w:history="1">
        <w:r w:rsidRPr="00887019">
          <w:rPr>
            <w:rStyle w:val="Hyperlink"/>
            <w:rFonts w:cs="Arial"/>
            <w:b w:val="0"/>
            <w:bCs/>
            <w:sz w:val="24"/>
            <w:szCs w:val="24"/>
          </w:rPr>
          <w:t>Preventing Child Sexual Exploitation | The Children's Society</w:t>
        </w:r>
      </w:hyperlink>
      <w:r>
        <w:rPr>
          <w:rFonts w:cs="Arial"/>
          <w:b w:val="0"/>
          <w:bCs/>
          <w:sz w:val="24"/>
          <w:szCs w:val="24"/>
        </w:rPr>
        <w:t xml:space="preserve"> is utilised by the school to support our approach to this area. </w:t>
      </w:r>
    </w:p>
    <w:p w14:paraId="10212B07" w14:textId="77777777" w:rsidR="001A4B83" w:rsidRPr="00EC001A" w:rsidRDefault="001A4B83" w:rsidP="001A4B83">
      <w:pPr>
        <w:rPr>
          <w:rFonts w:cs="Arial"/>
          <w:b/>
          <w:bCs/>
          <w:szCs w:val="24"/>
        </w:rPr>
      </w:pPr>
      <w:r w:rsidRPr="00EC001A">
        <w:rPr>
          <w:rFonts w:cs="Arial"/>
          <w:b/>
          <w:bCs/>
          <w:szCs w:val="24"/>
        </w:rPr>
        <w:t>Emotional abuse</w:t>
      </w:r>
    </w:p>
    <w:p w14:paraId="637C598C" w14:textId="77777777" w:rsidR="001A4B83" w:rsidRPr="00880D10"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Emotional abuse is the persistent emotional maltreatment of a child</w:t>
      </w:r>
      <w:r>
        <w:rPr>
          <w:rFonts w:cs="Arial"/>
          <w:b w:val="0"/>
          <w:sz w:val="24"/>
          <w:szCs w:val="24"/>
        </w:rPr>
        <w:t xml:space="preserve">/young person </w:t>
      </w:r>
      <w:r w:rsidRPr="00880D10">
        <w:rPr>
          <w:rFonts w:cs="Arial"/>
          <w:b w:val="0"/>
          <w:sz w:val="24"/>
          <w:szCs w:val="24"/>
        </w:rPr>
        <w:t>such as to cause severe and persistent adverse effects on the</w:t>
      </w:r>
      <w:r>
        <w:rPr>
          <w:rFonts w:cs="Arial"/>
          <w:b w:val="0"/>
          <w:sz w:val="24"/>
          <w:szCs w:val="24"/>
        </w:rPr>
        <w:t>ir</w:t>
      </w:r>
      <w:r w:rsidRPr="00880D10">
        <w:rPr>
          <w:rFonts w:cs="Arial"/>
          <w:b w:val="0"/>
          <w:sz w:val="24"/>
          <w:szCs w:val="24"/>
        </w:rPr>
        <w:t xml:space="preserve"> emotional development.  It may involve conveying to children</w:t>
      </w:r>
      <w:r>
        <w:rPr>
          <w:rFonts w:cs="Arial"/>
          <w:b w:val="0"/>
          <w:sz w:val="24"/>
          <w:szCs w:val="24"/>
        </w:rPr>
        <w:t>/young people</w:t>
      </w:r>
      <w:r w:rsidRPr="00880D10">
        <w:rPr>
          <w:rFonts w:cs="Arial"/>
          <w:b w:val="0"/>
          <w:sz w:val="24"/>
          <w:szCs w:val="24"/>
        </w:rPr>
        <w:t xml:space="preserve"> that they are worthless or unloved, inadequate, or valued only insofar as they meet the needs of another person.  </w:t>
      </w:r>
      <w:r w:rsidRPr="00880D10">
        <w:rPr>
          <w:rFonts w:cs="Arial"/>
          <w:b w:val="0"/>
          <w:iCs/>
          <w:sz w:val="24"/>
          <w:szCs w:val="24"/>
        </w:rPr>
        <w:t>It may include not giving the child</w:t>
      </w:r>
      <w:r>
        <w:rPr>
          <w:rFonts w:cs="Arial"/>
          <w:b w:val="0"/>
          <w:iCs/>
          <w:sz w:val="24"/>
          <w:szCs w:val="24"/>
        </w:rPr>
        <w:t>/young person</w:t>
      </w:r>
      <w:r w:rsidRPr="00880D10">
        <w:rPr>
          <w:rFonts w:cs="Arial"/>
          <w:b w:val="0"/>
          <w:iCs/>
          <w:sz w:val="24"/>
          <w:szCs w:val="24"/>
        </w:rPr>
        <w:t xml:space="preserve"> opportunities to express their views, deliberately silencing them or 'making fun' of what they say or how they communicate.</w:t>
      </w:r>
      <w:r w:rsidRPr="00880D10">
        <w:rPr>
          <w:rFonts w:cs="Arial"/>
          <w:b w:val="0"/>
          <w:sz w:val="24"/>
          <w:szCs w:val="24"/>
        </w:rPr>
        <w:t xml:space="preserve">  It may feature age or developmentally inappropriate expectations being imposed on children</w:t>
      </w:r>
      <w:r>
        <w:rPr>
          <w:rFonts w:cs="Arial"/>
          <w:b w:val="0"/>
          <w:sz w:val="24"/>
          <w:szCs w:val="24"/>
        </w:rPr>
        <w:t>/young people</w:t>
      </w:r>
      <w:r w:rsidRPr="00880D10">
        <w:rPr>
          <w:rFonts w:cs="Arial"/>
          <w:b w:val="0"/>
          <w:sz w:val="24"/>
          <w:szCs w:val="24"/>
        </w:rPr>
        <w:t>.  These may include interactions that are beyond the child</w:t>
      </w:r>
      <w:r>
        <w:rPr>
          <w:rFonts w:cs="Arial"/>
          <w:b w:val="0"/>
          <w:sz w:val="24"/>
          <w:szCs w:val="24"/>
        </w:rPr>
        <w:t>/young person</w:t>
      </w:r>
      <w:r w:rsidRPr="00880D10">
        <w:rPr>
          <w:rFonts w:cs="Arial"/>
          <w:b w:val="0"/>
          <w:sz w:val="24"/>
          <w:szCs w:val="24"/>
        </w:rPr>
        <w:t>'s developmental capability, as well as overprotection and limitation of exploration and learning, or preventing the child</w:t>
      </w:r>
      <w:r>
        <w:rPr>
          <w:rFonts w:cs="Arial"/>
          <w:b w:val="0"/>
          <w:sz w:val="24"/>
          <w:szCs w:val="24"/>
        </w:rPr>
        <w:t>/young person</w:t>
      </w:r>
      <w:r w:rsidRPr="00880D10">
        <w:rPr>
          <w:rFonts w:cs="Arial"/>
          <w:b w:val="0"/>
          <w:sz w:val="24"/>
          <w:szCs w:val="24"/>
        </w:rPr>
        <w:t xml:space="preserve"> participating in normal social interaction.  It may also involve seeing or hearing the ill-treatment of another person.  It may involve serious bullying (including cyber bullying)</w:t>
      </w:r>
      <w:r w:rsidRPr="00880D10">
        <w:rPr>
          <w:rFonts w:cs="Arial"/>
          <w:b w:val="0"/>
          <w:i/>
          <w:sz w:val="24"/>
          <w:szCs w:val="24"/>
        </w:rPr>
        <w:t>,</w:t>
      </w:r>
      <w:r w:rsidRPr="00880D10">
        <w:rPr>
          <w:rFonts w:cs="Arial"/>
          <w:b w:val="0"/>
          <w:sz w:val="24"/>
          <w:szCs w:val="24"/>
        </w:rPr>
        <w:t xml:space="preserve"> causing children</w:t>
      </w:r>
      <w:r>
        <w:rPr>
          <w:rFonts w:cs="Arial"/>
          <w:b w:val="0"/>
          <w:sz w:val="24"/>
          <w:szCs w:val="24"/>
        </w:rPr>
        <w:t xml:space="preserve">/young people </w:t>
      </w:r>
      <w:r w:rsidRPr="00880D10">
        <w:rPr>
          <w:rFonts w:cs="Arial"/>
          <w:b w:val="0"/>
          <w:sz w:val="24"/>
          <w:szCs w:val="24"/>
        </w:rPr>
        <w:t>frequently to feel frightened or in danger, or the exploitation or corruption of children.  Some level of emotional abuse is involved in all types of maltreatment</w:t>
      </w:r>
      <w:r>
        <w:rPr>
          <w:rFonts w:cs="Arial"/>
          <w:b w:val="0"/>
          <w:sz w:val="24"/>
          <w:szCs w:val="24"/>
        </w:rPr>
        <w:t>.</w:t>
      </w:r>
    </w:p>
    <w:p w14:paraId="34843DEE" w14:textId="77777777" w:rsidR="001A4B83" w:rsidRPr="00880D10" w:rsidRDefault="001A4B83" w:rsidP="001A4B83">
      <w:pPr>
        <w:tabs>
          <w:tab w:val="left" w:pos="0"/>
          <w:tab w:val="left" w:pos="10080"/>
          <w:tab w:val="left" w:pos="10800"/>
          <w:tab w:val="left" w:pos="11520"/>
          <w:tab w:val="left" w:pos="12240"/>
        </w:tabs>
        <w:rPr>
          <w:rFonts w:cs="Arial"/>
          <w:szCs w:val="24"/>
        </w:rPr>
      </w:pPr>
      <w:r w:rsidRPr="00880D10">
        <w:rPr>
          <w:rFonts w:cs="Arial"/>
          <w:szCs w:val="24"/>
        </w:rPr>
        <w:t>The following may be indicators of emotional abuse (this is not designed to be used as a checklist):</w:t>
      </w:r>
    </w:p>
    <w:p w14:paraId="5048A6C8" w14:textId="77777777" w:rsidR="001A4B83" w:rsidRPr="00880D10" w:rsidRDefault="001A4B83" w:rsidP="001A4B83">
      <w:pPr>
        <w:numPr>
          <w:ilvl w:val="0"/>
          <w:numId w:val="12"/>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t</w:t>
      </w:r>
      <w:r w:rsidRPr="00880D10">
        <w:rPr>
          <w:rFonts w:cs="Arial"/>
          <w:szCs w:val="24"/>
        </w:rPr>
        <w:t>he child</w:t>
      </w:r>
      <w:r>
        <w:rPr>
          <w:rFonts w:cs="Arial"/>
          <w:szCs w:val="24"/>
        </w:rPr>
        <w:t>/young person</w:t>
      </w:r>
      <w:r w:rsidRPr="00880D10">
        <w:rPr>
          <w:rFonts w:cs="Arial"/>
          <w:szCs w:val="24"/>
        </w:rPr>
        <w:t xml:space="preserve"> consistently describes </w:t>
      </w:r>
      <w:r>
        <w:rPr>
          <w:rFonts w:cs="Arial"/>
          <w:szCs w:val="24"/>
        </w:rPr>
        <w:t>themselves</w:t>
      </w:r>
      <w:r w:rsidRPr="00880D10">
        <w:rPr>
          <w:rFonts w:cs="Arial"/>
          <w:szCs w:val="24"/>
        </w:rPr>
        <w:t xml:space="preserve"> in very negative ways – as </w:t>
      </w:r>
      <w:r>
        <w:rPr>
          <w:rFonts w:cs="Arial"/>
          <w:szCs w:val="24"/>
        </w:rPr>
        <w:t>stupid, naughty, hopeless, ugly</w:t>
      </w:r>
    </w:p>
    <w:p w14:paraId="0E331FE6" w14:textId="77777777" w:rsidR="001A4B83" w:rsidRPr="00880D10" w:rsidRDefault="001A4B83" w:rsidP="001A4B83">
      <w:pPr>
        <w:numPr>
          <w:ilvl w:val="0"/>
          <w:numId w:val="12"/>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over-reaction to mistakes</w:t>
      </w:r>
    </w:p>
    <w:p w14:paraId="5A5B7AD8" w14:textId="77777777" w:rsidR="001A4B83" w:rsidRPr="00880D10" w:rsidRDefault="001A4B83" w:rsidP="001A4B83">
      <w:pPr>
        <w:numPr>
          <w:ilvl w:val="0"/>
          <w:numId w:val="12"/>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d</w:t>
      </w:r>
      <w:r w:rsidRPr="00880D10">
        <w:rPr>
          <w:rFonts w:cs="Arial"/>
          <w:szCs w:val="24"/>
        </w:rPr>
        <w:t xml:space="preserve">elayed physical, </w:t>
      </w:r>
      <w:r>
        <w:rPr>
          <w:rFonts w:cs="Arial"/>
          <w:szCs w:val="24"/>
        </w:rPr>
        <w:t>mental or emotional development</w:t>
      </w:r>
    </w:p>
    <w:p w14:paraId="02848478" w14:textId="77777777" w:rsidR="001A4B83" w:rsidRPr="00880D10" w:rsidRDefault="001A4B83" w:rsidP="001A4B83">
      <w:pPr>
        <w:numPr>
          <w:ilvl w:val="0"/>
          <w:numId w:val="12"/>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Pr="00880D10">
        <w:rPr>
          <w:rFonts w:cs="Arial"/>
          <w:szCs w:val="24"/>
        </w:rPr>
        <w:t>ud</w:t>
      </w:r>
      <w:r>
        <w:rPr>
          <w:rFonts w:cs="Arial"/>
          <w:szCs w:val="24"/>
        </w:rPr>
        <w:t>den speech or sensory disorders</w:t>
      </w:r>
    </w:p>
    <w:p w14:paraId="30DA9476" w14:textId="77777777" w:rsidR="001A4B83" w:rsidRPr="00880D10" w:rsidRDefault="001A4B83" w:rsidP="001A4B83">
      <w:pPr>
        <w:numPr>
          <w:ilvl w:val="0"/>
          <w:numId w:val="12"/>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i</w:t>
      </w:r>
      <w:r w:rsidRPr="00880D10">
        <w:rPr>
          <w:rFonts w:cs="Arial"/>
          <w:szCs w:val="24"/>
        </w:rPr>
        <w:t>nappropriate</w:t>
      </w:r>
      <w:r>
        <w:rPr>
          <w:rFonts w:cs="Arial"/>
          <w:szCs w:val="24"/>
        </w:rPr>
        <w:t xml:space="preserve"> emotional responses, fantasies</w:t>
      </w:r>
    </w:p>
    <w:p w14:paraId="4C7E346E" w14:textId="77777777" w:rsidR="001A4B83" w:rsidRPr="00880D10" w:rsidRDefault="001A4B83" w:rsidP="001A4B83">
      <w:pPr>
        <w:numPr>
          <w:ilvl w:val="0"/>
          <w:numId w:val="12"/>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b</w:t>
      </w:r>
      <w:r w:rsidRPr="00880D10">
        <w:rPr>
          <w:rFonts w:cs="Arial"/>
          <w:szCs w:val="24"/>
        </w:rPr>
        <w:t xml:space="preserve">ehaviours such as rocking, banging head, regression, tics </w:t>
      </w:r>
      <w:r>
        <w:rPr>
          <w:rFonts w:cs="Arial"/>
          <w:szCs w:val="24"/>
        </w:rPr>
        <w:t>and twitches</w:t>
      </w:r>
    </w:p>
    <w:p w14:paraId="20AE4E55" w14:textId="77777777" w:rsidR="001A4B83" w:rsidRPr="00880D10" w:rsidRDefault="001A4B83" w:rsidP="001A4B83">
      <w:pPr>
        <w:numPr>
          <w:ilvl w:val="0"/>
          <w:numId w:val="12"/>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Pr="00880D10">
        <w:rPr>
          <w:rFonts w:cs="Arial"/>
          <w:szCs w:val="24"/>
        </w:rPr>
        <w:t>elf</w:t>
      </w:r>
      <w:r>
        <w:rPr>
          <w:rFonts w:cs="Arial"/>
          <w:szCs w:val="24"/>
        </w:rPr>
        <w:t>-harming, drug or solvent abuse</w:t>
      </w:r>
    </w:p>
    <w:p w14:paraId="59FFDBB5" w14:textId="77777777" w:rsidR="001A4B83" w:rsidRPr="00880D10" w:rsidRDefault="001A4B83" w:rsidP="001A4B83">
      <w:pPr>
        <w:pStyle w:val="Heading2"/>
        <w:numPr>
          <w:ilvl w:val="0"/>
          <w:numId w:val="12"/>
        </w:numPr>
        <w:spacing w:line="240" w:lineRule="auto"/>
        <w:ind w:left="1077" w:hanging="357"/>
        <w:rPr>
          <w:rFonts w:cs="Arial"/>
          <w:b w:val="0"/>
          <w:szCs w:val="24"/>
        </w:rPr>
      </w:pPr>
      <w:r>
        <w:rPr>
          <w:rFonts w:cs="Arial"/>
          <w:b w:val="0"/>
          <w:szCs w:val="24"/>
        </w:rPr>
        <w:lastRenderedPageBreak/>
        <w:t>fear of parents being contacted</w:t>
      </w:r>
    </w:p>
    <w:p w14:paraId="479C9DDF" w14:textId="77777777" w:rsidR="001A4B83" w:rsidRPr="00880D10" w:rsidRDefault="001A4B83" w:rsidP="001A4B83">
      <w:pPr>
        <w:pStyle w:val="Heading2"/>
        <w:numPr>
          <w:ilvl w:val="0"/>
          <w:numId w:val="12"/>
        </w:numPr>
        <w:spacing w:line="240" w:lineRule="auto"/>
        <w:ind w:left="1077" w:hanging="357"/>
        <w:rPr>
          <w:rFonts w:cs="Arial"/>
          <w:b w:val="0"/>
          <w:szCs w:val="24"/>
        </w:rPr>
      </w:pPr>
      <w:r>
        <w:rPr>
          <w:rFonts w:cs="Arial"/>
          <w:b w:val="0"/>
          <w:szCs w:val="24"/>
        </w:rPr>
        <w:t>running away</w:t>
      </w:r>
    </w:p>
    <w:p w14:paraId="5E615C29" w14:textId="77777777" w:rsidR="001A4B83" w:rsidRPr="00880D10" w:rsidRDefault="001A4B83" w:rsidP="001A4B83">
      <w:pPr>
        <w:pStyle w:val="Heading2"/>
        <w:numPr>
          <w:ilvl w:val="0"/>
          <w:numId w:val="12"/>
        </w:numPr>
        <w:spacing w:line="240" w:lineRule="auto"/>
        <w:ind w:left="1077" w:hanging="357"/>
        <w:rPr>
          <w:rFonts w:cs="Arial"/>
          <w:b w:val="0"/>
          <w:szCs w:val="24"/>
        </w:rPr>
      </w:pPr>
      <w:r>
        <w:rPr>
          <w:rFonts w:cs="Arial"/>
          <w:b w:val="0"/>
          <w:szCs w:val="24"/>
        </w:rPr>
        <w:t>compulsive stealing</w:t>
      </w:r>
    </w:p>
    <w:p w14:paraId="58197D2A" w14:textId="77777777" w:rsidR="001A4B83" w:rsidRPr="00880D10" w:rsidRDefault="001A4B83" w:rsidP="001A4B83">
      <w:pPr>
        <w:pStyle w:val="Heading3"/>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rPr>
          <w:rFonts w:cs="Arial"/>
          <w:szCs w:val="24"/>
        </w:rPr>
      </w:pPr>
      <w:r>
        <w:rPr>
          <w:rFonts w:cs="Arial"/>
          <w:szCs w:val="24"/>
        </w:rPr>
        <w:t>a</w:t>
      </w:r>
      <w:r w:rsidRPr="00880D10">
        <w:rPr>
          <w:rFonts w:cs="Arial"/>
          <w:szCs w:val="24"/>
        </w:rPr>
        <w:t>ppetite disorders - anorexia nervosa, bulimia; or</w:t>
      </w:r>
    </w:p>
    <w:p w14:paraId="64E3A027" w14:textId="77777777" w:rsidR="001A4B83" w:rsidRPr="00880D10" w:rsidRDefault="001A4B83" w:rsidP="001A4B83">
      <w:pPr>
        <w:numPr>
          <w:ilvl w:val="0"/>
          <w:numId w:val="12"/>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Pr="00880D10">
        <w:rPr>
          <w:rFonts w:cs="Arial"/>
          <w:szCs w:val="24"/>
        </w:rPr>
        <w:t>oi</w:t>
      </w:r>
      <w:r>
        <w:rPr>
          <w:rFonts w:cs="Arial"/>
          <w:szCs w:val="24"/>
        </w:rPr>
        <w:t>ling, smearing faeces, enuresis.</w:t>
      </w:r>
    </w:p>
    <w:p w14:paraId="0B83E797" w14:textId="77777777" w:rsidR="001A4B83" w:rsidRPr="00880D10" w:rsidRDefault="001A4B83" w:rsidP="001A4B83">
      <w:pPr>
        <w:rPr>
          <w:rFonts w:cs="Arial"/>
          <w:szCs w:val="24"/>
        </w:rPr>
      </w:pPr>
      <w:r>
        <w:rPr>
          <w:rFonts w:cs="Arial"/>
          <w:szCs w:val="24"/>
        </w:rPr>
        <w:t>N.B</w:t>
      </w:r>
      <w:r w:rsidRPr="00880D10">
        <w:rPr>
          <w:rFonts w:cs="Arial"/>
          <w:szCs w:val="24"/>
        </w:rPr>
        <w:t>: Some situations where children</w:t>
      </w:r>
      <w:r>
        <w:rPr>
          <w:rFonts w:cs="Arial"/>
          <w:szCs w:val="24"/>
        </w:rPr>
        <w:t>/young people</w:t>
      </w:r>
      <w:r w:rsidRPr="00880D10">
        <w:rPr>
          <w:rFonts w:cs="Arial"/>
          <w:szCs w:val="24"/>
        </w:rPr>
        <w:t xml:space="preserve"> stop communication suddenly (known as “traumatic mutism”) can indicate maltreatment.</w:t>
      </w:r>
    </w:p>
    <w:p w14:paraId="5E584327" w14:textId="77777777" w:rsidR="001A4B83" w:rsidRPr="00880D10"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t>Responses from parents</w:t>
      </w:r>
    </w:p>
    <w:p w14:paraId="7B150AF4" w14:textId="77777777" w:rsidR="001A4B83" w:rsidRPr="00880D10"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Research and experience indicate that the following responses from parents may suggest a cause for concern across all four categories:</w:t>
      </w:r>
    </w:p>
    <w:p w14:paraId="71522009" w14:textId="77777777" w:rsidR="001A4B83" w:rsidRPr="00880D10" w:rsidRDefault="001A4B83" w:rsidP="001A4B8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delay in seeking tre</w:t>
      </w:r>
      <w:r>
        <w:rPr>
          <w:rFonts w:cs="Arial"/>
          <w:b w:val="0"/>
          <w:sz w:val="24"/>
          <w:szCs w:val="24"/>
        </w:rPr>
        <w:t>atment that is obviously needed</w:t>
      </w:r>
    </w:p>
    <w:p w14:paraId="76A3DA99" w14:textId="77777777" w:rsidR="001A4B83" w:rsidRPr="00880D10" w:rsidRDefault="001A4B83" w:rsidP="001A4B8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 xml:space="preserve">unawareness or denial of any injury, pain or loss of function </w:t>
      </w:r>
      <w:r>
        <w:rPr>
          <w:rFonts w:cs="Arial"/>
          <w:b w:val="0"/>
          <w:sz w:val="24"/>
          <w:szCs w:val="24"/>
        </w:rPr>
        <w:t>(for example, a fractured limb)</w:t>
      </w:r>
    </w:p>
    <w:p w14:paraId="07061DFD" w14:textId="77777777" w:rsidR="001A4B83" w:rsidRPr="00880D10" w:rsidRDefault="001A4B83" w:rsidP="001A4B8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incompatible explanations offered, several different explanations or the child</w:t>
      </w:r>
      <w:r>
        <w:rPr>
          <w:rFonts w:cs="Arial"/>
          <w:b w:val="0"/>
          <w:sz w:val="24"/>
          <w:szCs w:val="24"/>
        </w:rPr>
        <w:t xml:space="preserve">/young person </w:t>
      </w:r>
      <w:r w:rsidRPr="00880D10">
        <w:rPr>
          <w:rFonts w:cs="Arial"/>
          <w:b w:val="0"/>
          <w:sz w:val="24"/>
          <w:szCs w:val="24"/>
        </w:rPr>
        <w:t>is said to have acted in a way that is inappropriate</w:t>
      </w:r>
      <w:r>
        <w:rPr>
          <w:rFonts w:cs="Arial"/>
          <w:b w:val="0"/>
          <w:sz w:val="24"/>
          <w:szCs w:val="24"/>
        </w:rPr>
        <w:t xml:space="preserve"> to their age and development</w:t>
      </w:r>
    </w:p>
    <w:p w14:paraId="10B936E0" w14:textId="77777777" w:rsidR="001A4B83" w:rsidRPr="00880D10" w:rsidRDefault="001A4B83" w:rsidP="001A4B8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reluctance to give information or failure to mentio</w:t>
      </w:r>
      <w:r>
        <w:rPr>
          <w:rFonts w:cs="Arial"/>
          <w:b w:val="0"/>
          <w:sz w:val="24"/>
          <w:szCs w:val="24"/>
        </w:rPr>
        <w:t>n other known relevant injuries</w:t>
      </w:r>
    </w:p>
    <w:p w14:paraId="2C7AD930" w14:textId="77777777" w:rsidR="001A4B83" w:rsidRPr="00880D10" w:rsidRDefault="001A4B83" w:rsidP="001A4B8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frequent presenta</w:t>
      </w:r>
      <w:r>
        <w:rPr>
          <w:rFonts w:cs="Arial"/>
          <w:b w:val="0"/>
          <w:sz w:val="24"/>
          <w:szCs w:val="24"/>
        </w:rPr>
        <w:t>tion of minor injuries</w:t>
      </w:r>
    </w:p>
    <w:p w14:paraId="7FEAC78C" w14:textId="77777777" w:rsidR="001A4B83" w:rsidRPr="00880D10" w:rsidRDefault="001A4B83" w:rsidP="001A4B8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880D10">
        <w:rPr>
          <w:rFonts w:cs="Arial"/>
          <w:szCs w:val="24"/>
        </w:rPr>
        <w:t>a persistently nega</w:t>
      </w:r>
      <w:r>
        <w:rPr>
          <w:rFonts w:cs="Arial"/>
          <w:szCs w:val="24"/>
        </w:rPr>
        <w:t xml:space="preserve">tive attitude towards the child/young person </w:t>
      </w:r>
    </w:p>
    <w:p w14:paraId="6CF64024" w14:textId="77777777" w:rsidR="001A4B83" w:rsidRPr="00880D10" w:rsidRDefault="001A4B83" w:rsidP="001A4B8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unrealistic expectations or cons</w:t>
      </w:r>
      <w:r>
        <w:rPr>
          <w:rFonts w:cs="Arial"/>
          <w:b w:val="0"/>
          <w:sz w:val="24"/>
          <w:szCs w:val="24"/>
        </w:rPr>
        <w:t>tant complaints about the child</w:t>
      </w:r>
      <w:r w:rsidRPr="003A7062">
        <w:rPr>
          <w:rFonts w:cs="Arial"/>
          <w:b w:val="0"/>
          <w:sz w:val="24"/>
          <w:szCs w:val="24"/>
        </w:rPr>
        <w:t>/young person</w:t>
      </w:r>
    </w:p>
    <w:p w14:paraId="3E078FB4" w14:textId="77777777" w:rsidR="001A4B83" w:rsidRPr="00880D10" w:rsidRDefault="001A4B83" w:rsidP="001A4B8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alcohol misuse</w:t>
      </w:r>
      <w:r>
        <w:rPr>
          <w:rFonts w:cs="Arial"/>
          <w:b w:val="0"/>
          <w:sz w:val="24"/>
          <w:szCs w:val="24"/>
        </w:rPr>
        <w:t xml:space="preserve"> or other drug/substance misuse</w:t>
      </w:r>
    </w:p>
    <w:p w14:paraId="4320B226" w14:textId="77777777" w:rsidR="001A4B83" w:rsidRPr="00880D10" w:rsidRDefault="001A4B83" w:rsidP="001A4B8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parents request removal of the child</w:t>
      </w:r>
      <w:r w:rsidRPr="003A7062">
        <w:rPr>
          <w:rFonts w:cs="Arial"/>
          <w:b w:val="0"/>
          <w:sz w:val="24"/>
          <w:szCs w:val="24"/>
        </w:rPr>
        <w:t>/young person</w:t>
      </w:r>
      <w:r w:rsidRPr="00880D10">
        <w:rPr>
          <w:rFonts w:cs="Arial"/>
          <w:b w:val="0"/>
          <w:sz w:val="24"/>
          <w:szCs w:val="24"/>
        </w:rPr>
        <w:t xml:space="preserve"> from home; or</w:t>
      </w:r>
    </w:p>
    <w:p w14:paraId="585F39C3" w14:textId="77777777" w:rsidR="001A4B83" w:rsidRPr="00880D10" w:rsidRDefault="001A4B83" w:rsidP="001A4B8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violence between adult</w:t>
      </w:r>
      <w:r>
        <w:rPr>
          <w:rFonts w:cs="Arial"/>
          <w:b w:val="0"/>
          <w:sz w:val="24"/>
          <w:szCs w:val="24"/>
        </w:rPr>
        <w:t>s in the household.</w:t>
      </w:r>
    </w:p>
    <w:p w14:paraId="5837E580" w14:textId="77777777" w:rsidR="001A4B83" w:rsidRPr="00EC001A" w:rsidRDefault="001A4B83" w:rsidP="001A4B83">
      <w:pPr>
        <w:rPr>
          <w:rFonts w:cs="Arial"/>
          <w:b/>
          <w:bCs/>
          <w:szCs w:val="24"/>
        </w:rPr>
      </w:pPr>
      <w:r w:rsidRPr="00EC001A">
        <w:rPr>
          <w:rFonts w:cs="Arial"/>
          <w:b/>
          <w:bCs/>
          <w:szCs w:val="24"/>
        </w:rPr>
        <w:t xml:space="preserve">Disabled </w:t>
      </w:r>
      <w:r w:rsidRPr="003A7062">
        <w:rPr>
          <w:rFonts w:cs="Arial"/>
          <w:b/>
          <w:bCs/>
          <w:szCs w:val="24"/>
        </w:rPr>
        <w:t>children</w:t>
      </w:r>
      <w:r w:rsidRPr="003A7062">
        <w:rPr>
          <w:rFonts w:cs="Arial"/>
          <w:b/>
          <w:szCs w:val="24"/>
        </w:rPr>
        <w:t>/young people</w:t>
      </w:r>
    </w:p>
    <w:p w14:paraId="736C3C69" w14:textId="77777777" w:rsidR="001A4B83" w:rsidRPr="00880D10"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When working with children</w:t>
      </w:r>
      <w:r w:rsidRPr="003A7062">
        <w:rPr>
          <w:rFonts w:cs="Arial"/>
          <w:b w:val="0"/>
          <w:sz w:val="24"/>
          <w:szCs w:val="24"/>
        </w:rPr>
        <w:t>/young pe</w:t>
      </w:r>
      <w:r>
        <w:rPr>
          <w:rFonts w:cs="Arial"/>
          <w:b w:val="0"/>
          <w:sz w:val="24"/>
          <w:szCs w:val="24"/>
        </w:rPr>
        <w:t>ople</w:t>
      </w:r>
      <w:r w:rsidRPr="00880D10">
        <w:rPr>
          <w:rFonts w:cs="Arial"/>
          <w:b w:val="0"/>
          <w:sz w:val="24"/>
          <w:szCs w:val="24"/>
        </w:rPr>
        <w:t xml:space="preserve"> with disabilities, practitioners need to be aware those additional vulnerabilities to abuse and neglect such as:</w:t>
      </w:r>
    </w:p>
    <w:p w14:paraId="1A566AFA" w14:textId="77777777" w:rsidR="001A4B83" w:rsidRDefault="001A4B83" w:rsidP="00B74BAC">
      <w:pPr>
        <w:pStyle w:val="BodyText"/>
        <w:numPr>
          <w:ilvl w:val="0"/>
          <w:numId w:val="2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assumptions that indicators of possible abuse such as behaviour, mood and injury relate to the child</w:t>
      </w:r>
      <w:r w:rsidRPr="003A7062">
        <w:rPr>
          <w:rFonts w:cs="Arial"/>
          <w:b w:val="0"/>
          <w:sz w:val="24"/>
          <w:szCs w:val="24"/>
        </w:rPr>
        <w:t>/young person</w:t>
      </w:r>
      <w:r w:rsidRPr="00880D10">
        <w:rPr>
          <w:rFonts w:cs="Arial"/>
          <w:b w:val="0"/>
          <w:sz w:val="24"/>
          <w:szCs w:val="24"/>
        </w:rPr>
        <w:t>’s disability without further exploration</w:t>
      </w:r>
    </w:p>
    <w:p w14:paraId="0052C2C7" w14:textId="77777777" w:rsidR="001A4B83" w:rsidRPr="00880D10" w:rsidRDefault="001A4B83" w:rsidP="00B74BAC">
      <w:pPr>
        <w:pStyle w:val="BodyText"/>
        <w:numPr>
          <w:ilvl w:val="0"/>
          <w:numId w:val="2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Pr>
          <w:rFonts w:cs="Arial"/>
          <w:b w:val="0"/>
          <w:sz w:val="24"/>
          <w:szCs w:val="24"/>
        </w:rPr>
        <w:t>being more prone to peer group isolation or bullying than other children</w:t>
      </w:r>
    </w:p>
    <w:p w14:paraId="02070A7D" w14:textId="77777777" w:rsidR="001A4B83" w:rsidRPr="00880D10" w:rsidRDefault="001A4B83" w:rsidP="00B74BAC">
      <w:pPr>
        <w:pStyle w:val="BodyText"/>
        <w:numPr>
          <w:ilvl w:val="0"/>
          <w:numId w:val="2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Children</w:t>
      </w:r>
      <w:r>
        <w:rPr>
          <w:rFonts w:cs="Arial"/>
          <w:b w:val="0"/>
          <w:sz w:val="24"/>
          <w:szCs w:val="24"/>
        </w:rPr>
        <w:t>/</w:t>
      </w:r>
      <w:r w:rsidRPr="003A7062">
        <w:rPr>
          <w:rFonts w:cs="Arial"/>
          <w:b w:val="0"/>
          <w:sz w:val="24"/>
          <w:szCs w:val="24"/>
        </w:rPr>
        <w:t>/young pe</w:t>
      </w:r>
      <w:r>
        <w:rPr>
          <w:rFonts w:cs="Arial"/>
          <w:b w:val="0"/>
          <w:sz w:val="24"/>
          <w:szCs w:val="24"/>
        </w:rPr>
        <w:t>ople</w:t>
      </w:r>
      <w:r w:rsidRPr="00880D10">
        <w:rPr>
          <w:rFonts w:cs="Arial"/>
          <w:b w:val="0"/>
          <w:sz w:val="24"/>
          <w:szCs w:val="24"/>
        </w:rPr>
        <w:t xml:space="preserve"> with </w:t>
      </w:r>
      <w:r>
        <w:rPr>
          <w:rFonts w:cs="Arial"/>
          <w:b w:val="0"/>
          <w:sz w:val="24"/>
          <w:szCs w:val="24"/>
        </w:rPr>
        <w:t>SEN</w:t>
      </w:r>
      <w:r w:rsidRPr="00880D10">
        <w:rPr>
          <w:rFonts w:cs="Arial"/>
          <w:b w:val="0"/>
          <w:sz w:val="24"/>
          <w:szCs w:val="24"/>
        </w:rPr>
        <w:t xml:space="preserve"> and disabilities can be disproportionately impacted by things like bullying without outwardly showing any signs</w:t>
      </w:r>
    </w:p>
    <w:p w14:paraId="632A07BF" w14:textId="77777777" w:rsidR="001A4B83" w:rsidRPr="00880D10" w:rsidRDefault="001A4B83" w:rsidP="00B74BAC">
      <w:pPr>
        <w:pStyle w:val="BodyText"/>
        <w:numPr>
          <w:ilvl w:val="0"/>
          <w:numId w:val="2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Pr>
          <w:rFonts w:cs="Arial"/>
          <w:b w:val="0"/>
          <w:sz w:val="24"/>
          <w:szCs w:val="24"/>
        </w:rPr>
        <w:t>c</w:t>
      </w:r>
      <w:r w:rsidRPr="00880D10">
        <w:rPr>
          <w:rFonts w:cs="Arial"/>
          <w:b w:val="0"/>
          <w:sz w:val="24"/>
          <w:szCs w:val="24"/>
        </w:rPr>
        <w:t>ommunication barriers and difficulties in overcoming these barriers</w:t>
      </w:r>
      <w:r>
        <w:rPr>
          <w:rFonts w:cs="Arial"/>
          <w:b w:val="0"/>
          <w:sz w:val="24"/>
          <w:szCs w:val="24"/>
        </w:rPr>
        <w:t>.</w:t>
      </w:r>
    </w:p>
    <w:p w14:paraId="5E78044A" w14:textId="77777777" w:rsidR="001A4B83" w:rsidRPr="00880D10"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 xml:space="preserve"> P</w:t>
      </w:r>
      <w:r w:rsidRPr="00880D10">
        <w:rPr>
          <w:rFonts w:cs="Arial"/>
          <w:b w:val="0"/>
          <w:bCs/>
          <w:sz w:val="24"/>
          <w:szCs w:val="24"/>
        </w:rPr>
        <w:t>ossible indicators of</w:t>
      </w:r>
      <w:r w:rsidRPr="00880D10">
        <w:rPr>
          <w:rFonts w:cs="Arial"/>
          <w:b w:val="0"/>
          <w:sz w:val="24"/>
          <w:szCs w:val="24"/>
        </w:rPr>
        <w:t xml:space="preserve"> </w:t>
      </w:r>
      <w:r w:rsidRPr="00880D10">
        <w:rPr>
          <w:rFonts w:cs="Arial"/>
          <w:b w:val="0"/>
          <w:bCs/>
          <w:sz w:val="24"/>
          <w:szCs w:val="24"/>
        </w:rPr>
        <w:t xml:space="preserve">abuse </w:t>
      </w:r>
      <w:r w:rsidRPr="00880D10">
        <w:rPr>
          <w:rFonts w:cs="Arial"/>
          <w:b w:val="0"/>
          <w:sz w:val="24"/>
          <w:szCs w:val="24"/>
        </w:rPr>
        <w:t>and/or neglect may also include:</w:t>
      </w:r>
    </w:p>
    <w:p w14:paraId="3D496399" w14:textId="77777777" w:rsidR="001A4B83" w:rsidRPr="00880D10" w:rsidRDefault="001A4B83" w:rsidP="001A4B83">
      <w:pPr>
        <w:numPr>
          <w:ilvl w:val="0"/>
          <w:numId w:val="3"/>
        </w:numPr>
        <w:autoSpaceDE w:val="0"/>
        <w:autoSpaceDN w:val="0"/>
        <w:adjustRightInd w:val="0"/>
        <w:spacing w:line="240" w:lineRule="auto"/>
        <w:rPr>
          <w:rFonts w:cs="Arial"/>
          <w:szCs w:val="24"/>
        </w:rPr>
      </w:pPr>
      <w:r w:rsidRPr="00880D10">
        <w:rPr>
          <w:rFonts w:cs="Arial"/>
          <w:szCs w:val="24"/>
        </w:rPr>
        <w:t>a bruise in a site that might not be of concern on an ambulant child</w:t>
      </w:r>
      <w:r>
        <w:rPr>
          <w:rFonts w:cs="Arial"/>
          <w:szCs w:val="24"/>
        </w:rPr>
        <w:t>/young person</w:t>
      </w:r>
      <w:r w:rsidRPr="00880D10">
        <w:rPr>
          <w:rFonts w:cs="Arial"/>
          <w:szCs w:val="24"/>
        </w:rPr>
        <w:t xml:space="preserve"> such as the shin, might be o</w:t>
      </w:r>
      <w:r>
        <w:rPr>
          <w:rFonts w:cs="Arial"/>
          <w:szCs w:val="24"/>
        </w:rPr>
        <w:t>f concern on a non-mobile child/young person</w:t>
      </w:r>
    </w:p>
    <w:p w14:paraId="437EC0D2" w14:textId="77777777" w:rsidR="001A4B83" w:rsidRPr="00880D10" w:rsidRDefault="001A4B83" w:rsidP="001A4B83">
      <w:pPr>
        <w:numPr>
          <w:ilvl w:val="0"/>
          <w:numId w:val="3"/>
        </w:numPr>
        <w:autoSpaceDE w:val="0"/>
        <w:autoSpaceDN w:val="0"/>
        <w:adjustRightInd w:val="0"/>
        <w:spacing w:line="240" w:lineRule="auto"/>
        <w:rPr>
          <w:rFonts w:cs="Arial"/>
          <w:szCs w:val="24"/>
        </w:rPr>
      </w:pPr>
      <w:r w:rsidRPr="00880D10">
        <w:rPr>
          <w:rFonts w:cs="Arial"/>
          <w:szCs w:val="24"/>
        </w:rPr>
        <w:lastRenderedPageBreak/>
        <w:t>not getting enough help with fe</w:t>
      </w:r>
      <w:r>
        <w:rPr>
          <w:rFonts w:cs="Arial"/>
          <w:szCs w:val="24"/>
        </w:rPr>
        <w:t>eding leading to malnourishment</w:t>
      </w:r>
    </w:p>
    <w:p w14:paraId="70B802C4" w14:textId="77777777" w:rsidR="001A4B83" w:rsidRPr="00880D10" w:rsidRDefault="001A4B83" w:rsidP="001A4B83">
      <w:pPr>
        <w:numPr>
          <w:ilvl w:val="0"/>
          <w:numId w:val="3"/>
        </w:numPr>
        <w:autoSpaceDE w:val="0"/>
        <w:autoSpaceDN w:val="0"/>
        <w:adjustRightInd w:val="0"/>
        <w:spacing w:line="240" w:lineRule="auto"/>
        <w:rPr>
          <w:rFonts w:cs="Arial"/>
          <w:szCs w:val="24"/>
        </w:rPr>
      </w:pPr>
      <w:r>
        <w:rPr>
          <w:rFonts w:cs="Arial"/>
          <w:szCs w:val="24"/>
        </w:rPr>
        <w:t>poor toileting</w:t>
      </w:r>
    </w:p>
    <w:p w14:paraId="5E4F082C" w14:textId="77777777" w:rsidR="001A4B83" w:rsidRPr="00880D10" w:rsidRDefault="001A4B83" w:rsidP="001A4B83">
      <w:pPr>
        <w:numPr>
          <w:ilvl w:val="0"/>
          <w:numId w:val="3"/>
        </w:numPr>
        <w:autoSpaceDE w:val="0"/>
        <w:autoSpaceDN w:val="0"/>
        <w:adjustRightInd w:val="0"/>
        <w:spacing w:line="240" w:lineRule="auto"/>
        <w:rPr>
          <w:rFonts w:cs="Arial"/>
          <w:szCs w:val="24"/>
        </w:rPr>
      </w:pPr>
      <w:r>
        <w:rPr>
          <w:rFonts w:cs="Arial"/>
          <w:szCs w:val="24"/>
        </w:rPr>
        <w:t>lack of stimulation</w:t>
      </w:r>
    </w:p>
    <w:p w14:paraId="18F95A47" w14:textId="77777777" w:rsidR="001A4B83" w:rsidRPr="00880D10" w:rsidRDefault="001A4B83" w:rsidP="001A4B83">
      <w:pPr>
        <w:numPr>
          <w:ilvl w:val="0"/>
          <w:numId w:val="3"/>
        </w:numPr>
        <w:autoSpaceDE w:val="0"/>
        <w:autoSpaceDN w:val="0"/>
        <w:adjustRightInd w:val="0"/>
        <w:spacing w:line="240" w:lineRule="auto"/>
        <w:rPr>
          <w:rFonts w:cs="Arial"/>
          <w:szCs w:val="24"/>
        </w:rPr>
      </w:pPr>
      <w:r w:rsidRPr="00880D10">
        <w:rPr>
          <w:rFonts w:cs="Arial"/>
          <w:szCs w:val="24"/>
        </w:rPr>
        <w:t>unjustified an</w:t>
      </w:r>
      <w:r>
        <w:rPr>
          <w:rFonts w:cs="Arial"/>
          <w:szCs w:val="24"/>
        </w:rPr>
        <w:t>d/or excessive use of restraint</w:t>
      </w:r>
    </w:p>
    <w:p w14:paraId="3109048D" w14:textId="77777777" w:rsidR="001A4B83" w:rsidRPr="00880D10" w:rsidRDefault="001A4B83" w:rsidP="001A4B83">
      <w:pPr>
        <w:numPr>
          <w:ilvl w:val="0"/>
          <w:numId w:val="3"/>
        </w:numPr>
        <w:autoSpaceDE w:val="0"/>
        <w:autoSpaceDN w:val="0"/>
        <w:adjustRightInd w:val="0"/>
        <w:spacing w:line="240" w:lineRule="auto"/>
        <w:rPr>
          <w:rFonts w:cs="Arial"/>
          <w:szCs w:val="24"/>
        </w:rPr>
      </w:pPr>
      <w:r w:rsidRPr="00880D10">
        <w:rPr>
          <w:rFonts w:cs="Arial"/>
          <w:szCs w:val="24"/>
        </w:rPr>
        <w:t>rough handling, extreme behaviour modification such as deprivation of medication, food or clothing,</w:t>
      </w:r>
      <w:r>
        <w:rPr>
          <w:rFonts w:cs="Arial"/>
          <w:szCs w:val="24"/>
        </w:rPr>
        <w:t xml:space="preserve"> disabling wheelchair batteries</w:t>
      </w:r>
    </w:p>
    <w:p w14:paraId="420055E3" w14:textId="77777777" w:rsidR="001A4B83" w:rsidRPr="00880D10" w:rsidRDefault="001A4B83" w:rsidP="001A4B83">
      <w:pPr>
        <w:numPr>
          <w:ilvl w:val="0"/>
          <w:numId w:val="4"/>
        </w:numPr>
        <w:autoSpaceDE w:val="0"/>
        <w:autoSpaceDN w:val="0"/>
        <w:adjustRightInd w:val="0"/>
        <w:spacing w:line="240" w:lineRule="auto"/>
        <w:rPr>
          <w:rFonts w:cs="Arial"/>
          <w:szCs w:val="24"/>
        </w:rPr>
      </w:pPr>
      <w:r w:rsidRPr="00880D10">
        <w:rPr>
          <w:rFonts w:cs="Arial"/>
          <w:szCs w:val="24"/>
        </w:rPr>
        <w:t>unwillingness to try to learn a</w:t>
      </w:r>
      <w:r>
        <w:rPr>
          <w:rFonts w:cs="Arial"/>
          <w:szCs w:val="24"/>
        </w:rPr>
        <w:t xml:space="preserve"> child/young person’s means of communication</w:t>
      </w:r>
    </w:p>
    <w:p w14:paraId="21EBB5F1" w14:textId="77777777" w:rsidR="001A4B83" w:rsidRPr="00880D10" w:rsidRDefault="001A4B83" w:rsidP="001A4B83">
      <w:pPr>
        <w:numPr>
          <w:ilvl w:val="0"/>
          <w:numId w:val="4"/>
        </w:numPr>
        <w:autoSpaceDE w:val="0"/>
        <w:autoSpaceDN w:val="0"/>
        <w:adjustRightInd w:val="0"/>
        <w:spacing w:line="240" w:lineRule="auto"/>
        <w:rPr>
          <w:rFonts w:cs="Arial"/>
          <w:szCs w:val="24"/>
        </w:rPr>
      </w:pPr>
      <w:r w:rsidRPr="00880D10">
        <w:rPr>
          <w:rFonts w:cs="Arial"/>
          <w:szCs w:val="24"/>
        </w:rPr>
        <w:t>ill-</w:t>
      </w:r>
      <w:r>
        <w:rPr>
          <w:rFonts w:cs="Arial"/>
          <w:szCs w:val="24"/>
        </w:rPr>
        <w:t>fitting equipment,</w:t>
      </w:r>
      <w:r w:rsidRPr="00880D10">
        <w:rPr>
          <w:rFonts w:cs="Arial"/>
          <w:szCs w:val="24"/>
        </w:rPr>
        <w:t xml:space="preserve"> for example callipers, sleep </w:t>
      </w:r>
      <w:r>
        <w:rPr>
          <w:rFonts w:cs="Arial"/>
          <w:szCs w:val="24"/>
        </w:rPr>
        <w:t>boards, inappropriate splinting</w:t>
      </w:r>
    </w:p>
    <w:p w14:paraId="6AAF952C" w14:textId="77777777" w:rsidR="001A4B83" w:rsidRPr="00880D10" w:rsidRDefault="001A4B83" w:rsidP="001A4B83">
      <w:pPr>
        <w:numPr>
          <w:ilvl w:val="0"/>
          <w:numId w:val="4"/>
        </w:numPr>
        <w:autoSpaceDE w:val="0"/>
        <w:autoSpaceDN w:val="0"/>
        <w:adjustRightInd w:val="0"/>
        <w:spacing w:line="240" w:lineRule="auto"/>
        <w:rPr>
          <w:rFonts w:cs="Arial"/>
          <w:szCs w:val="24"/>
        </w:rPr>
      </w:pPr>
      <w:r w:rsidRPr="00880D10">
        <w:rPr>
          <w:rFonts w:cs="Arial"/>
          <w:szCs w:val="24"/>
        </w:rPr>
        <w:t>misappropriation of a child</w:t>
      </w:r>
      <w:r>
        <w:rPr>
          <w:rFonts w:cs="Arial"/>
          <w:szCs w:val="24"/>
        </w:rPr>
        <w:t>/young person</w:t>
      </w:r>
      <w:r w:rsidRPr="00880D10">
        <w:rPr>
          <w:rFonts w:cs="Arial"/>
          <w:szCs w:val="24"/>
        </w:rPr>
        <w:t>’s finances; or</w:t>
      </w:r>
    </w:p>
    <w:p w14:paraId="6CFAA2C8" w14:textId="77777777" w:rsidR="001A4B83" w:rsidRDefault="001A4B83" w:rsidP="001A4B83">
      <w:pPr>
        <w:numPr>
          <w:ilvl w:val="0"/>
          <w:numId w:val="5"/>
        </w:numPr>
        <w:autoSpaceDE w:val="0"/>
        <w:autoSpaceDN w:val="0"/>
        <w:adjustRightInd w:val="0"/>
        <w:spacing w:line="240" w:lineRule="auto"/>
        <w:rPr>
          <w:rFonts w:cs="Arial"/>
          <w:szCs w:val="24"/>
        </w:rPr>
      </w:pPr>
      <w:r w:rsidRPr="00880D10">
        <w:rPr>
          <w:rFonts w:cs="Arial"/>
          <w:szCs w:val="24"/>
        </w:rPr>
        <w:t>in</w:t>
      </w:r>
      <w:r>
        <w:rPr>
          <w:rFonts w:cs="Arial"/>
          <w:szCs w:val="24"/>
        </w:rPr>
        <w:t>appropriate invasive procedures.</w:t>
      </w:r>
    </w:p>
    <w:p w14:paraId="6643BEC7"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FFAB654"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60318CC8"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67F2AD72"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63F4D19E"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21A871F"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0EBE793F"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3C3E1637"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34E71BE4"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2125C07D"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05639E7"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6F81920"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36E8C208"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1A688BD8"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37C99644"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B967C67"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672F631E"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1FFA5EBA"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6310BD77"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14416B67" w14:textId="77777777" w:rsidR="001A4B83" w:rsidRDefault="001A4B83" w:rsidP="001A4B8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2CC21AD9" w14:textId="77777777" w:rsidR="001A4B83" w:rsidRPr="00880D10" w:rsidRDefault="001A4B83" w:rsidP="001A4B83">
      <w:pPr>
        <w:pStyle w:val="BodyText"/>
        <w:shd w:val="clear" w:color="auto" w:fill="99FF99"/>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sz w:val="24"/>
          <w:szCs w:val="24"/>
        </w:rPr>
        <w:lastRenderedPageBreak/>
        <w:t>Appendix Four</w:t>
      </w:r>
    </w:p>
    <w:p w14:paraId="2D8CB4CD" w14:textId="77777777" w:rsidR="001A4B83" w:rsidRPr="00880D10" w:rsidRDefault="001A4B83" w:rsidP="001A4B83">
      <w:pPr>
        <w:pStyle w:val="Heading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Fonts w:cs="Arial"/>
          <w:color w:val="auto"/>
          <w:sz w:val="24"/>
          <w:szCs w:val="24"/>
        </w:rPr>
      </w:pPr>
      <w:bookmarkStart w:id="29" w:name="_Dealing_with_a"/>
      <w:bookmarkEnd w:id="29"/>
      <w:r w:rsidRPr="00880D10">
        <w:rPr>
          <w:rFonts w:cs="Arial"/>
          <w:color w:val="auto"/>
          <w:sz w:val="24"/>
          <w:szCs w:val="24"/>
        </w:rPr>
        <w:t>Dealing with a disclosure of abuse</w:t>
      </w:r>
    </w:p>
    <w:p w14:paraId="0A00D845" w14:textId="77777777" w:rsidR="001A4B83" w:rsidRPr="00297192" w:rsidRDefault="001A4B83" w:rsidP="001A4B83">
      <w:pPr>
        <w:tabs>
          <w:tab w:val="left" w:pos="0"/>
          <w:tab w:val="left" w:pos="10080"/>
          <w:tab w:val="left" w:pos="10800"/>
          <w:tab w:val="left" w:pos="11520"/>
          <w:tab w:val="left" w:pos="12240"/>
        </w:tabs>
        <w:rPr>
          <w:rFonts w:cs="Arial"/>
          <w:bCs/>
          <w:szCs w:val="24"/>
        </w:rPr>
      </w:pPr>
      <w:r w:rsidRPr="00297192">
        <w:rPr>
          <w:rFonts w:cs="Arial"/>
          <w:bCs/>
          <w:szCs w:val="24"/>
        </w:rPr>
        <w:t>When a child/young person tells me about abuse they have suffered, what must I remember?</w:t>
      </w:r>
    </w:p>
    <w:p w14:paraId="5D758098" w14:textId="77777777" w:rsidR="001A4B83" w:rsidRPr="00880D10"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stay calm</w:t>
      </w:r>
    </w:p>
    <w:p w14:paraId="7FD32387" w14:textId="77777777" w:rsidR="001A4B83" w:rsidRPr="00880D10"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d</w:t>
      </w:r>
      <w:r w:rsidRPr="00880D10">
        <w:rPr>
          <w:rFonts w:cs="Arial"/>
          <w:szCs w:val="24"/>
        </w:rPr>
        <w:t>o not communicate shock, anger or</w:t>
      </w:r>
      <w:r>
        <w:rPr>
          <w:rFonts w:cs="Arial"/>
          <w:szCs w:val="24"/>
        </w:rPr>
        <w:t xml:space="preserve"> embarrassment</w:t>
      </w:r>
    </w:p>
    <w:p w14:paraId="6206E9DA" w14:textId="77777777" w:rsidR="001A4B83"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reassure the child/young person</w:t>
      </w:r>
    </w:p>
    <w:p w14:paraId="3E463B1E" w14:textId="77777777" w:rsidR="001A4B83" w:rsidRPr="00880D10"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Pr="00880D10">
        <w:rPr>
          <w:rFonts w:cs="Arial"/>
          <w:szCs w:val="24"/>
        </w:rPr>
        <w:t xml:space="preserve">ell </w:t>
      </w:r>
      <w:r>
        <w:rPr>
          <w:rFonts w:cs="Arial"/>
          <w:szCs w:val="24"/>
        </w:rPr>
        <w:t>them</w:t>
      </w:r>
      <w:r w:rsidRPr="00880D10">
        <w:rPr>
          <w:rFonts w:cs="Arial"/>
          <w:szCs w:val="24"/>
        </w:rPr>
        <w:t xml:space="preserve"> you are pleas</w:t>
      </w:r>
      <w:r>
        <w:rPr>
          <w:rFonts w:cs="Arial"/>
          <w:szCs w:val="24"/>
        </w:rPr>
        <w:t>ed that they have spoken to you</w:t>
      </w:r>
    </w:p>
    <w:p w14:paraId="2756CF75" w14:textId="77777777" w:rsidR="001A4B83"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 xml:space="preserve"> n</w:t>
      </w:r>
      <w:r w:rsidRPr="00880D10">
        <w:rPr>
          <w:rFonts w:cs="Arial"/>
          <w:szCs w:val="24"/>
        </w:rPr>
        <w:t>ever enter into a p</w:t>
      </w:r>
      <w:r>
        <w:rPr>
          <w:rFonts w:cs="Arial"/>
          <w:szCs w:val="24"/>
        </w:rPr>
        <w:t>act of secrecy with the child/young person</w:t>
      </w:r>
    </w:p>
    <w:p w14:paraId="48618203" w14:textId="77777777" w:rsidR="001A4B83" w:rsidRPr="00880D10"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Pr="00880D10">
        <w:rPr>
          <w:rFonts w:cs="Arial"/>
          <w:szCs w:val="24"/>
        </w:rPr>
        <w:t xml:space="preserve">ssure </w:t>
      </w:r>
      <w:r>
        <w:rPr>
          <w:rFonts w:cs="Arial"/>
          <w:szCs w:val="24"/>
        </w:rPr>
        <w:t>them</w:t>
      </w:r>
      <w:r w:rsidRPr="00880D10">
        <w:rPr>
          <w:rFonts w:cs="Arial"/>
          <w:szCs w:val="24"/>
        </w:rPr>
        <w:t xml:space="preserve"> that you will try to help but let the</w:t>
      </w:r>
      <w:r>
        <w:rPr>
          <w:rFonts w:cs="Arial"/>
          <w:szCs w:val="24"/>
        </w:rPr>
        <w:t>m</w:t>
      </w:r>
      <w:r w:rsidRPr="00880D10">
        <w:rPr>
          <w:rFonts w:cs="Arial"/>
          <w:szCs w:val="24"/>
        </w:rPr>
        <w:t xml:space="preserve"> know that you will have to tell ot</w:t>
      </w:r>
      <w:r>
        <w:rPr>
          <w:rFonts w:cs="Arial"/>
          <w:szCs w:val="24"/>
        </w:rPr>
        <w:t>her people in order to do this (state who this will be and why)</w:t>
      </w:r>
    </w:p>
    <w:p w14:paraId="5FC58401" w14:textId="77777777" w:rsidR="001A4B83"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Pr="00880D10">
        <w:rPr>
          <w:rFonts w:cs="Arial"/>
          <w:szCs w:val="24"/>
        </w:rPr>
        <w:t xml:space="preserve">ell </w:t>
      </w:r>
      <w:r>
        <w:rPr>
          <w:rFonts w:cs="Arial"/>
          <w:szCs w:val="24"/>
        </w:rPr>
        <w:t>them that you believe them</w:t>
      </w:r>
    </w:p>
    <w:p w14:paraId="37660F2D" w14:textId="77777777" w:rsidR="001A4B83" w:rsidRPr="00880D10"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Pr="00880D10">
        <w:rPr>
          <w:rFonts w:cs="Arial"/>
          <w:szCs w:val="24"/>
        </w:rPr>
        <w:t>hildren</w:t>
      </w:r>
      <w:r>
        <w:rPr>
          <w:rFonts w:cs="Arial"/>
          <w:szCs w:val="24"/>
        </w:rPr>
        <w:t>/young people</w:t>
      </w:r>
      <w:r w:rsidRPr="00880D10">
        <w:rPr>
          <w:rFonts w:cs="Arial"/>
          <w:szCs w:val="24"/>
        </w:rPr>
        <w:t xml:space="preserve"> very rarely lie about abuse; but </w:t>
      </w:r>
      <w:r>
        <w:rPr>
          <w:rFonts w:cs="Arial"/>
          <w:szCs w:val="24"/>
        </w:rPr>
        <w:t xml:space="preserve">they </w:t>
      </w:r>
      <w:r w:rsidRPr="00880D10">
        <w:rPr>
          <w:rFonts w:cs="Arial"/>
          <w:szCs w:val="24"/>
        </w:rPr>
        <w:t xml:space="preserve">may have tried to tell others and not been heard or </w:t>
      </w:r>
      <w:r>
        <w:rPr>
          <w:rFonts w:cs="Arial"/>
          <w:szCs w:val="24"/>
        </w:rPr>
        <w:t>believed</w:t>
      </w:r>
    </w:p>
    <w:p w14:paraId="61611201" w14:textId="77777777" w:rsidR="001A4B83" w:rsidRPr="00880D10"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Pr="00880D10">
        <w:rPr>
          <w:rFonts w:cs="Arial"/>
          <w:szCs w:val="24"/>
        </w:rPr>
        <w:t>ell the chi</w:t>
      </w:r>
      <w:r>
        <w:rPr>
          <w:rFonts w:cs="Arial"/>
          <w:szCs w:val="24"/>
        </w:rPr>
        <w:t>ld/young person that it is not their fault</w:t>
      </w:r>
    </w:p>
    <w:p w14:paraId="63FC9657" w14:textId="77777777" w:rsidR="001A4B83" w:rsidRPr="00880D10"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u w:val="single"/>
        </w:rPr>
      </w:pPr>
      <w:r>
        <w:rPr>
          <w:rFonts w:cs="Arial"/>
          <w:szCs w:val="24"/>
        </w:rPr>
        <w:t>e</w:t>
      </w:r>
      <w:r w:rsidRPr="00880D10">
        <w:rPr>
          <w:rFonts w:cs="Arial"/>
          <w:szCs w:val="24"/>
        </w:rPr>
        <w:t>ncourage the child</w:t>
      </w:r>
      <w:r>
        <w:rPr>
          <w:rFonts w:cs="Arial"/>
          <w:szCs w:val="24"/>
        </w:rPr>
        <w:t>/young person</w:t>
      </w:r>
      <w:r w:rsidRPr="00880D10">
        <w:rPr>
          <w:rFonts w:cs="Arial"/>
          <w:szCs w:val="24"/>
        </w:rPr>
        <w:t xml:space="preserve"> to talk but do not ask "leading ques</w:t>
      </w:r>
      <w:r>
        <w:rPr>
          <w:rFonts w:cs="Arial"/>
          <w:szCs w:val="24"/>
        </w:rPr>
        <w:t>tions" or press for information</w:t>
      </w:r>
    </w:p>
    <w:p w14:paraId="6C20699C" w14:textId="77777777" w:rsidR="001A4B83" w:rsidRPr="00880D10"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listen and remember</w:t>
      </w:r>
    </w:p>
    <w:p w14:paraId="328075FE" w14:textId="77777777" w:rsidR="001A4B83" w:rsidRPr="00880D10"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Pr="00880D10">
        <w:rPr>
          <w:rFonts w:cs="Arial"/>
          <w:szCs w:val="24"/>
        </w:rPr>
        <w:t>heck that you have understood correctly what the child</w:t>
      </w:r>
      <w:r>
        <w:rPr>
          <w:rFonts w:cs="Arial"/>
          <w:szCs w:val="24"/>
        </w:rPr>
        <w:t>/young person</w:t>
      </w:r>
      <w:r w:rsidRPr="00880D10">
        <w:rPr>
          <w:rFonts w:cs="Arial"/>
          <w:szCs w:val="24"/>
        </w:rPr>
        <w:t xml:space="preserve"> is trying to tell you</w:t>
      </w:r>
    </w:p>
    <w:p w14:paraId="053B4F8B" w14:textId="77777777" w:rsidR="001A4B83"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p</w:t>
      </w:r>
      <w:r w:rsidRPr="00880D10">
        <w:rPr>
          <w:rFonts w:cs="Arial"/>
          <w:szCs w:val="24"/>
        </w:rPr>
        <w:t>r</w:t>
      </w:r>
      <w:r>
        <w:rPr>
          <w:rFonts w:cs="Arial"/>
          <w:szCs w:val="24"/>
        </w:rPr>
        <w:t>aise the child/young person for telling you</w:t>
      </w:r>
    </w:p>
    <w:p w14:paraId="4F6738CC" w14:textId="77777777" w:rsidR="001A4B83" w:rsidRPr="00880D10"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Pr="00880D10">
        <w:rPr>
          <w:rFonts w:cs="Arial"/>
          <w:szCs w:val="24"/>
        </w:rPr>
        <w:t xml:space="preserve">ommunicate that </w:t>
      </w:r>
      <w:r>
        <w:rPr>
          <w:rFonts w:cs="Arial"/>
          <w:szCs w:val="24"/>
        </w:rPr>
        <w:t xml:space="preserve">they </w:t>
      </w:r>
      <w:r w:rsidRPr="00880D10">
        <w:rPr>
          <w:rFonts w:cs="Arial"/>
          <w:szCs w:val="24"/>
        </w:rPr>
        <w:t>ha</w:t>
      </w:r>
      <w:r>
        <w:rPr>
          <w:rFonts w:cs="Arial"/>
          <w:szCs w:val="24"/>
        </w:rPr>
        <w:t xml:space="preserve">ve </w:t>
      </w:r>
      <w:r w:rsidRPr="00880D10">
        <w:rPr>
          <w:rFonts w:cs="Arial"/>
          <w:szCs w:val="24"/>
        </w:rPr>
        <w:t>a</w:t>
      </w:r>
      <w:r>
        <w:rPr>
          <w:rFonts w:cs="Arial"/>
          <w:szCs w:val="24"/>
        </w:rPr>
        <w:t xml:space="preserve"> right to be safe and protected</w:t>
      </w:r>
    </w:p>
    <w:p w14:paraId="45FAD7E1" w14:textId="77777777" w:rsidR="001A4B83" w:rsidRPr="00880D10"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d</w:t>
      </w:r>
      <w:r w:rsidRPr="00880D10">
        <w:rPr>
          <w:rFonts w:cs="Arial"/>
          <w:szCs w:val="24"/>
        </w:rPr>
        <w:t>o not tell the child</w:t>
      </w:r>
      <w:r>
        <w:rPr>
          <w:rFonts w:cs="Arial"/>
          <w:szCs w:val="24"/>
        </w:rPr>
        <w:t>/young person</w:t>
      </w:r>
      <w:r w:rsidRPr="00880D10">
        <w:rPr>
          <w:rFonts w:cs="Arial"/>
          <w:szCs w:val="24"/>
        </w:rPr>
        <w:t xml:space="preserve"> that what </w:t>
      </w:r>
      <w:r>
        <w:rPr>
          <w:rFonts w:cs="Arial"/>
          <w:szCs w:val="24"/>
        </w:rPr>
        <w:t>they</w:t>
      </w:r>
      <w:r w:rsidRPr="00880D10">
        <w:rPr>
          <w:rFonts w:cs="Arial"/>
          <w:szCs w:val="24"/>
        </w:rPr>
        <w:t xml:space="preserve"> </w:t>
      </w:r>
      <w:r>
        <w:rPr>
          <w:rFonts w:cs="Arial"/>
          <w:szCs w:val="24"/>
        </w:rPr>
        <w:t xml:space="preserve">have </w:t>
      </w:r>
      <w:r w:rsidRPr="00880D10">
        <w:rPr>
          <w:rFonts w:cs="Arial"/>
          <w:szCs w:val="24"/>
        </w:rPr>
        <w:t>experienced is dirty, naughty or bad</w:t>
      </w:r>
    </w:p>
    <w:p w14:paraId="4338B08C" w14:textId="77777777" w:rsidR="001A4B83" w:rsidRPr="00BB4D52"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i</w:t>
      </w:r>
      <w:r w:rsidRPr="00BB4D52">
        <w:rPr>
          <w:rFonts w:cs="Arial"/>
          <w:szCs w:val="24"/>
        </w:rPr>
        <w:t>t is inappropriate to make any comm</w:t>
      </w:r>
      <w:r>
        <w:rPr>
          <w:rFonts w:cs="Arial"/>
          <w:szCs w:val="24"/>
        </w:rPr>
        <w:t>ents about the alleged offender</w:t>
      </w:r>
    </w:p>
    <w:p w14:paraId="70D9D495" w14:textId="77777777" w:rsidR="001A4B83" w:rsidRPr="00880D10" w:rsidRDefault="001A4B83" w:rsidP="001A4B83">
      <w:pPr>
        <w:numPr>
          <w:ilvl w:val="0"/>
          <w:numId w:val="5"/>
        </w:numPr>
        <w:tabs>
          <w:tab w:val="left" w:pos="993"/>
          <w:tab w:val="left" w:pos="10080"/>
          <w:tab w:val="left" w:pos="10800"/>
          <w:tab w:val="left" w:pos="11520"/>
          <w:tab w:val="left" w:pos="12240"/>
        </w:tabs>
        <w:spacing w:line="240" w:lineRule="auto"/>
        <w:ind w:left="1077" w:hanging="357"/>
        <w:rPr>
          <w:rFonts w:cs="Arial"/>
          <w:szCs w:val="24"/>
        </w:rPr>
      </w:pPr>
      <w:r>
        <w:rPr>
          <w:rFonts w:cs="Arial"/>
          <w:szCs w:val="24"/>
        </w:rPr>
        <w:t>b</w:t>
      </w:r>
      <w:r w:rsidRPr="00880D10">
        <w:rPr>
          <w:rFonts w:cs="Arial"/>
          <w:szCs w:val="24"/>
        </w:rPr>
        <w:t>e aware that the child</w:t>
      </w:r>
      <w:r>
        <w:rPr>
          <w:rFonts w:cs="Arial"/>
          <w:szCs w:val="24"/>
        </w:rPr>
        <w:t>/young person</w:t>
      </w:r>
      <w:r w:rsidRPr="00880D10">
        <w:rPr>
          <w:rFonts w:cs="Arial"/>
          <w:szCs w:val="24"/>
        </w:rPr>
        <w:t xml:space="preserve"> may retract what </w:t>
      </w:r>
      <w:r>
        <w:rPr>
          <w:rFonts w:cs="Arial"/>
          <w:szCs w:val="24"/>
        </w:rPr>
        <w:t xml:space="preserve">they </w:t>
      </w:r>
      <w:r w:rsidRPr="00880D10">
        <w:rPr>
          <w:rFonts w:cs="Arial"/>
          <w:szCs w:val="24"/>
        </w:rPr>
        <w:t>ha</w:t>
      </w:r>
      <w:r>
        <w:rPr>
          <w:rFonts w:cs="Arial"/>
          <w:szCs w:val="24"/>
        </w:rPr>
        <w:t>ve</w:t>
      </w:r>
      <w:r w:rsidRPr="00880D10">
        <w:rPr>
          <w:rFonts w:cs="Arial"/>
          <w:szCs w:val="24"/>
        </w:rPr>
        <w:t xml:space="preserve"> told you.</w:t>
      </w:r>
      <w:r>
        <w:rPr>
          <w:rFonts w:cs="Arial"/>
          <w:szCs w:val="24"/>
        </w:rPr>
        <w:t xml:space="preserve">  It is essential to record all you have heard</w:t>
      </w:r>
    </w:p>
    <w:p w14:paraId="6FBD3D48" w14:textId="77777777" w:rsidR="001A4B83" w:rsidRPr="00880D10" w:rsidRDefault="001A4B83" w:rsidP="001A4B8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Pr="00880D10">
        <w:rPr>
          <w:rFonts w:cs="Arial"/>
          <w:szCs w:val="24"/>
        </w:rPr>
        <w:t>t the end of the conversation, tell the child</w:t>
      </w:r>
      <w:r>
        <w:rPr>
          <w:rFonts w:cs="Arial"/>
          <w:szCs w:val="24"/>
        </w:rPr>
        <w:t>/young person</w:t>
      </w:r>
      <w:r w:rsidRPr="00880D10">
        <w:rPr>
          <w:rFonts w:cs="Arial"/>
          <w:szCs w:val="24"/>
        </w:rPr>
        <w:t xml:space="preserve"> again who you are going to tell and why that pers</w:t>
      </w:r>
      <w:r>
        <w:rPr>
          <w:rFonts w:cs="Arial"/>
          <w:szCs w:val="24"/>
        </w:rPr>
        <w:t>on/people need to know</w:t>
      </w:r>
    </w:p>
    <w:p w14:paraId="49E4D563" w14:textId="77777777" w:rsidR="001A4B83" w:rsidRDefault="001A4B83" w:rsidP="001A4B83">
      <w:pPr>
        <w:numPr>
          <w:ilvl w:val="0"/>
          <w:numId w:val="5"/>
        </w:numPr>
        <w:tabs>
          <w:tab w:val="left" w:pos="-90"/>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Pr="00880D10">
        <w:rPr>
          <w:rFonts w:cs="Arial"/>
          <w:szCs w:val="24"/>
        </w:rPr>
        <w:t>s soon as you can afterwards, make a detailed record of the conversation u</w:t>
      </w:r>
      <w:r>
        <w:rPr>
          <w:rFonts w:cs="Arial"/>
          <w:szCs w:val="24"/>
        </w:rPr>
        <w:t>sing the child/young person’s own language – i</w:t>
      </w:r>
      <w:r w:rsidRPr="00BB4D52">
        <w:rPr>
          <w:rFonts w:cs="Arial"/>
          <w:szCs w:val="24"/>
        </w:rPr>
        <w:t>nclude any</w:t>
      </w:r>
      <w:r>
        <w:rPr>
          <w:rFonts w:cs="Arial"/>
          <w:szCs w:val="24"/>
        </w:rPr>
        <w:t xml:space="preserve"> questions you may have asked</w:t>
      </w:r>
    </w:p>
    <w:p w14:paraId="6ADB15E6" w14:textId="77777777" w:rsidR="001A4B83" w:rsidRPr="00BB4D52" w:rsidRDefault="001A4B83" w:rsidP="001A4B83">
      <w:pPr>
        <w:numPr>
          <w:ilvl w:val="0"/>
          <w:numId w:val="5"/>
        </w:numPr>
        <w:tabs>
          <w:tab w:val="left" w:pos="-90"/>
          <w:tab w:val="left" w:pos="990"/>
          <w:tab w:val="left" w:pos="10080"/>
          <w:tab w:val="left" w:pos="10800"/>
          <w:tab w:val="left" w:pos="11520"/>
          <w:tab w:val="left" w:pos="12240"/>
        </w:tabs>
        <w:spacing w:line="240" w:lineRule="auto"/>
        <w:ind w:left="1077" w:hanging="357"/>
        <w:rPr>
          <w:rFonts w:cs="Arial"/>
          <w:szCs w:val="24"/>
        </w:rPr>
      </w:pPr>
      <w:r w:rsidRPr="00BB4D52">
        <w:rPr>
          <w:rFonts w:cs="Arial"/>
          <w:szCs w:val="24"/>
        </w:rPr>
        <w:t xml:space="preserve">Do not add </w:t>
      </w:r>
      <w:r>
        <w:rPr>
          <w:rFonts w:cs="Arial"/>
          <w:szCs w:val="24"/>
        </w:rPr>
        <w:t>any opinions or interpretations.</w:t>
      </w:r>
    </w:p>
    <w:p w14:paraId="71E3F7B6" w14:textId="77777777" w:rsidR="001A4B83" w:rsidRPr="00720CB6" w:rsidRDefault="001A4B83" w:rsidP="001A4B83">
      <w:pPr>
        <w:tabs>
          <w:tab w:val="left" w:pos="0"/>
          <w:tab w:val="left" w:pos="10080"/>
          <w:tab w:val="left" w:pos="10800"/>
          <w:tab w:val="left" w:pos="11520"/>
          <w:tab w:val="left" w:pos="12240"/>
        </w:tabs>
        <w:rPr>
          <w:rFonts w:cs="Arial"/>
          <w:szCs w:val="24"/>
        </w:rPr>
      </w:pPr>
      <w:r w:rsidRPr="000E758D">
        <w:rPr>
          <w:rFonts w:cs="Arial"/>
          <w:b/>
          <w:bCs/>
          <w:szCs w:val="24"/>
        </w:rPr>
        <w:t>NB</w:t>
      </w:r>
      <w:r>
        <w:rPr>
          <w:rFonts w:cs="Arial"/>
          <w:szCs w:val="24"/>
        </w:rPr>
        <w:t>.</w:t>
      </w:r>
      <w:r w:rsidRPr="00880D10">
        <w:rPr>
          <w:rFonts w:cs="Arial"/>
          <w:szCs w:val="24"/>
        </w:rPr>
        <w:t xml:space="preserve"> It is not education staf</w:t>
      </w:r>
      <w:r>
        <w:rPr>
          <w:rFonts w:cs="Arial"/>
          <w:szCs w:val="24"/>
        </w:rPr>
        <w:t>f’s role to seek disclosures; t</w:t>
      </w:r>
      <w:r w:rsidRPr="00880D10">
        <w:rPr>
          <w:rFonts w:cs="Arial"/>
          <w:szCs w:val="24"/>
        </w:rPr>
        <w:t>heir role is to observe that something may be wrong</w:t>
      </w:r>
      <w:r w:rsidRPr="00720CB6">
        <w:rPr>
          <w:rFonts w:cs="Arial"/>
          <w:szCs w:val="24"/>
        </w:rPr>
        <w:t>, ask about it, listen, be available and make time to talk.</w:t>
      </w:r>
    </w:p>
    <w:p w14:paraId="51A2F555" w14:textId="77777777" w:rsidR="001A4B83" w:rsidRPr="000E758D" w:rsidRDefault="001A4B83" w:rsidP="001A4B83">
      <w:pPr>
        <w:tabs>
          <w:tab w:val="left" w:pos="0"/>
          <w:tab w:val="left" w:pos="10080"/>
          <w:tab w:val="left" w:pos="10800"/>
          <w:tab w:val="left" w:pos="11520"/>
          <w:tab w:val="left" w:pos="12240"/>
        </w:tabs>
        <w:rPr>
          <w:rFonts w:cs="Arial"/>
          <w:szCs w:val="24"/>
        </w:rPr>
      </w:pPr>
      <w:r w:rsidRPr="00720CB6">
        <w:rPr>
          <w:rFonts w:cs="Arial"/>
          <w:szCs w:val="24"/>
        </w:rPr>
        <w:t>The child</w:t>
      </w:r>
      <w:r>
        <w:rPr>
          <w:rFonts w:cs="Arial"/>
          <w:szCs w:val="24"/>
        </w:rPr>
        <w:t>/young person</w:t>
      </w:r>
      <w:r w:rsidRPr="00720CB6">
        <w:rPr>
          <w:rFonts w:cs="Arial"/>
          <w:szCs w:val="24"/>
        </w:rPr>
        <w:t xml:space="preserve"> </w:t>
      </w:r>
      <w:r w:rsidRPr="00720CB6">
        <w:rPr>
          <w:rFonts w:cs="Noto Sans"/>
          <w:color w:val="000000"/>
          <w:szCs w:val="24"/>
        </w:rPr>
        <w:t xml:space="preserve">may not feel ready or know how to tell someone that they are being abused, exploited, or neglected, and/or they may not recognise their experiences as harmful. This should not prevent staff from having a professional curiosity and speaking to the DSL if they have </w:t>
      </w:r>
      <w:r w:rsidRPr="00720CB6">
        <w:rPr>
          <w:rFonts w:cs="Noto Sans"/>
          <w:color w:val="000000"/>
          <w:szCs w:val="24"/>
        </w:rPr>
        <w:lastRenderedPageBreak/>
        <w:t>concerns about a child</w:t>
      </w:r>
      <w:r>
        <w:rPr>
          <w:rFonts w:cs="Arial"/>
          <w:szCs w:val="24"/>
        </w:rPr>
        <w:t>/young person</w:t>
      </w:r>
      <w:r w:rsidRPr="00720CB6">
        <w:rPr>
          <w:rFonts w:cs="Noto Sans"/>
          <w:color w:val="000000"/>
          <w:szCs w:val="24"/>
        </w:rPr>
        <w:t>. It is important that staff determine how best to build trusted relationships with children</w:t>
      </w:r>
      <w:r>
        <w:rPr>
          <w:rFonts w:cs="Noto Sans"/>
          <w:color w:val="000000"/>
          <w:szCs w:val="24"/>
        </w:rPr>
        <w:t>/</w:t>
      </w:r>
      <w:r w:rsidRPr="00720CB6">
        <w:rPr>
          <w:rFonts w:cs="Noto Sans"/>
          <w:color w:val="000000"/>
          <w:szCs w:val="24"/>
        </w:rPr>
        <w:t>young people which facilitate communication.</w:t>
      </w:r>
    </w:p>
    <w:p w14:paraId="73AA8D3A" w14:textId="77777777" w:rsidR="001A4B83" w:rsidRPr="00880D10" w:rsidRDefault="001A4B83" w:rsidP="001A4B83">
      <w:pPr>
        <w:pStyle w:val="Heading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szCs w:val="24"/>
          <w:u w:val="single"/>
        </w:rPr>
      </w:pPr>
      <w:r w:rsidRPr="00880D10">
        <w:rPr>
          <w:rFonts w:cs="Arial"/>
          <w:b/>
          <w:szCs w:val="24"/>
        </w:rPr>
        <w:t>Immediately afterwards</w:t>
      </w:r>
    </w:p>
    <w:p w14:paraId="70F8D19E" w14:textId="77777777" w:rsidR="001A4B83" w:rsidRPr="00880D10" w:rsidRDefault="001A4B83" w:rsidP="001A4B83">
      <w:pPr>
        <w:tabs>
          <w:tab w:val="left" w:pos="0"/>
          <w:tab w:val="left" w:pos="10080"/>
          <w:tab w:val="left" w:pos="10800"/>
          <w:tab w:val="left" w:pos="11520"/>
          <w:tab w:val="left" w:pos="12240"/>
        </w:tabs>
        <w:rPr>
          <w:rFonts w:cs="Arial"/>
          <w:szCs w:val="24"/>
        </w:rPr>
      </w:pPr>
      <w:r w:rsidRPr="00880D10">
        <w:rPr>
          <w:rFonts w:cs="Arial"/>
          <w:b/>
          <w:szCs w:val="24"/>
        </w:rPr>
        <w:t>You must not deal with this yourself</w:t>
      </w:r>
      <w:r w:rsidRPr="00880D10">
        <w:rPr>
          <w:rFonts w:cs="Arial"/>
          <w:szCs w:val="24"/>
        </w:rPr>
        <w:t xml:space="preserve">.  Clear indications or </w:t>
      </w:r>
      <w:r>
        <w:rPr>
          <w:rFonts w:cs="Arial"/>
          <w:szCs w:val="24"/>
        </w:rPr>
        <w:t xml:space="preserve">a </w:t>
      </w:r>
      <w:r w:rsidRPr="00880D10">
        <w:rPr>
          <w:rFonts w:cs="Arial"/>
          <w:szCs w:val="24"/>
        </w:rPr>
        <w:t>disclosur</w:t>
      </w:r>
      <w:r>
        <w:rPr>
          <w:rFonts w:cs="Arial"/>
          <w:szCs w:val="24"/>
        </w:rPr>
        <w:t>e of abuse must be reported to Children’s Social C</w:t>
      </w:r>
      <w:r w:rsidRPr="00880D10">
        <w:rPr>
          <w:rFonts w:cs="Arial"/>
          <w:szCs w:val="24"/>
        </w:rPr>
        <w:t xml:space="preserve">are without delay, by the </w:t>
      </w:r>
      <w:r>
        <w:rPr>
          <w:rFonts w:cs="Arial"/>
          <w:szCs w:val="24"/>
        </w:rPr>
        <w:t>Head Teacher</w:t>
      </w:r>
      <w:r w:rsidRPr="00880D10">
        <w:rPr>
          <w:rFonts w:cs="Arial"/>
          <w:szCs w:val="24"/>
        </w:rPr>
        <w:t>/Principal or the D</w:t>
      </w:r>
      <w:r>
        <w:rPr>
          <w:rFonts w:cs="Arial"/>
          <w:szCs w:val="24"/>
        </w:rPr>
        <w:t>SL.</w:t>
      </w:r>
    </w:p>
    <w:p w14:paraId="148E9BCD" w14:textId="77777777" w:rsidR="001A4B83" w:rsidRDefault="001A4B83" w:rsidP="001A4B83">
      <w:pPr>
        <w:tabs>
          <w:tab w:val="left" w:pos="0"/>
          <w:tab w:val="left" w:pos="10080"/>
          <w:tab w:val="left" w:pos="10800"/>
          <w:tab w:val="left" w:pos="11520"/>
          <w:tab w:val="left" w:pos="12240"/>
        </w:tabs>
        <w:rPr>
          <w:rFonts w:cs="Arial"/>
          <w:szCs w:val="24"/>
        </w:rPr>
      </w:pPr>
      <w:r w:rsidRPr="00880D10">
        <w:rPr>
          <w:rFonts w:cs="Arial"/>
          <w:szCs w:val="24"/>
        </w:rPr>
        <w:t>Children</w:t>
      </w:r>
      <w:r>
        <w:rPr>
          <w:rFonts w:cs="Arial"/>
          <w:szCs w:val="24"/>
        </w:rPr>
        <w:t>/young people</w:t>
      </w:r>
      <w:r w:rsidRPr="00880D10">
        <w:rPr>
          <w:rFonts w:cs="Arial"/>
          <w:szCs w:val="24"/>
        </w:rPr>
        <w:t xml:space="preserve"> making a disclosure may do so with difficulty, having chosen carefully to whom they will speak.  Listening to and supporting a child/young person who has been abused can be traumatic for the adults involved.  Support for you will be available from your D</w:t>
      </w:r>
      <w:r>
        <w:rPr>
          <w:rFonts w:cs="Arial"/>
          <w:szCs w:val="24"/>
        </w:rPr>
        <w:t>SL or Head Teacher/</w:t>
      </w:r>
      <w:r w:rsidRPr="00880D10">
        <w:rPr>
          <w:rFonts w:cs="Arial"/>
          <w:szCs w:val="24"/>
        </w:rPr>
        <w:t>Principal.</w:t>
      </w:r>
    </w:p>
    <w:p w14:paraId="3DFBD5A0" w14:textId="77777777" w:rsidR="001A4B83" w:rsidRDefault="001A4B83" w:rsidP="001A4B83">
      <w:pPr>
        <w:tabs>
          <w:tab w:val="left" w:pos="0"/>
          <w:tab w:val="left" w:pos="10080"/>
          <w:tab w:val="left" w:pos="10800"/>
          <w:tab w:val="left" w:pos="11520"/>
          <w:tab w:val="left" w:pos="12240"/>
        </w:tabs>
        <w:rPr>
          <w:rFonts w:cs="Arial"/>
          <w:szCs w:val="24"/>
        </w:rPr>
      </w:pPr>
    </w:p>
    <w:p w14:paraId="013F1FEA" w14:textId="77777777" w:rsidR="001A4B83" w:rsidRDefault="001A4B83" w:rsidP="001A4B83">
      <w:pPr>
        <w:tabs>
          <w:tab w:val="left" w:pos="0"/>
          <w:tab w:val="left" w:pos="10080"/>
          <w:tab w:val="left" w:pos="10800"/>
          <w:tab w:val="left" w:pos="11520"/>
          <w:tab w:val="left" w:pos="12240"/>
        </w:tabs>
        <w:rPr>
          <w:rFonts w:cs="Arial"/>
          <w:szCs w:val="24"/>
        </w:rPr>
      </w:pPr>
    </w:p>
    <w:p w14:paraId="6DB7FDBE" w14:textId="77777777" w:rsidR="001A4B83" w:rsidRDefault="001A4B83" w:rsidP="001A4B83">
      <w:pPr>
        <w:tabs>
          <w:tab w:val="left" w:pos="0"/>
          <w:tab w:val="left" w:pos="10080"/>
          <w:tab w:val="left" w:pos="10800"/>
          <w:tab w:val="left" w:pos="11520"/>
          <w:tab w:val="left" w:pos="12240"/>
        </w:tabs>
        <w:rPr>
          <w:rFonts w:cs="Arial"/>
          <w:szCs w:val="24"/>
        </w:rPr>
      </w:pPr>
    </w:p>
    <w:p w14:paraId="468E4288" w14:textId="77777777" w:rsidR="001A4B83" w:rsidRDefault="001A4B83" w:rsidP="001A4B83">
      <w:pPr>
        <w:tabs>
          <w:tab w:val="left" w:pos="0"/>
          <w:tab w:val="left" w:pos="10080"/>
          <w:tab w:val="left" w:pos="10800"/>
          <w:tab w:val="left" w:pos="11520"/>
          <w:tab w:val="left" w:pos="12240"/>
        </w:tabs>
        <w:rPr>
          <w:rFonts w:cs="Arial"/>
          <w:szCs w:val="24"/>
        </w:rPr>
      </w:pPr>
    </w:p>
    <w:p w14:paraId="5A9B3EFC" w14:textId="77777777" w:rsidR="001A4B83" w:rsidRDefault="001A4B83" w:rsidP="001A4B83">
      <w:pPr>
        <w:tabs>
          <w:tab w:val="left" w:pos="0"/>
          <w:tab w:val="left" w:pos="10080"/>
          <w:tab w:val="left" w:pos="10800"/>
          <w:tab w:val="left" w:pos="11520"/>
          <w:tab w:val="left" w:pos="12240"/>
        </w:tabs>
        <w:rPr>
          <w:rFonts w:cs="Arial"/>
          <w:szCs w:val="24"/>
        </w:rPr>
      </w:pPr>
    </w:p>
    <w:p w14:paraId="10CC32C0" w14:textId="77777777" w:rsidR="001A4B83" w:rsidRDefault="001A4B83" w:rsidP="001A4B83">
      <w:pPr>
        <w:tabs>
          <w:tab w:val="left" w:pos="0"/>
          <w:tab w:val="left" w:pos="10080"/>
          <w:tab w:val="left" w:pos="10800"/>
          <w:tab w:val="left" w:pos="11520"/>
          <w:tab w:val="left" w:pos="12240"/>
        </w:tabs>
        <w:rPr>
          <w:rFonts w:cs="Arial"/>
          <w:szCs w:val="24"/>
        </w:rPr>
      </w:pPr>
    </w:p>
    <w:p w14:paraId="04C3A421" w14:textId="77777777" w:rsidR="001A4B83" w:rsidRDefault="001A4B83" w:rsidP="001A4B83">
      <w:pPr>
        <w:tabs>
          <w:tab w:val="left" w:pos="0"/>
          <w:tab w:val="left" w:pos="10080"/>
          <w:tab w:val="left" w:pos="10800"/>
          <w:tab w:val="left" w:pos="11520"/>
          <w:tab w:val="left" w:pos="12240"/>
        </w:tabs>
        <w:rPr>
          <w:rFonts w:cs="Arial"/>
          <w:szCs w:val="24"/>
        </w:rPr>
      </w:pPr>
    </w:p>
    <w:p w14:paraId="607C3830" w14:textId="77777777" w:rsidR="001A4B83" w:rsidRDefault="001A4B83" w:rsidP="001A4B83">
      <w:pPr>
        <w:tabs>
          <w:tab w:val="left" w:pos="0"/>
          <w:tab w:val="left" w:pos="10080"/>
          <w:tab w:val="left" w:pos="10800"/>
          <w:tab w:val="left" w:pos="11520"/>
          <w:tab w:val="left" w:pos="12240"/>
        </w:tabs>
        <w:rPr>
          <w:rFonts w:cs="Arial"/>
          <w:szCs w:val="24"/>
        </w:rPr>
      </w:pPr>
    </w:p>
    <w:p w14:paraId="18847E1B" w14:textId="77777777" w:rsidR="001A4B83" w:rsidRDefault="001A4B83" w:rsidP="001A4B83">
      <w:pPr>
        <w:tabs>
          <w:tab w:val="left" w:pos="0"/>
          <w:tab w:val="left" w:pos="10080"/>
          <w:tab w:val="left" w:pos="10800"/>
          <w:tab w:val="left" w:pos="11520"/>
          <w:tab w:val="left" w:pos="12240"/>
        </w:tabs>
        <w:rPr>
          <w:rFonts w:cs="Arial"/>
          <w:szCs w:val="24"/>
        </w:rPr>
      </w:pPr>
    </w:p>
    <w:p w14:paraId="2DE67E2B" w14:textId="77777777" w:rsidR="001A4B83" w:rsidRDefault="001A4B83" w:rsidP="001A4B83">
      <w:pPr>
        <w:tabs>
          <w:tab w:val="left" w:pos="0"/>
          <w:tab w:val="left" w:pos="10080"/>
          <w:tab w:val="left" w:pos="10800"/>
          <w:tab w:val="left" w:pos="11520"/>
          <w:tab w:val="left" w:pos="12240"/>
        </w:tabs>
        <w:rPr>
          <w:rFonts w:cs="Arial"/>
          <w:szCs w:val="24"/>
        </w:rPr>
      </w:pPr>
    </w:p>
    <w:p w14:paraId="7E82FF79" w14:textId="77777777" w:rsidR="001A4B83" w:rsidRDefault="001A4B83" w:rsidP="001A4B83">
      <w:pPr>
        <w:tabs>
          <w:tab w:val="left" w:pos="0"/>
          <w:tab w:val="left" w:pos="10080"/>
          <w:tab w:val="left" w:pos="10800"/>
          <w:tab w:val="left" w:pos="11520"/>
          <w:tab w:val="left" w:pos="12240"/>
        </w:tabs>
        <w:rPr>
          <w:rFonts w:cs="Arial"/>
          <w:szCs w:val="24"/>
        </w:rPr>
      </w:pPr>
    </w:p>
    <w:p w14:paraId="028FCC95" w14:textId="77777777" w:rsidR="001A4B83" w:rsidRDefault="001A4B83" w:rsidP="001A4B83">
      <w:pPr>
        <w:tabs>
          <w:tab w:val="left" w:pos="0"/>
          <w:tab w:val="left" w:pos="10080"/>
          <w:tab w:val="left" w:pos="10800"/>
          <w:tab w:val="left" w:pos="11520"/>
          <w:tab w:val="left" w:pos="12240"/>
        </w:tabs>
        <w:rPr>
          <w:rFonts w:cs="Arial"/>
          <w:szCs w:val="24"/>
        </w:rPr>
      </w:pPr>
    </w:p>
    <w:p w14:paraId="61A81AE9" w14:textId="77777777" w:rsidR="001A4B83" w:rsidRDefault="001A4B83" w:rsidP="001A4B83">
      <w:pPr>
        <w:tabs>
          <w:tab w:val="left" w:pos="0"/>
          <w:tab w:val="left" w:pos="10080"/>
          <w:tab w:val="left" w:pos="10800"/>
          <w:tab w:val="left" w:pos="11520"/>
          <w:tab w:val="left" w:pos="12240"/>
        </w:tabs>
        <w:rPr>
          <w:rFonts w:cs="Arial"/>
          <w:szCs w:val="24"/>
        </w:rPr>
      </w:pPr>
    </w:p>
    <w:p w14:paraId="091D51FD" w14:textId="77777777" w:rsidR="001A4B83" w:rsidRDefault="001A4B83" w:rsidP="001A4B83">
      <w:pPr>
        <w:tabs>
          <w:tab w:val="left" w:pos="0"/>
          <w:tab w:val="left" w:pos="10080"/>
          <w:tab w:val="left" w:pos="10800"/>
          <w:tab w:val="left" w:pos="11520"/>
          <w:tab w:val="left" w:pos="12240"/>
        </w:tabs>
        <w:rPr>
          <w:rFonts w:cs="Arial"/>
          <w:szCs w:val="24"/>
        </w:rPr>
      </w:pPr>
    </w:p>
    <w:p w14:paraId="44DF0C42" w14:textId="77777777" w:rsidR="001A4B83" w:rsidRDefault="001A4B83" w:rsidP="001A4B83">
      <w:pPr>
        <w:tabs>
          <w:tab w:val="left" w:pos="0"/>
          <w:tab w:val="left" w:pos="10080"/>
          <w:tab w:val="left" w:pos="10800"/>
          <w:tab w:val="left" w:pos="11520"/>
          <w:tab w:val="left" w:pos="12240"/>
        </w:tabs>
        <w:rPr>
          <w:rFonts w:cs="Arial"/>
          <w:szCs w:val="24"/>
        </w:rPr>
      </w:pPr>
    </w:p>
    <w:p w14:paraId="3BE62667" w14:textId="77777777" w:rsidR="001A4B83" w:rsidRDefault="001A4B83" w:rsidP="001A4B83">
      <w:pPr>
        <w:tabs>
          <w:tab w:val="left" w:pos="0"/>
          <w:tab w:val="left" w:pos="10080"/>
          <w:tab w:val="left" w:pos="10800"/>
          <w:tab w:val="left" w:pos="11520"/>
          <w:tab w:val="left" w:pos="12240"/>
        </w:tabs>
        <w:rPr>
          <w:rFonts w:cs="Arial"/>
          <w:szCs w:val="24"/>
        </w:rPr>
      </w:pPr>
    </w:p>
    <w:p w14:paraId="075C22E0" w14:textId="77777777" w:rsidR="001A4B83" w:rsidRDefault="001A4B83" w:rsidP="001A4B83">
      <w:pPr>
        <w:tabs>
          <w:tab w:val="left" w:pos="0"/>
          <w:tab w:val="left" w:pos="10080"/>
          <w:tab w:val="left" w:pos="10800"/>
          <w:tab w:val="left" w:pos="11520"/>
          <w:tab w:val="left" w:pos="12240"/>
        </w:tabs>
        <w:rPr>
          <w:rFonts w:cs="Arial"/>
          <w:szCs w:val="24"/>
        </w:rPr>
      </w:pPr>
    </w:p>
    <w:p w14:paraId="74B29C9A" w14:textId="77777777" w:rsidR="001A4B83" w:rsidRDefault="001A4B83" w:rsidP="001A4B83">
      <w:pPr>
        <w:tabs>
          <w:tab w:val="left" w:pos="0"/>
          <w:tab w:val="left" w:pos="10080"/>
          <w:tab w:val="left" w:pos="10800"/>
          <w:tab w:val="left" w:pos="11520"/>
          <w:tab w:val="left" w:pos="12240"/>
        </w:tabs>
        <w:rPr>
          <w:rFonts w:cs="Arial"/>
          <w:szCs w:val="24"/>
        </w:rPr>
      </w:pPr>
    </w:p>
    <w:p w14:paraId="032EA6C0" w14:textId="77777777" w:rsidR="001A4B83" w:rsidRDefault="001A4B83" w:rsidP="001A4B83">
      <w:pPr>
        <w:tabs>
          <w:tab w:val="left" w:pos="0"/>
          <w:tab w:val="left" w:pos="10080"/>
          <w:tab w:val="left" w:pos="10800"/>
          <w:tab w:val="left" w:pos="11520"/>
          <w:tab w:val="left" w:pos="12240"/>
        </w:tabs>
        <w:rPr>
          <w:rFonts w:cs="Arial"/>
          <w:szCs w:val="24"/>
        </w:rPr>
      </w:pPr>
    </w:p>
    <w:p w14:paraId="2FBFCF52" w14:textId="77777777" w:rsidR="001A4B83" w:rsidRDefault="001A4B83" w:rsidP="001A4B83">
      <w:pPr>
        <w:tabs>
          <w:tab w:val="left" w:pos="0"/>
          <w:tab w:val="left" w:pos="10080"/>
          <w:tab w:val="left" w:pos="10800"/>
          <w:tab w:val="left" w:pos="11520"/>
          <w:tab w:val="left" w:pos="12240"/>
        </w:tabs>
        <w:rPr>
          <w:rFonts w:cs="Arial"/>
          <w:szCs w:val="24"/>
        </w:rPr>
      </w:pPr>
    </w:p>
    <w:p w14:paraId="6C813FC6" w14:textId="77777777" w:rsidR="001A4B83" w:rsidRDefault="001A4B83" w:rsidP="001A4B83">
      <w:pPr>
        <w:tabs>
          <w:tab w:val="left" w:pos="0"/>
          <w:tab w:val="left" w:pos="10080"/>
          <w:tab w:val="left" w:pos="10800"/>
          <w:tab w:val="left" w:pos="11520"/>
          <w:tab w:val="left" w:pos="12240"/>
        </w:tabs>
        <w:rPr>
          <w:rFonts w:cs="Arial"/>
          <w:szCs w:val="24"/>
        </w:rPr>
      </w:pPr>
    </w:p>
    <w:p w14:paraId="35788E9C" w14:textId="77777777" w:rsidR="001A4B83" w:rsidRDefault="001A4B83" w:rsidP="001A4B83">
      <w:pPr>
        <w:tabs>
          <w:tab w:val="left" w:pos="0"/>
          <w:tab w:val="left" w:pos="10080"/>
          <w:tab w:val="left" w:pos="10800"/>
          <w:tab w:val="left" w:pos="11520"/>
          <w:tab w:val="left" w:pos="12240"/>
        </w:tabs>
        <w:rPr>
          <w:rFonts w:cs="Arial"/>
          <w:szCs w:val="24"/>
        </w:rPr>
      </w:pPr>
    </w:p>
    <w:p w14:paraId="6D03BDED" w14:textId="77777777" w:rsidR="001A4B83" w:rsidRPr="00880D10" w:rsidRDefault="001A4B83" w:rsidP="001A4B83">
      <w:pPr>
        <w:shd w:val="clear" w:color="auto" w:fill="99FF99"/>
        <w:tabs>
          <w:tab w:val="left" w:pos="0"/>
          <w:tab w:val="left" w:pos="10080"/>
          <w:tab w:val="left" w:pos="10800"/>
          <w:tab w:val="left" w:pos="11520"/>
          <w:tab w:val="left" w:pos="12240"/>
        </w:tabs>
        <w:rPr>
          <w:rFonts w:cs="Arial"/>
          <w:b/>
          <w:szCs w:val="24"/>
        </w:rPr>
      </w:pPr>
      <w:r w:rsidRPr="00880D10">
        <w:rPr>
          <w:rFonts w:cs="Arial"/>
          <w:b/>
          <w:szCs w:val="24"/>
        </w:rPr>
        <w:lastRenderedPageBreak/>
        <w:t>Appendi</w:t>
      </w:r>
      <w:r>
        <w:rPr>
          <w:rFonts w:cs="Arial"/>
          <w:b/>
          <w:szCs w:val="24"/>
        </w:rPr>
        <w:t>x</w:t>
      </w:r>
      <w:r w:rsidRPr="00880D10">
        <w:rPr>
          <w:rFonts w:cs="Arial"/>
          <w:b/>
          <w:szCs w:val="24"/>
        </w:rPr>
        <w:t xml:space="preserve"> </w:t>
      </w:r>
      <w:r>
        <w:rPr>
          <w:rFonts w:cs="Arial"/>
          <w:b/>
          <w:szCs w:val="24"/>
        </w:rPr>
        <w:t>Five</w:t>
      </w:r>
    </w:p>
    <w:p w14:paraId="439A2356" w14:textId="77777777" w:rsidR="001A4B83" w:rsidRPr="00880D10" w:rsidRDefault="001A4B83" w:rsidP="001A4B83">
      <w:pPr>
        <w:pStyle w:val="Heading5"/>
        <w:widowControl/>
        <w:tabs>
          <w:tab w:val="clear" w:pos="1145"/>
        </w:tabs>
        <w:jc w:val="center"/>
        <w:rPr>
          <w:rFonts w:ascii="Arial" w:hAnsi="Arial" w:cs="Arial"/>
          <w:szCs w:val="24"/>
        </w:rPr>
      </w:pPr>
      <w:bookmarkStart w:id="30" w:name="_Allegations_about_a"/>
      <w:bookmarkEnd w:id="30"/>
      <w:r w:rsidRPr="00880D10">
        <w:rPr>
          <w:rFonts w:ascii="Arial" w:hAnsi="Arial" w:cs="Arial"/>
          <w:szCs w:val="24"/>
        </w:rPr>
        <w:t xml:space="preserve">Allegations </w:t>
      </w:r>
      <w:r>
        <w:rPr>
          <w:rFonts w:ascii="Arial" w:hAnsi="Arial" w:cs="Arial"/>
          <w:szCs w:val="24"/>
        </w:rPr>
        <w:t xml:space="preserve">and concerns </w:t>
      </w:r>
      <w:r w:rsidRPr="00880D10">
        <w:rPr>
          <w:rFonts w:ascii="Arial" w:hAnsi="Arial" w:cs="Arial"/>
          <w:szCs w:val="24"/>
        </w:rPr>
        <w:t>about a member of staff, governor or volunteer</w:t>
      </w:r>
    </w:p>
    <w:p w14:paraId="0B4A6600" w14:textId="77777777" w:rsidR="001A4B83" w:rsidRPr="00880D10" w:rsidRDefault="001A4B83" w:rsidP="001A4B83">
      <w:pPr>
        <w:pStyle w:val="BodyText"/>
        <w:jc w:val="left"/>
        <w:rPr>
          <w:rFonts w:cs="Arial"/>
          <w:b w:val="0"/>
          <w:sz w:val="24"/>
          <w:szCs w:val="24"/>
        </w:rPr>
      </w:pPr>
      <w:r w:rsidRPr="00880D10">
        <w:rPr>
          <w:rFonts w:cs="Arial"/>
          <w:b w:val="0"/>
          <w:sz w:val="24"/>
          <w:szCs w:val="24"/>
        </w:rPr>
        <w:t>Inappropriate behaviour by staff/volunteers could take the following forms:</w:t>
      </w:r>
    </w:p>
    <w:p w14:paraId="4037B39D" w14:textId="77777777" w:rsidR="001A4B83" w:rsidRPr="00880D10" w:rsidRDefault="001A4B83" w:rsidP="001A4B83">
      <w:pPr>
        <w:widowControl w:val="0"/>
        <w:numPr>
          <w:ilvl w:val="0"/>
          <w:numId w:val="14"/>
        </w:numPr>
        <w:tabs>
          <w:tab w:val="clear" w:pos="1080"/>
          <w:tab w:val="num" w:pos="360"/>
          <w:tab w:val="left" w:pos="1145"/>
        </w:tabs>
        <w:spacing w:line="289" w:lineRule="exact"/>
        <w:ind w:left="360"/>
        <w:rPr>
          <w:rFonts w:cs="Arial"/>
          <w:szCs w:val="24"/>
          <w:lang w:val="en-US"/>
        </w:rPr>
      </w:pPr>
      <w:r w:rsidRPr="00880D10">
        <w:rPr>
          <w:rFonts w:cs="Arial"/>
          <w:b/>
          <w:szCs w:val="24"/>
          <w:lang w:val="en-US"/>
        </w:rPr>
        <w:t>Physical</w:t>
      </w:r>
      <w:r w:rsidRPr="00880D10">
        <w:rPr>
          <w:rFonts w:cs="Arial"/>
          <w:szCs w:val="24"/>
          <w:lang w:val="en-US"/>
        </w:rPr>
        <w:t xml:space="preserve"> </w:t>
      </w:r>
    </w:p>
    <w:p w14:paraId="33F26EEB" w14:textId="77777777" w:rsidR="001A4B83" w:rsidRPr="00880D10" w:rsidRDefault="001A4B83" w:rsidP="001A4B83">
      <w:pPr>
        <w:ind w:left="360"/>
        <w:rPr>
          <w:rFonts w:cs="Arial"/>
          <w:szCs w:val="24"/>
          <w:lang w:val="en-US"/>
        </w:rPr>
      </w:pPr>
      <w:r w:rsidRPr="00880D10">
        <w:rPr>
          <w:rFonts w:cs="Arial"/>
          <w:szCs w:val="24"/>
          <w:lang w:val="en-US"/>
        </w:rPr>
        <w:t>For example</w:t>
      </w:r>
      <w:r>
        <w:rPr>
          <w:rFonts w:cs="Arial"/>
          <w:szCs w:val="24"/>
          <w:lang w:val="en-US"/>
        </w:rPr>
        <w:t>:</w:t>
      </w:r>
      <w:r w:rsidRPr="00880D10">
        <w:rPr>
          <w:rFonts w:cs="Arial"/>
          <w:szCs w:val="24"/>
          <w:lang w:val="en-US"/>
        </w:rPr>
        <w:t xml:space="preserve"> the intentional use of force as a punishment, slapping, use of objects to hit with, throwing objects or inappropriate physical handling.</w:t>
      </w:r>
    </w:p>
    <w:p w14:paraId="769601E3" w14:textId="77777777" w:rsidR="001A4B83" w:rsidRPr="00880D10" w:rsidRDefault="001A4B83" w:rsidP="001A4B83">
      <w:pPr>
        <w:widowControl w:val="0"/>
        <w:numPr>
          <w:ilvl w:val="0"/>
          <w:numId w:val="14"/>
        </w:numPr>
        <w:tabs>
          <w:tab w:val="clear" w:pos="1080"/>
          <w:tab w:val="num" w:pos="360"/>
          <w:tab w:val="left" w:pos="1145"/>
        </w:tabs>
        <w:spacing w:line="289" w:lineRule="exact"/>
        <w:ind w:left="360"/>
        <w:rPr>
          <w:rFonts w:cs="Arial"/>
          <w:szCs w:val="24"/>
          <w:lang w:val="en-US"/>
        </w:rPr>
      </w:pPr>
      <w:r w:rsidRPr="00880D10">
        <w:rPr>
          <w:rFonts w:cs="Arial"/>
          <w:b/>
          <w:szCs w:val="24"/>
          <w:lang w:val="en-US"/>
        </w:rPr>
        <w:t>Emotional</w:t>
      </w:r>
      <w:r w:rsidRPr="00880D10">
        <w:rPr>
          <w:rFonts w:cs="Arial"/>
          <w:szCs w:val="24"/>
          <w:lang w:val="en-US"/>
        </w:rPr>
        <w:t xml:space="preserve"> </w:t>
      </w:r>
    </w:p>
    <w:p w14:paraId="73D35D78" w14:textId="77777777" w:rsidR="001A4B83" w:rsidRPr="00880D10" w:rsidRDefault="001A4B83" w:rsidP="001A4B83">
      <w:pPr>
        <w:ind w:left="360"/>
        <w:rPr>
          <w:rFonts w:cs="Arial"/>
          <w:szCs w:val="24"/>
          <w:lang w:val="en-US"/>
        </w:rPr>
      </w:pPr>
      <w:r w:rsidRPr="00880D10">
        <w:rPr>
          <w:rFonts w:cs="Arial"/>
          <w:szCs w:val="24"/>
          <w:lang w:val="en-US"/>
        </w:rPr>
        <w:t>For example</w:t>
      </w:r>
      <w:r>
        <w:rPr>
          <w:rFonts w:cs="Arial"/>
          <w:szCs w:val="24"/>
          <w:lang w:val="en-US"/>
        </w:rPr>
        <w:t>:</w:t>
      </w:r>
      <w:r w:rsidRPr="00880D10">
        <w:rPr>
          <w:rFonts w:cs="Arial"/>
          <w:szCs w:val="24"/>
          <w:lang w:val="en-US"/>
        </w:rPr>
        <w:t xml:space="preserve"> intimidation</w:t>
      </w:r>
      <w:r>
        <w:rPr>
          <w:rFonts w:cs="Arial"/>
          <w:szCs w:val="24"/>
          <w:lang w:val="en-US"/>
        </w:rPr>
        <w:t>;</w:t>
      </w:r>
      <w:r w:rsidRPr="00880D10">
        <w:rPr>
          <w:rFonts w:cs="Arial"/>
          <w:szCs w:val="24"/>
          <w:lang w:val="en-US"/>
        </w:rPr>
        <w:t xml:space="preserve"> belittling</w:t>
      </w:r>
      <w:r>
        <w:rPr>
          <w:rFonts w:cs="Arial"/>
          <w:szCs w:val="24"/>
          <w:lang w:val="en-US"/>
        </w:rPr>
        <w:t>;</w:t>
      </w:r>
      <w:r w:rsidRPr="00880D10">
        <w:rPr>
          <w:rFonts w:cs="Arial"/>
          <w:szCs w:val="24"/>
          <w:lang w:val="en-US"/>
        </w:rPr>
        <w:t xml:space="preserve"> scapegoating</w:t>
      </w:r>
      <w:r>
        <w:rPr>
          <w:rFonts w:cs="Arial"/>
          <w:szCs w:val="24"/>
          <w:lang w:val="en-US"/>
        </w:rPr>
        <w:t>;</w:t>
      </w:r>
      <w:r w:rsidRPr="00880D10">
        <w:rPr>
          <w:rFonts w:cs="Arial"/>
          <w:szCs w:val="24"/>
          <w:lang w:val="en-US"/>
        </w:rPr>
        <w:t xml:space="preserve"> sarcasm</w:t>
      </w:r>
      <w:r>
        <w:rPr>
          <w:rFonts w:cs="Arial"/>
          <w:szCs w:val="24"/>
          <w:lang w:val="en-US"/>
        </w:rPr>
        <w:t>;</w:t>
      </w:r>
      <w:r w:rsidRPr="00880D10">
        <w:rPr>
          <w:rFonts w:cs="Arial"/>
          <w:szCs w:val="24"/>
          <w:lang w:val="en-US"/>
        </w:rPr>
        <w:t xml:space="preserve"> lack of respect for children</w:t>
      </w:r>
      <w:r>
        <w:rPr>
          <w:rFonts w:cs="Arial"/>
          <w:szCs w:val="24"/>
        </w:rPr>
        <w:t>/young people</w:t>
      </w:r>
      <w:r w:rsidRPr="00880D10">
        <w:rPr>
          <w:rFonts w:cs="Arial"/>
          <w:szCs w:val="24"/>
          <w:lang w:val="en-US"/>
        </w:rPr>
        <w:t>’s rights</w:t>
      </w:r>
      <w:r>
        <w:rPr>
          <w:rFonts w:cs="Arial"/>
          <w:szCs w:val="24"/>
          <w:lang w:val="en-US"/>
        </w:rPr>
        <w:t xml:space="preserve">; excessive and/or aggressive shouting; </w:t>
      </w:r>
      <w:r w:rsidRPr="00880D10">
        <w:rPr>
          <w:rFonts w:cs="Arial"/>
          <w:szCs w:val="24"/>
          <w:lang w:val="en-US"/>
        </w:rPr>
        <w:t>and attitudes that discriminate on the grounds of race, gender, disability or sexuality.</w:t>
      </w:r>
    </w:p>
    <w:p w14:paraId="0EB5B61D" w14:textId="77777777" w:rsidR="001A4B83" w:rsidRPr="00880D10" w:rsidRDefault="001A4B83" w:rsidP="001A4B83">
      <w:pPr>
        <w:widowControl w:val="0"/>
        <w:numPr>
          <w:ilvl w:val="0"/>
          <w:numId w:val="14"/>
        </w:numPr>
        <w:tabs>
          <w:tab w:val="clear" w:pos="1080"/>
          <w:tab w:val="num" w:pos="360"/>
          <w:tab w:val="left" w:pos="1145"/>
        </w:tabs>
        <w:spacing w:line="289" w:lineRule="exact"/>
        <w:ind w:left="360"/>
        <w:rPr>
          <w:rFonts w:cs="Arial"/>
          <w:szCs w:val="24"/>
          <w:lang w:val="en-US"/>
        </w:rPr>
      </w:pPr>
      <w:r w:rsidRPr="00880D10">
        <w:rPr>
          <w:rFonts w:cs="Arial"/>
          <w:b/>
          <w:szCs w:val="24"/>
          <w:lang w:val="en-US"/>
        </w:rPr>
        <w:t>Sexual</w:t>
      </w:r>
      <w:r w:rsidRPr="00880D10">
        <w:rPr>
          <w:rFonts w:cs="Arial"/>
          <w:szCs w:val="24"/>
          <w:lang w:val="en-US"/>
        </w:rPr>
        <w:t xml:space="preserve"> </w:t>
      </w:r>
    </w:p>
    <w:p w14:paraId="6C183134" w14:textId="77777777" w:rsidR="001A4B83" w:rsidRPr="00880D10" w:rsidRDefault="001A4B83" w:rsidP="001A4B83">
      <w:pPr>
        <w:ind w:left="360"/>
        <w:rPr>
          <w:rFonts w:cs="Arial"/>
          <w:szCs w:val="24"/>
          <w:lang w:val="en-US"/>
        </w:rPr>
      </w:pPr>
      <w:r>
        <w:rPr>
          <w:rFonts w:cs="Arial"/>
          <w:szCs w:val="24"/>
          <w:lang w:val="en-US"/>
        </w:rPr>
        <w:t xml:space="preserve">For example: </w:t>
      </w:r>
      <w:r w:rsidRPr="00880D10">
        <w:rPr>
          <w:rFonts w:cs="Arial"/>
          <w:szCs w:val="24"/>
        </w:rPr>
        <w:t>sexualised</w:t>
      </w:r>
      <w:r w:rsidRPr="00880D10">
        <w:rPr>
          <w:rFonts w:cs="Arial"/>
          <w:szCs w:val="24"/>
          <w:lang w:val="en-US"/>
        </w:rPr>
        <w:t xml:space="preserve"> </w:t>
      </w:r>
      <w:r w:rsidRPr="00880D10">
        <w:rPr>
          <w:rFonts w:cs="Arial"/>
          <w:szCs w:val="24"/>
        </w:rPr>
        <w:t>behaviour</w:t>
      </w:r>
      <w:r w:rsidRPr="00880D10">
        <w:rPr>
          <w:rFonts w:cs="Arial"/>
          <w:szCs w:val="24"/>
          <w:lang w:val="en-US"/>
        </w:rPr>
        <w:t xml:space="preserve"> towards peers</w:t>
      </w:r>
      <w:r>
        <w:rPr>
          <w:rFonts w:cs="Arial"/>
          <w:szCs w:val="24"/>
          <w:lang w:val="en-US"/>
        </w:rPr>
        <w:t>;</w:t>
      </w:r>
      <w:r w:rsidRPr="00880D10">
        <w:rPr>
          <w:rFonts w:cs="Arial"/>
          <w:szCs w:val="24"/>
          <w:lang w:val="en-US"/>
        </w:rPr>
        <w:t xml:space="preserve"> sexual harassment</w:t>
      </w:r>
      <w:r>
        <w:rPr>
          <w:rFonts w:cs="Arial"/>
          <w:szCs w:val="24"/>
          <w:lang w:val="en-US"/>
        </w:rPr>
        <w:t>;</w:t>
      </w:r>
      <w:r w:rsidRPr="00880D10">
        <w:rPr>
          <w:rFonts w:cs="Arial"/>
          <w:szCs w:val="24"/>
          <w:lang w:val="en-US"/>
        </w:rPr>
        <w:t xml:space="preserve"> sexual communication including via social networking, email, text</w:t>
      </w:r>
      <w:r>
        <w:rPr>
          <w:rFonts w:cs="Arial"/>
          <w:szCs w:val="24"/>
          <w:lang w:val="en-US"/>
        </w:rPr>
        <w:t>;</w:t>
      </w:r>
      <w:r w:rsidRPr="00880D10">
        <w:rPr>
          <w:rFonts w:cs="Arial"/>
          <w:szCs w:val="24"/>
          <w:lang w:val="en-US"/>
        </w:rPr>
        <w:t xml:space="preserve"> grooming </w:t>
      </w:r>
      <w:r>
        <w:rPr>
          <w:rFonts w:cs="Arial"/>
          <w:szCs w:val="24"/>
          <w:lang w:val="en-US"/>
        </w:rPr>
        <w:t>behavior;</w:t>
      </w:r>
      <w:r w:rsidRPr="00880D10">
        <w:rPr>
          <w:rFonts w:cs="Arial"/>
          <w:szCs w:val="24"/>
          <w:lang w:val="en-US"/>
        </w:rPr>
        <w:t xml:space="preserve"> </w:t>
      </w:r>
      <w:r>
        <w:rPr>
          <w:rFonts w:cs="Arial"/>
          <w:szCs w:val="24"/>
          <w:lang w:val="en-US"/>
        </w:rPr>
        <w:t xml:space="preserve">and </w:t>
      </w:r>
      <w:r w:rsidRPr="00880D10">
        <w:rPr>
          <w:rFonts w:cs="Arial"/>
          <w:szCs w:val="24"/>
          <w:lang w:val="en-US"/>
        </w:rPr>
        <w:t>sexual assault and rape.</w:t>
      </w:r>
    </w:p>
    <w:p w14:paraId="77247A58" w14:textId="77777777" w:rsidR="001A4B83" w:rsidRPr="00880D10" w:rsidRDefault="001A4B83" w:rsidP="001A4B83">
      <w:pPr>
        <w:widowControl w:val="0"/>
        <w:numPr>
          <w:ilvl w:val="0"/>
          <w:numId w:val="14"/>
        </w:numPr>
        <w:tabs>
          <w:tab w:val="clear" w:pos="1080"/>
          <w:tab w:val="num" w:pos="360"/>
          <w:tab w:val="left" w:pos="1145"/>
        </w:tabs>
        <w:spacing w:line="289" w:lineRule="exact"/>
        <w:ind w:left="360"/>
        <w:rPr>
          <w:rFonts w:cs="Arial"/>
          <w:szCs w:val="24"/>
          <w:lang w:val="en-US"/>
        </w:rPr>
      </w:pPr>
      <w:r w:rsidRPr="00880D10">
        <w:rPr>
          <w:rFonts w:cs="Arial"/>
          <w:b/>
          <w:szCs w:val="24"/>
          <w:lang w:val="en-US"/>
        </w:rPr>
        <w:t>Neglect</w:t>
      </w:r>
    </w:p>
    <w:p w14:paraId="4D7675E2" w14:textId="77777777" w:rsidR="001A4B83" w:rsidRPr="00880D10" w:rsidRDefault="001A4B83" w:rsidP="001A4B83">
      <w:pPr>
        <w:ind w:left="360"/>
        <w:rPr>
          <w:rFonts w:cs="Arial"/>
          <w:szCs w:val="24"/>
          <w:lang w:val="en-US"/>
        </w:rPr>
      </w:pPr>
      <w:r w:rsidRPr="00880D10">
        <w:rPr>
          <w:rFonts w:cs="Arial"/>
          <w:szCs w:val="24"/>
          <w:lang w:val="en-US"/>
        </w:rPr>
        <w:t>For example</w:t>
      </w:r>
      <w:r>
        <w:rPr>
          <w:rFonts w:cs="Arial"/>
          <w:szCs w:val="24"/>
          <w:lang w:val="en-US"/>
        </w:rPr>
        <w:t>:</w:t>
      </w:r>
      <w:r w:rsidRPr="00880D10">
        <w:rPr>
          <w:rFonts w:cs="Arial"/>
          <w:szCs w:val="24"/>
          <w:lang w:val="en-US"/>
        </w:rPr>
        <w:t xml:space="preserve"> failing to act to protect a child</w:t>
      </w:r>
      <w:r>
        <w:rPr>
          <w:rFonts w:cs="Arial"/>
          <w:szCs w:val="24"/>
          <w:lang w:val="en-US"/>
        </w:rPr>
        <w:t>(</w:t>
      </w:r>
      <w:proofErr w:type="spellStart"/>
      <w:r>
        <w:rPr>
          <w:rFonts w:cs="Arial"/>
          <w:szCs w:val="24"/>
          <w:lang w:val="en-US"/>
        </w:rPr>
        <w:t>ren</w:t>
      </w:r>
      <w:proofErr w:type="spellEnd"/>
      <w:r>
        <w:rPr>
          <w:rFonts w:cs="Arial"/>
          <w:szCs w:val="24"/>
          <w:lang w:val="en-US"/>
        </w:rPr>
        <w:t>)</w:t>
      </w:r>
      <w:r>
        <w:rPr>
          <w:rFonts w:cs="Arial"/>
          <w:szCs w:val="24"/>
        </w:rPr>
        <w:t>/young people</w:t>
      </w:r>
      <w:r w:rsidRPr="00880D10">
        <w:rPr>
          <w:rFonts w:cs="Arial"/>
          <w:szCs w:val="24"/>
          <w:lang w:val="en-US"/>
        </w:rPr>
        <w:t>, failing to seek medical attention or failure to meet a child</w:t>
      </w:r>
      <w:r>
        <w:rPr>
          <w:rFonts w:cs="Arial"/>
          <w:szCs w:val="24"/>
        </w:rPr>
        <w:t>/young person</w:t>
      </w:r>
      <w:r w:rsidRPr="00880D10">
        <w:rPr>
          <w:rFonts w:cs="Arial"/>
          <w:szCs w:val="24"/>
          <w:lang w:val="en-US"/>
        </w:rPr>
        <w:t>’s basic needs</w:t>
      </w:r>
      <w:r>
        <w:rPr>
          <w:rFonts w:cs="Arial"/>
          <w:szCs w:val="24"/>
          <w:lang w:val="en-US"/>
        </w:rPr>
        <w:t>.</w:t>
      </w:r>
    </w:p>
    <w:p w14:paraId="549538F1" w14:textId="77777777" w:rsidR="001A4B83" w:rsidRPr="00880D10" w:rsidRDefault="001A4B83" w:rsidP="001A4B83">
      <w:pPr>
        <w:pStyle w:val="ListParagraph"/>
        <w:numPr>
          <w:ilvl w:val="0"/>
          <w:numId w:val="14"/>
        </w:numPr>
        <w:tabs>
          <w:tab w:val="clear" w:pos="1080"/>
          <w:tab w:val="num" w:pos="360"/>
        </w:tabs>
        <w:ind w:left="360"/>
        <w:rPr>
          <w:rFonts w:cs="Arial"/>
          <w:b/>
          <w:szCs w:val="24"/>
          <w:lang w:val="en-US"/>
        </w:rPr>
      </w:pPr>
      <w:proofErr w:type="spellStart"/>
      <w:r>
        <w:rPr>
          <w:rFonts w:cs="Arial"/>
          <w:b/>
          <w:szCs w:val="24"/>
          <w:lang w:val="en-US"/>
        </w:rPr>
        <w:t>Behaviours</w:t>
      </w:r>
      <w:proofErr w:type="spellEnd"/>
      <w:r>
        <w:rPr>
          <w:rFonts w:cs="Arial"/>
          <w:b/>
          <w:szCs w:val="24"/>
          <w:lang w:val="en-US"/>
        </w:rPr>
        <w:t xml:space="preserve"> which may pose a risk</w:t>
      </w:r>
    </w:p>
    <w:p w14:paraId="7BB64738" w14:textId="77777777" w:rsidR="001A4B83" w:rsidRPr="00880D10" w:rsidRDefault="001A4B83" w:rsidP="001A4B83">
      <w:pPr>
        <w:ind w:left="360"/>
        <w:rPr>
          <w:rFonts w:cs="Arial"/>
          <w:szCs w:val="24"/>
          <w:lang w:val="en-US"/>
        </w:rPr>
      </w:pPr>
      <w:r>
        <w:rPr>
          <w:rFonts w:cs="Arial"/>
          <w:szCs w:val="24"/>
          <w:lang w:val="en-US"/>
        </w:rPr>
        <w:t xml:space="preserve">Some </w:t>
      </w:r>
      <w:proofErr w:type="spellStart"/>
      <w:r>
        <w:rPr>
          <w:rFonts w:cs="Arial"/>
          <w:szCs w:val="24"/>
          <w:lang w:val="en-US"/>
        </w:rPr>
        <w:t>behaviours</w:t>
      </w:r>
      <w:proofErr w:type="spellEnd"/>
      <w:r>
        <w:rPr>
          <w:rFonts w:cs="Arial"/>
          <w:szCs w:val="24"/>
          <w:lang w:val="en-US"/>
        </w:rPr>
        <w:t xml:space="preserve"> which may </w:t>
      </w:r>
      <w:r w:rsidRPr="00880D10">
        <w:rPr>
          <w:rFonts w:cs="Arial"/>
          <w:szCs w:val="24"/>
          <w:lang w:val="en-US"/>
        </w:rPr>
        <w:t xml:space="preserve">take place outside of the workplace </w:t>
      </w:r>
      <w:r>
        <w:rPr>
          <w:rFonts w:cs="Arial"/>
          <w:szCs w:val="24"/>
          <w:lang w:val="en-US"/>
        </w:rPr>
        <w:t>could present a t</w:t>
      </w:r>
      <w:r w:rsidRPr="00880D10">
        <w:rPr>
          <w:rFonts w:cs="Arial"/>
          <w:szCs w:val="24"/>
          <w:lang w:val="en-US"/>
        </w:rPr>
        <w:t xml:space="preserve">ransferable risk in </w:t>
      </w:r>
      <w:r>
        <w:rPr>
          <w:rFonts w:cs="Arial"/>
          <w:szCs w:val="24"/>
          <w:lang w:val="en-US"/>
        </w:rPr>
        <w:t xml:space="preserve">an employee’s </w:t>
      </w:r>
      <w:r w:rsidRPr="00880D10">
        <w:rPr>
          <w:rFonts w:cs="Arial"/>
          <w:szCs w:val="24"/>
          <w:lang w:val="en-US"/>
        </w:rPr>
        <w:t xml:space="preserve">professional role </w:t>
      </w:r>
      <w:r>
        <w:rPr>
          <w:rFonts w:cs="Arial"/>
          <w:szCs w:val="24"/>
          <w:lang w:val="en-US"/>
        </w:rPr>
        <w:t xml:space="preserve">working with or in the vicinity of </w:t>
      </w:r>
      <w:r w:rsidRPr="00880D10">
        <w:rPr>
          <w:rFonts w:cs="Arial"/>
          <w:szCs w:val="24"/>
          <w:lang w:val="en-US"/>
        </w:rPr>
        <w:t>children</w:t>
      </w:r>
      <w:r>
        <w:rPr>
          <w:rFonts w:cs="Arial"/>
          <w:szCs w:val="24"/>
        </w:rPr>
        <w:t>/young people</w:t>
      </w:r>
      <w:r w:rsidRPr="00880D10">
        <w:rPr>
          <w:rFonts w:cs="Arial"/>
          <w:szCs w:val="24"/>
          <w:lang w:val="en-US"/>
        </w:rPr>
        <w:t>.  For example, alleged perpetrator of domestic abuse, offences demonstrating a sexual interest in children</w:t>
      </w:r>
      <w:r>
        <w:rPr>
          <w:rFonts w:cs="Arial"/>
          <w:szCs w:val="24"/>
        </w:rPr>
        <w:t>/young people</w:t>
      </w:r>
      <w:r w:rsidRPr="00880D10">
        <w:rPr>
          <w:rFonts w:cs="Arial"/>
          <w:szCs w:val="24"/>
          <w:lang w:val="en-US"/>
        </w:rPr>
        <w:t xml:space="preserve">, abuse or neglect of their own children or </w:t>
      </w:r>
      <w:proofErr w:type="spellStart"/>
      <w:r w:rsidRPr="00880D10">
        <w:rPr>
          <w:rFonts w:cs="Arial"/>
          <w:szCs w:val="24"/>
          <w:lang w:val="en-US"/>
        </w:rPr>
        <w:t>behaviours</w:t>
      </w:r>
      <w:proofErr w:type="spellEnd"/>
      <w:r w:rsidRPr="00880D10">
        <w:rPr>
          <w:rFonts w:cs="Arial"/>
          <w:szCs w:val="24"/>
          <w:lang w:val="en-US"/>
        </w:rPr>
        <w:t xml:space="preserve"> that are incompatible with a professional role working with children</w:t>
      </w:r>
      <w:r>
        <w:rPr>
          <w:rFonts w:cs="Arial"/>
          <w:szCs w:val="24"/>
        </w:rPr>
        <w:t>/young people</w:t>
      </w:r>
      <w:r w:rsidRPr="00880D10">
        <w:rPr>
          <w:rFonts w:cs="Arial"/>
          <w:szCs w:val="24"/>
          <w:lang w:val="en-US"/>
        </w:rPr>
        <w:t>.</w:t>
      </w:r>
    </w:p>
    <w:p w14:paraId="1AD72F19" w14:textId="77777777" w:rsidR="001A4B83" w:rsidRPr="00880D10" w:rsidRDefault="001A4B83" w:rsidP="001A4B83">
      <w:pPr>
        <w:pStyle w:val="BodyText"/>
        <w:ind w:left="360"/>
        <w:jc w:val="left"/>
        <w:rPr>
          <w:rFonts w:cs="Arial"/>
          <w:b w:val="0"/>
          <w:sz w:val="24"/>
          <w:szCs w:val="24"/>
          <w:lang w:val="en-US"/>
        </w:rPr>
      </w:pPr>
      <w:r w:rsidRPr="00880D10">
        <w:rPr>
          <w:rFonts w:cs="Arial"/>
          <w:b w:val="0"/>
          <w:sz w:val="24"/>
          <w:szCs w:val="24"/>
          <w:lang w:val="en-US"/>
        </w:rPr>
        <w:t>If a child</w:t>
      </w:r>
      <w:r w:rsidRPr="00FB0E2D">
        <w:rPr>
          <w:rFonts w:cs="Arial"/>
          <w:b w:val="0"/>
          <w:sz w:val="24"/>
          <w:szCs w:val="24"/>
          <w:lang w:val="en-US"/>
        </w:rPr>
        <w:t>/young person</w:t>
      </w:r>
      <w:r w:rsidRPr="00880D10">
        <w:rPr>
          <w:rFonts w:cs="Arial"/>
          <w:b w:val="0"/>
          <w:sz w:val="24"/>
          <w:szCs w:val="24"/>
          <w:lang w:val="en-US"/>
        </w:rPr>
        <w:t xml:space="preserve"> makes an allegation or raises a concern about a member of staff</w:t>
      </w:r>
      <w:r>
        <w:rPr>
          <w:rFonts w:cs="Arial"/>
          <w:b w:val="0"/>
          <w:sz w:val="24"/>
          <w:szCs w:val="24"/>
          <w:lang w:val="en-US"/>
        </w:rPr>
        <w:t xml:space="preserve"> (including supply staff)</w:t>
      </w:r>
      <w:r w:rsidRPr="00880D10">
        <w:rPr>
          <w:rFonts w:cs="Arial"/>
          <w:b w:val="0"/>
          <w:sz w:val="24"/>
          <w:szCs w:val="24"/>
          <w:lang w:val="en-US"/>
        </w:rPr>
        <w:t xml:space="preserve">, governor, visitor </w:t>
      </w:r>
      <w:r w:rsidRPr="00880D10">
        <w:rPr>
          <w:rFonts w:cs="Arial"/>
          <w:b w:val="0"/>
          <w:sz w:val="24"/>
          <w:szCs w:val="24"/>
        </w:rPr>
        <w:t>or</w:t>
      </w:r>
      <w:r>
        <w:rPr>
          <w:rFonts w:cs="Arial"/>
          <w:b w:val="0"/>
          <w:sz w:val="24"/>
          <w:szCs w:val="24"/>
          <w:lang w:val="en-US"/>
        </w:rPr>
        <w:t xml:space="preserve"> volunteer the Head Teacher</w:t>
      </w:r>
      <w:r w:rsidRPr="00880D10">
        <w:rPr>
          <w:rFonts w:cs="Arial"/>
          <w:b w:val="0"/>
          <w:sz w:val="24"/>
          <w:szCs w:val="24"/>
        </w:rPr>
        <w:t>/Principal</w:t>
      </w:r>
      <w:r w:rsidRPr="00880D10">
        <w:rPr>
          <w:rFonts w:cs="Arial"/>
          <w:b w:val="0"/>
          <w:sz w:val="24"/>
          <w:szCs w:val="24"/>
          <w:lang w:val="en-US"/>
        </w:rPr>
        <w:t xml:space="preserve"> should be informed immediately.  I</w:t>
      </w:r>
      <w:r>
        <w:rPr>
          <w:rFonts w:cs="Arial"/>
          <w:b w:val="0"/>
          <w:sz w:val="24"/>
          <w:szCs w:val="24"/>
          <w:lang w:val="en-US"/>
        </w:rPr>
        <w:t xml:space="preserve">f the allegation or concern </w:t>
      </w:r>
      <w:r w:rsidRPr="00880D10">
        <w:rPr>
          <w:rFonts w:cs="Arial"/>
          <w:b w:val="0"/>
          <w:sz w:val="24"/>
          <w:szCs w:val="24"/>
          <w:lang w:val="en-US"/>
        </w:rPr>
        <w:t>fall</w:t>
      </w:r>
      <w:r>
        <w:rPr>
          <w:rFonts w:cs="Arial"/>
          <w:b w:val="0"/>
          <w:sz w:val="24"/>
          <w:szCs w:val="24"/>
          <w:lang w:val="en-US"/>
        </w:rPr>
        <w:t>s</w:t>
      </w:r>
      <w:r w:rsidRPr="00880D10">
        <w:rPr>
          <w:rFonts w:cs="Arial"/>
          <w:b w:val="0"/>
          <w:sz w:val="24"/>
          <w:szCs w:val="24"/>
          <w:lang w:val="en-US"/>
        </w:rPr>
        <w:t xml:space="preserve"> within the following criteria</w:t>
      </w:r>
      <w:r>
        <w:rPr>
          <w:rFonts w:cs="Arial"/>
          <w:b w:val="0"/>
          <w:sz w:val="24"/>
          <w:szCs w:val="24"/>
          <w:lang w:val="en-US"/>
        </w:rPr>
        <w:t>,</w:t>
      </w:r>
      <w:r w:rsidRPr="00880D10">
        <w:rPr>
          <w:rFonts w:cs="Arial"/>
          <w:b w:val="0"/>
          <w:sz w:val="24"/>
          <w:szCs w:val="24"/>
          <w:lang w:val="en-US"/>
        </w:rPr>
        <w:t xml:space="preserve"> the LADO will be contacted at the earliest possibly opportun</w:t>
      </w:r>
      <w:r>
        <w:rPr>
          <w:rFonts w:cs="Arial"/>
          <w:b w:val="0"/>
          <w:sz w:val="24"/>
          <w:szCs w:val="24"/>
          <w:lang w:val="en-US"/>
        </w:rPr>
        <w:t>ity and within 1 working day:</w:t>
      </w:r>
    </w:p>
    <w:p w14:paraId="4C36A062" w14:textId="77777777" w:rsidR="001A4B83" w:rsidRDefault="001A4B83" w:rsidP="001A4B83">
      <w:pPr>
        <w:pStyle w:val="BodyText"/>
        <w:numPr>
          <w:ilvl w:val="0"/>
          <w:numId w:val="10"/>
        </w:num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 w:val="left" w:pos="1440"/>
        </w:tabs>
        <w:spacing w:line="240" w:lineRule="auto"/>
        <w:ind w:left="720"/>
        <w:jc w:val="left"/>
        <w:rPr>
          <w:rFonts w:cs="Arial"/>
          <w:b w:val="0"/>
          <w:sz w:val="24"/>
          <w:szCs w:val="24"/>
        </w:rPr>
      </w:pPr>
      <w:r>
        <w:rPr>
          <w:rFonts w:cs="Arial"/>
          <w:b w:val="0"/>
          <w:sz w:val="24"/>
          <w:szCs w:val="24"/>
        </w:rPr>
        <w:t>b</w:t>
      </w:r>
      <w:r w:rsidRPr="00880D10">
        <w:rPr>
          <w:rFonts w:cs="Arial"/>
          <w:b w:val="0"/>
          <w:sz w:val="24"/>
          <w:szCs w:val="24"/>
        </w:rPr>
        <w:t xml:space="preserve">ehaved in a way that has harmed </w:t>
      </w:r>
      <w:r>
        <w:rPr>
          <w:rFonts w:cs="Arial"/>
          <w:b w:val="0"/>
          <w:sz w:val="24"/>
          <w:szCs w:val="24"/>
        </w:rPr>
        <w:t>or may have harmed a</w:t>
      </w:r>
      <w:r w:rsidRPr="00880D10">
        <w:rPr>
          <w:rFonts w:cs="Arial"/>
          <w:b w:val="0"/>
          <w:sz w:val="24"/>
          <w:szCs w:val="24"/>
        </w:rPr>
        <w:t xml:space="preserve"> c</w:t>
      </w:r>
      <w:r>
        <w:rPr>
          <w:rFonts w:cs="Arial"/>
          <w:b w:val="0"/>
          <w:sz w:val="24"/>
          <w:szCs w:val="24"/>
        </w:rPr>
        <w:t>hild</w:t>
      </w:r>
      <w:r w:rsidRPr="00FB0E2D">
        <w:rPr>
          <w:rFonts w:cs="Arial"/>
          <w:b w:val="0"/>
          <w:sz w:val="24"/>
          <w:szCs w:val="24"/>
        </w:rPr>
        <w:t>/young person</w:t>
      </w:r>
      <w:r>
        <w:rPr>
          <w:rFonts w:cs="Arial"/>
          <w:b w:val="0"/>
          <w:sz w:val="24"/>
          <w:szCs w:val="24"/>
        </w:rPr>
        <w:t>;</w:t>
      </w:r>
    </w:p>
    <w:p w14:paraId="66B3A252" w14:textId="77777777" w:rsidR="001A4B83" w:rsidRDefault="001A4B83" w:rsidP="001A4B83">
      <w:pPr>
        <w:pStyle w:val="BodyText"/>
        <w:numPr>
          <w:ilvl w:val="0"/>
          <w:numId w:val="10"/>
        </w:num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 w:val="left" w:pos="1440"/>
        </w:tabs>
        <w:spacing w:line="240" w:lineRule="auto"/>
        <w:ind w:left="720"/>
        <w:jc w:val="left"/>
        <w:rPr>
          <w:rFonts w:cs="Arial"/>
          <w:b w:val="0"/>
          <w:sz w:val="24"/>
          <w:szCs w:val="24"/>
        </w:rPr>
      </w:pPr>
      <w:r w:rsidRPr="00934E56">
        <w:rPr>
          <w:rFonts w:cs="Arial"/>
          <w:b w:val="0"/>
          <w:sz w:val="24"/>
          <w:szCs w:val="24"/>
        </w:rPr>
        <w:t xml:space="preserve">possibly committed a criminal offence against or related to a child/young person; </w:t>
      </w:r>
    </w:p>
    <w:p w14:paraId="14671203" w14:textId="77777777" w:rsidR="001A4B83" w:rsidRDefault="001A4B83" w:rsidP="001A4B83">
      <w:pPr>
        <w:pStyle w:val="BodyText"/>
        <w:numPr>
          <w:ilvl w:val="0"/>
          <w:numId w:val="10"/>
        </w:num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 w:val="left" w:pos="1440"/>
        </w:tabs>
        <w:spacing w:line="240" w:lineRule="auto"/>
        <w:ind w:left="720"/>
        <w:jc w:val="left"/>
        <w:rPr>
          <w:rFonts w:cs="Arial"/>
          <w:b w:val="0"/>
          <w:sz w:val="24"/>
          <w:szCs w:val="24"/>
        </w:rPr>
      </w:pPr>
      <w:r w:rsidRPr="00934E56">
        <w:rPr>
          <w:rFonts w:cs="Arial"/>
          <w:b w:val="0"/>
          <w:sz w:val="24"/>
          <w:szCs w:val="24"/>
        </w:rPr>
        <w:t>behaved in a way that indicates they may pose a risk of harm to children/young people.</w:t>
      </w:r>
    </w:p>
    <w:p w14:paraId="512AB7FC" w14:textId="77777777" w:rsidR="001A4B83" w:rsidRPr="00934E56" w:rsidRDefault="001A4B83" w:rsidP="001A4B83">
      <w:pPr>
        <w:pStyle w:val="BodyText"/>
        <w:numPr>
          <w:ilvl w:val="0"/>
          <w:numId w:val="10"/>
        </w:num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 w:val="left" w:pos="1440"/>
        </w:tabs>
        <w:spacing w:line="240" w:lineRule="auto"/>
        <w:ind w:left="720"/>
        <w:jc w:val="left"/>
        <w:rPr>
          <w:rFonts w:cs="Arial"/>
          <w:b w:val="0"/>
          <w:sz w:val="24"/>
          <w:szCs w:val="24"/>
        </w:rPr>
      </w:pPr>
      <w:r w:rsidRPr="00934E56">
        <w:rPr>
          <w:rFonts w:cs="Arial"/>
          <w:b w:val="0"/>
          <w:sz w:val="24"/>
          <w:szCs w:val="24"/>
        </w:rPr>
        <w:t>behaved or may have behaved in a way that indicates they may not be suitable to work with children/young people.</w:t>
      </w:r>
    </w:p>
    <w:p w14:paraId="6EE10F8B" w14:textId="72F528C1" w:rsidR="001A4B83" w:rsidRPr="00880D10" w:rsidRDefault="001A4B83" w:rsidP="001A4B83">
      <w:pPr>
        <w:pStyle w:val="BodyText"/>
        <w:tabs>
          <w:tab w:val="clear" w:pos="720"/>
          <w:tab w:val="left" w:pos="142"/>
        </w:tabs>
        <w:ind w:hanging="11"/>
        <w:jc w:val="left"/>
        <w:rPr>
          <w:rFonts w:cs="Arial"/>
          <w:sz w:val="24"/>
          <w:szCs w:val="24"/>
          <w:lang w:val="en-US"/>
        </w:rPr>
      </w:pPr>
      <w:r>
        <w:rPr>
          <w:rFonts w:cs="Arial"/>
          <w:sz w:val="24"/>
          <w:szCs w:val="24"/>
          <w:lang w:val="en-US"/>
        </w:rPr>
        <w:br/>
        <w:t>The Head Teacher</w:t>
      </w:r>
      <w:r w:rsidRPr="00880D10">
        <w:rPr>
          <w:rFonts w:cs="Arial"/>
          <w:sz w:val="24"/>
          <w:szCs w:val="24"/>
        </w:rPr>
        <w:t xml:space="preserve"> </w:t>
      </w:r>
      <w:r w:rsidRPr="00880D10">
        <w:rPr>
          <w:rFonts w:cs="Arial"/>
          <w:sz w:val="24"/>
          <w:szCs w:val="24"/>
          <w:lang w:val="en-US"/>
        </w:rPr>
        <w:t xml:space="preserve">will not carry out the investigation him/herself or interview pupils.  </w:t>
      </w:r>
    </w:p>
    <w:p w14:paraId="4B1E2EE6" w14:textId="77777777" w:rsidR="001A4B83" w:rsidRPr="00880D10" w:rsidRDefault="001A4B83" w:rsidP="001A4B83">
      <w:pPr>
        <w:pStyle w:val="BodyText"/>
        <w:jc w:val="left"/>
        <w:rPr>
          <w:rFonts w:cs="Arial"/>
          <w:b w:val="0"/>
          <w:sz w:val="24"/>
          <w:szCs w:val="24"/>
          <w:lang w:val="en-US"/>
        </w:rPr>
      </w:pPr>
      <w:r w:rsidRPr="00880D10">
        <w:rPr>
          <w:rFonts w:cs="Arial"/>
          <w:b w:val="0"/>
          <w:sz w:val="24"/>
          <w:szCs w:val="24"/>
          <w:lang w:val="en-US"/>
        </w:rPr>
        <w:t>If a child</w:t>
      </w:r>
      <w:r w:rsidRPr="00FB0E2D">
        <w:rPr>
          <w:rFonts w:cs="Arial"/>
          <w:b w:val="0"/>
          <w:sz w:val="24"/>
          <w:szCs w:val="24"/>
        </w:rPr>
        <w:t>/young pe</w:t>
      </w:r>
      <w:r>
        <w:rPr>
          <w:rFonts w:cs="Arial"/>
          <w:b w:val="0"/>
          <w:sz w:val="24"/>
          <w:szCs w:val="24"/>
        </w:rPr>
        <w:t>rson</w:t>
      </w:r>
      <w:r w:rsidRPr="00880D10">
        <w:rPr>
          <w:rFonts w:cs="Arial"/>
          <w:b w:val="0"/>
          <w:sz w:val="24"/>
          <w:szCs w:val="24"/>
          <w:lang w:val="en-US"/>
        </w:rPr>
        <w:t xml:space="preserve"> makes an allegation of physical abuse against an adult that works with children</w:t>
      </w:r>
      <w:r w:rsidRPr="00FB0E2D">
        <w:rPr>
          <w:rFonts w:cs="Arial"/>
          <w:b w:val="0"/>
          <w:sz w:val="24"/>
          <w:szCs w:val="24"/>
        </w:rPr>
        <w:t>/young pe</w:t>
      </w:r>
      <w:r>
        <w:rPr>
          <w:rFonts w:cs="Arial"/>
          <w:b w:val="0"/>
          <w:sz w:val="24"/>
          <w:szCs w:val="24"/>
        </w:rPr>
        <w:t>ople</w:t>
      </w:r>
      <w:r w:rsidRPr="00880D10">
        <w:rPr>
          <w:rFonts w:cs="Arial"/>
          <w:b w:val="0"/>
          <w:sz w:val="24"/>
          <w:szCs w:val="24"/>
          <w:lang w:val="en-US"/>
        </w:rPr>
        <w:t xml:space="preserve"> and there are visi</w:t>
      </w:r>
      <w:r>
        <w:rPr>
          <w:rFonts w:cs="Arial"/>
          <w:b w:val="0"/>
          <w:sz w:val="24"/>
          <w:szCs w:val="24"/>
          <w:lang w:val="en-US"/>
        </w:rPr>
        <w:t>ble bruises, marks or injuries, o</w:t>
      </w:r>
      <w:r w:rsidRPr="00880D10">
        <w:rPr>
          <w:rFonts w:cs="Arial"/>
          <w:b w:val="0"/>
          <w:sz w:val="24"/>
          <w:szCs w:val="24"/>
          <w:lang w:val="en-US"/>
        </w:rPr>
        <w:t>r if a child</w:t>
      </w:r>
      <w:r w:rsidRPr="00FB0E2D">
        <w:rPr>
          <w:rFonts w:cs="Arial"/>
          <w:b w:val="0"/>
          <w:sz w:val="24"/>
          <w:szCs w:val="24"/>
        </w:rPr>
        <w:t>/young pe</w:t>
      </w:r>
      <w:r>
        <w:rPr>
          <w:rFonts w:cs="Arial"/>
          <w:b w:val="0"/>
          <w:sz w:val="24"/>
          <w:szCs w:val="24"/>
        </w:rPr>
        <w:t>rson</w:t>
      </w:r>
      <w:r w:rsidRPr="00880D10">
        <w:rPr>
          <w:rFonts w:cs="Arial"/>
          <w:b w:val="0"/>
          <w:sz w:val="24"/>
          <w:szCs w:val="24"/>
          <w:lang w:val="en-US"/>
        </w:rPr>
        <w:t xml:space="preserve"> makes an allegation of sexual abuse against an adult that works with children</w:t>
      </w:r>
      <w:r w:rsidRPr="00FB0E2D">
        <w:rPr>
          <w:rFonts w:cs="Arial"/>
          <w:b w:val="0"/>
          <w:sz w:val="24"/>
          <w:szCs w:val="24"/>
        </w:rPr>
        <w:t>/young pe</w:t>
      </w:r>
      <w:r>
        <w:rPr>
          <w:rFonts w:cs="Arial"/>
          <w:b w:val="0"/>
          <w:sz w:val="24"/>
          <w:szCs w:val="24"/>
        </w:rPr>
        <w:t>ople</w:t>
      </w:r>
      <w:r>
        <w:rPr>
          <w:rFonts w:cs="Arial"/>
          <w:b w:val="0"/>
          <w:sz w:val="24"/>
          <w:szCs w:val="24"/>
          <w:lang w:val="en-US"/>
        </w:rPr>
        <w:t xml:space="preserve">, child </w:t>
      </w:r>
      <w:r>
        <w:rPr>
          <w:rFonts w:cs="Arial"/>
          <w:b w:val="0"/>
          <w:sz w:val="24"/>
          <w:szCs w:val="24"/>
          <w:lang w:val="en-US"/>
        </w:rPr>
        <w:lastRenderedPageBreak/>
        <w:t>p</w:t>
      </w:r>
      <w:r w:rsidRPr="00880D10">
        <w:rPr>
          <w:rFonts w:cs="Arial"/>
          <w:b w:val="0"/>
          <w:sz w:val="24"/>
          <w:szCs w:val="24"/>
          <w:lang w:val="en-US"/>
        </w:rPr>
        <w:t>rotection procedures will be followed and a referral made to</w:t>
      </w:r>
      <w:r>
        <w:rPr>
          <w:rFonts w:cs="Arial"/>
          <w:b w:val="0"/>
          <w:sz w:val="24"/>
          <w:szCs w:val="24"/>
          <w:lang w:val="en-US"/>
        </w:rPr>
        <w:t xml:space="preserve"> Children’s Social Care.</w:t>
      </w:r>
      <w:r w:rsidRPr="00880D10">
        <w:rPr>
          <w:rFonts w:cs="Arial"/>
          <w:b w:val="0"/>
          <w:sz w:val="24"/>
          <w:szCs w:val="24"/>
          <w:lang w:val="en-US"/>
        </w:rPr>
        <w:t xml:space="preserve"> The LADO will also be informed.</w:t>
      </w:r>
    </w:p>
    <w:p w14:paraId="5FF9FA81" w14:textId="77777777" w:rsidR="001A4B83" w:rsidRPr="00880D10" w:rsidRDefault="001A4B83" w:rsidP="001A4B83">
      <w:pPr>
        <w:autoSpaceDE w:val="0"/>
        <w:autoSpaceDN w:val="0"/>
        <w:adjustRightInd w:val="0"/>
        <w:rPr>
          <w:rFonts w:cs="Arial"/>
          <w:szCs w:val="24"/>
        </w:rPr>
      </w:pPr>
      <w:r>
        <w:rPr>
          <w:rFonts w:cs="Arial"/>
          <w:szCs w:val="24"/>
        </w:rPr>
        <w:t>The Head Teacher</w:t>
      </w:r>
      <w:r w:rsidRPr="00880D10">
        <w:rPr>
          <w:rFonts w:cs="Arial"/>
          <w:szCs w:val="24"/>
        </w:rPr>
        <w:t xml:space="preserve">/Principal must exercise, and be accountable for, their professional judgement on the action to be taken, as follows – </w:t>
      </w:r>
    </w:p>
    <w:p w14:paraId="140C159C" w14:textId="17A8D50C" w:rsidR="001A4B83" w:rsidRDefault="001A4B83" w:rsidP="00B74BAC">
      <w:pPr>
        <w:pStyle w:val="ListParagraph"/>
        <w:numPr>
          <w:ilvl w:val="0"/>
          <w:numId w:val="68"/>
        </w:numPr>
        <w:autoSpaceDE w:val="0"/>
        <w:autoSpaceDN w:val="0"/>
        <w:adjustRightInd w:val="0"/>
        <w:rPr>
          <w:rFonts w:cs="Arial"/>
          <w:szCs w:val="24"/>
        </w:rPr>
      </w:pPr>
      <w:r w:rsidRPr="00F25495">
        <w:rPr>
          <w:rFonts w:cs="Arial"/>
          <w:szCs w:val="24"/>
        </w:rPr>
        <w:t>If the</w:t>
      </w:r>
      <w:r>
        <w:rPr>
          <w:rFonts w:cs="Arial"/>
          <w:szCs w:val="24"/>
        </w:rPr>
        <w:t xml:space="preserve"> actions of the member of staff</w:t>
      </w:r>
      <w:r w:rsidRPr="00F25495">
        <w:rPr>
          <w:rFonts w:cs="Arial"/>
          <w:szCs w:val="24"/>
        </w:rPr>
        <w:t xml:space="preserve"> are felt likely to fall within t</w:t>
      </w:r>
      <w:r>
        <w:rPr>
          <w:rFonts w:cs="Arial"/>
          <w:szCs w:val="24"/>
        </w:rPr>
        <w:t>he scope of the I</w:t>
      </w:r>
      <w:r w:rsidRPr="00F25495">
        <w:rPr>
          <w:rFonts w:cs="Arial"/>
          <w:szCs w:val="24"/>
        </w:rPr>
        <w:t xml:space="preserve">nteragency </w:t>
      </w:r>
      <w:r>
        <w:rPr>
          <w:rFonts w:cs="Arial"/>
          <w:szCs w:val="24"/>
        </w:rPr>
        <w:t>A</w:t>
      </w:r>
      <w:r w:rsidRPr="00F25495">
        <w:rPr>
          <w:rFonts w:cs="Arial"/>
          <w:szCs w:val="24"/>
        </w:rPr>
        <w:t xml:space="preserve">llegation </w:t>
      </w:r>
      <w:r>
        <w:rPr>
          <w:rFonts w:cs="Arial"/>
          <w:szCs w:val="24"/>
        </w:rPr>
        <w:t>M</w:t>
      </w:r>
      <w:r w:rsidRPr="00F25495">
        <w:rPr>
          <w:rFonts w:cs="Arial"/>
          <w:szCs w:val="24"/>
        </w:rPr>
        <w:t xml:space="preserve">anagement </w:t>
      </w:r>
      <w:r>
        <w:rPr>
          <w:rFonts w:cs="Arial"/>
          <w:szCs w:val="24"/>
        </w:rPr>
        <w:t>P</w:t>
      </w:r>
      <w:r w:rsidRPr="00F25495">
        <w:rPr>
          <w:rFonts w:cs="Arial"/>
          <w:szCs w:val="24"/>
        </w:rPr>
        <w:t xml:space="preserve">rocedures </w:t>
      </w:r>
      <w:r>
        <w:rPr>
          <w:rFonts w:cs="Arial"/>
          <w:szCs w:val="24"/>
        </w:rPr>
        <w:t>(</w:t>
      </w:r>
      <w:r w:rsidRPr="00F25495">
        <w:rPr>
          <w:rFonts w:cs="Arial"/>
          <w:szCs w:val="24"/>
        </w:rPr>
        <w:t>as stated in point 2</w:t>
      </w:r>
      <w:r>
        <w:rPr>
          <w:rFonts w:cs="Arial"/>
          <w:szCs w:val="24"/>
        </w:rPr>
        <w:t>)</w:t>
      </w:r>
      <w:r w:rsidRPr="00F25495">
        <w:rPr>
          <w:rFonts w:cs="Arial"/>
          <w:szCs w:val="24"/>
        </w:rPr>
        <w:t xml:space="preserve">, the </w:t>
      </w:r>
      <w:r>
        <w:rPr>
          <w:rFonts w:cs="Arial"/>
          <w:szCs w:val="24"/>
        </w:rPr>
        <w:t>Head Teacher/</w:t>
      </w:r>
      <w:r w:rsidRPr="00F25495">
        <w:rPr>
          <w:rFonts w:cs="Arial"/>
          <w:szCs w:val="24"/>
        </w:rPr>
        <w:t>Principal will notify the Local Aut</w:t>
      </w:r>
      <w:r>
        <w:rPr>
          <w:rFonts w:cs="Arial"/>
          <w:szCs w:val="24"/>
        </w:rPr>
        <w:t xml:space="preserve">hority Designated Officer. </w:t>
      </w:r>
      <w:r w:rsidRPr="00F25495">
        <w:rPr>
          <w:rFonts w:cs="Arial"/>
          <w:szCs w:val="24"/>
        </w:rPr>
        <w:t xml:space="preserve">The </w:t>
      </w:r>
      <w:r>
        <w:rPr>
          <w:rFonts w:cs="Arial"/>
          <w:szCs w:val="24"/>
        </w:rPr>
        <w:t>LADO will liaise</w:t>
      </w:r>
      <w:r w:rsidR="00E41750">
        <w:rPr>
          <w:rFonts w:cs="Arial"/>
          <w:szCs w:val="24"/>
        </w:rPr>
        <w:t xml:space="preserve"> with the Head Teacher</w:t>
      </w:r>
      <w:r w:rsidRPr="00F25495">
        <w:rPr>
          <w:rFonts w:cs="Arial"/>
          <w:szCs w:val="24"/>
        </w:rPr>
        <w:t xml:space="preserve"> and advise about action</w:t>
      </w:r>
      <w:r>
        <w:rPr>
          <w:rFonts w:cs="Arial"/>
          <w:szCs w:val="24"/>
        </w:rPr>
        <w:t>s</w:t>
      </w:r>
      <w:r w:rsidRPr="00F25495">
        <w:rPr>
          <w:rFonts w:cs="Arial"/>
          <w:szCs w:val="24"/>
        </w:rPr>
        <w:t xml:space="preserve"> to be taken which will be in accordance with the </w:t>
      </w:r>
      <w:r>
        <w:rPr>
          <w:rFonts w:cs="Arial"/>
          <w:szCs w:val="24"/>
        </w:rPr>
        <w:t>I</w:t>
      </w:r>
      <w:r w:rsidRPr="00F25495">
        <w:rPr>
          <w:rFonts w:cs="Arial"/>
          <w:szCs w:val="24"/>
        </w:rPr>
        <w:t xml:space="preserve">nteragency </w:t>
      </w:r>
      <w:r>
        <w:rPr>
          <w:rFonts w:cs="Arial"/>
          <w:szCs w:val="24"/>
        </w:rPr>
        <w:t>A</w:t>
      </w:r>
      <w:r w:rsidRPr="00F25495">
        <w:rPr>
          <w:rFonts w:cs="Arial"/>
          <w:szCs w:val="24"/>
        </w:rPr>
        <w:t xml:space="preserve">llegation </w:t>
      </w:r>
      <w:r>
        <w:rPr>
          <w:rFonts w:cs="Arial"/>
          <w:szCs w:val="24"/>
        </w:rPr>
        <w:t>M</w:t>
      </w:r>
      <w:r w:rsidRPr="00F25495">
        <w:rPr>
          <w:rFonts w:cs="Arial"/>
          <w:szCs w:val="24"/>
        </w:rPr>
        <w:t xml:space="preserve">anagement </w:t>
      </w:r>
      <w:r>
        <w:rPr>
          <w:rFonts w:cs="Arial"/>
          <w:szCs w:val="24"/>
        </w:rPr>
        <w:t>P</w:t>
      </w:r>
      <w:r w:rsidRPr="00F25495">
        <w:rPr>
          <w:rFonts w:cs="Arial"/>
          <w:szCs w:val="24"/>
        </w:rPr>
        <w:t>rocedures</w:t>
      </w:r>
      <w:r>
        <w:rPr>
          <w:rFonts w:cs="Arial"/>
          <w:szCs w:val="24"/>
        </w:rPr>
        <w:t>.</w:t>
      </w:r>
    </w:p>
    <w:p w14:paraId="2EA5C6FB" w14:textId="77777777" w:rsidR="001A4B83" w:rsidRDefault="001A4B83" w:rsidP="00B74BAC">
      <w:pPr>
        <w:pStyle w:val="ListParagraph"/>
        <w:numPr>
          <w:ilvl w:val="0"/>
          <w:numId w:val="68"/>
        </w:numPr>
        <w:autoSpaceDE w:val="0"/>
        <w:autoSpaceDN w:val="0"/>
        <w:adjustRightInd w:val="0"/>
        <w:rPr>
          <w:rFonts w:cs="Arial"/>
          <w:szCs w:val="24"/>
        </w:rPr>
      </w:pPr>
      <w:r w:rsidRPr="00F25495">
        <w:rPr>
          <w:rFonts w:cs="Arial"/>
          <w:szCs w:val="24"/>
        </w:rPr>
        <w:t>I</w:t>
      </w:r>
      <w:r>
        <w:rPr>
          <w:rFonts w:cs="Arial"/>
          <w:szCs w:val="24"/>
        </w:rPr>
        <w:t>f the Head Teacher</w:t>
      </w:r>
      <w:r w:rsidRPr="00F25495">
        <w:rPr>
          <w:rFonts w:cs="Arial"/>
          <w:szCs w:val="24"/>
        </w:rPr>
        <w:t xml:space="preserve">/Principal is uncertain, whether the concern or allegation falls within the scope of the </w:t>
      </w:r>
      <w:r>
        <w:rPr>
          <w:rFonts w:cs="Arial"/>
          <w:szCs w:val="24"/>
        </w:rPr>
        <w:t>I</w:t>
      </w:r>
      <w:r w:rsidRPr="00F25495">
        <w:rPr>
          <w:rFonts w:cs="Arial"/>
          <w:szCs w:val="24"/>
        </w:rPr>
        <w:t xml:space="preserve">nteragency </w:t>
      </w:r>
      <w:r>
        <w:rPr>
          <w:rFonts w:cs="Arial"/>
          <w:szCs w:val="24"/>
        </w:rPr>
        <w:t>A</w:t>
      </w:r>
      <w:r w:rsidRPr="00F25495">
        <w:rPr>
          <w:rFonts w:cs="Arial"/>
          <w:szCs w:val="24"/>
        </w:rPr>
        <w:t xml:space="preserve">llegation </w:t>
      </w:r>
      <w:r>
        <w:rPr>
          <w:rFonts w:cs="Arial"/>
          <w:szCs w:val="24"/>
        </w:rPr>
        <w:t>M</w:t>
      </w:r>
      <w:r w:rsidRPr="00F25495">
        <w:rPr>
          <w:rFonts w:cs="Arial"/>
          <w:szCs w:val="24"/>
        </w:rPr>
        <w:t xml:space="preserve">anagement </w:t>
      </w:r>
      <w:r>
        <w:rPr>
          <w:rFonts w:cs="Arial"/>
          <w:szCs w:val="24"/>
        </w:rPr>
        <w:t>P</w:t>
      </w:r>
      <w:r w:rsidRPr="00F25495">
        <w:rPr>
          <w:rFonts w:cs="Arial"/>
          <w:szCs w:val="24"/>
        </w:rPr>
        <w:t>rocedures</w:t>
      </w:r>
      <w:r>
        <w:rPr>
          <w:rFonts w:cs="Arial"/>
          <w:szCs w:val="24"/>
        </w:rPr>
        <w:t xml:space="preserve">, </w:t>
      </w:r>
      <w:r w:rsidRPr="00F25495">
        <w:rPr>
          <w:rFonts w:cs="Arial"/>
          <w:szCs w:val="24"/>
        </w:rPr>
        <w:t>a consultation with the LADO will take place and the advice provided will be acted upon.  This consultation and the advice offered will be recorded and held on file.</w:t>
      </w:r>
    </w:p>
    <w:p w14:paraId="28CF65B3" w14:textId="2151EF00" w:rsidR="001A4B83" w:rsidRPr="00F726FD" w:rsidRDefault="001A4B83" w:rsidP="00B74BAC">
      <w:pPr>
        <w:pStyle w:val="ListParagraph"/>
        <w:numPr>
          <w:ilvl w:val="0"/>
          <w:numId w:val="68"/>
        </w:numPr>
        <w:autoSpaceDE w:val="0"/>
        <w:autoSpaceDN w:val="0"/>
        <w:adjustRightInd w:val="0"/>
        <w:rPr>
          <w:rFonts w:cs="Arial"/>
          <w:szCs w:val="24"/>
        </w:rPr>
      </w:pPr>
      <w:r w:rsidRPr="00F25495">
        <w:rPr>
          <w:rFonts w:cs="Arial"/>
          <w:szCs w:val="24"/>
          <w:lang w:val="en-US"/>
        </w:rPr>
        <w:t xml:space="preserve">Where an allegation </w:t>
      </w:r>
      <w:r>
        <w:rPr>
          <w:rFonts w:cs="Arial"/>
          <w:szCs w:val="24"/>
          <w:lang w:val="en-US"/>
        </w:rPr>
        <w:t>has been made against the Head Teacher</w:t>
      </w:r>
      <w:r w:rsidRPr="00F25495">
        <w:rPr>
          <w:rFonts w:cs="Arial"/>
          <w:szCs w:val="24"/>
        </w:rPr>
        <w:t>/</w:t>
      </w:r>
      <w:r>
        <w:rPr>
          <w:rFonts w:cs="Arial"/>
          <w:szCs w:val="24"/>
        </w:rPr>
        <w:t>P</w:t>
      </w:r>
      <w:r w:rsidRPr="00F25495">
        <w:rPr>
          <w:rFonts w:cs="Arial"/>
          <w:szCs w:val="24"/>
        </w:rPr>
        <w:t>rincipal</w:t>
      </w:r>
      <w:r w:rsidRPr="00F25495">
        <w:rPr>
          <w:rFonts w:cs="Arial"/>
          <w:szCs w:val="24"/>
          <w:lang w:val="en-US"/>
        </w:rPr>
        <w:t xml:space="preserve">, then the Chair of the </w:t>
      </w:r>
      <w:r w:rsidRPr="00F25495">
        <w:rPr>
          <w:rFonts w:cs="Arial"/>
          <w:szCs w:val="24"/>
        </w:rPr>
        <w:t>Governing</w:t>
      </w:r>
      <w:r w:rsidR="00E41750">
        <w:rPr>
          <w:rFonts w:cs="Arial"/>
          <w:szCs w:val="24"/>
          <w:lang w:val="en-US"/>
        </w:rPr>
        <w:t xml:space="preserve"> Board</w:t>
      </w:r>
      <w:r w:rsidRPr="00F25495">
        <w:rPr>
          <w:rFonts w:cs="Arial"/>
          <w:szCs w:val="24"/>
          <w:lang w:val="en-US"/>
        </w:rPr>
        <w:t xml:space="preserve"> takes on the role of liaising with the LADO team in determining the appropriate way forward.  For details of t</w:t>
      </w:r>
      <w:r>
        <w:rPr>
          <w:rFonts w:cs="Arial"/>
          <w:szCs w:val="24"/>
          <w:lang w:val="en-US"/>
        </w:rPr>
        <w:t>his specific procedure see the s</w:t>
      </w:r>
      <w:r w:rsidRPr="00F25495">
        <w:rPr>
          <w:rFonts w:cs="Arial"/>
          <w:szCs w:val="24"/>
          <w:lang w:val="en-US"/>
        </w:rPr>
        <w:t xml:space="preserve">ection </w:t>
      </w:r>
      <w:hyperlink r:id="rId94" w:history="1">
        <w:r w:rsidRPr="00CA3BD4">
          <w:rPr>
            <w:rStyle w:val="Hyperlink"/>
            <w:rFonts w:cs="Arial"/>
            <w:color w:val="auto"/>
            <w:szCs w:val="24"/>
            <w:lang w:val="en-US"/>
          </w:rPr>
          <w:t>on Allegations against Staff and Volunteers</w:t>
        </w:r>
      </w:hyperlink>
      <w:r w:rsidRPr="00F25495">
        <w:rPr>
          <w:rFonts w:cs="Arial"/>
          <w:szCs w:val="24"/>
          <w:lang w:val="en-US"/>
        </w:rPr>
        <w:t>.</w:t>
      </w:r>
    </w:p>
    <w:p w14:paraId="377D47B0" w14:textId="77777777" w:rsidR="001A4B83" w:rsidRPr="00C93093" w:rsidRDefault="001A4B83" w:rsidP="001A4B83">
      <w:pPr>
        <w:autoSpaceDE w:val="0"/>
        <w:autoSpaceDN w:val="0"/>
        <w:adjustRightInd w:val="0"/>
        <w:rPr>
          <w:rFonts w:cs="Arial"/>
          <w:b/>
          <w:bCs/>
          <w:sz w:val="20"/>
        </w:rPr>
      </w:pPr>
      <w:r>
        <w:rPr>
          <w:b/>
          <w:bCs/>
          <w:szCs w:val="24"/>
        </w:rPr>
        <w:br/>
      </w:r>
      <w:r w:rsidRPr="00C93093">
        <w:rPr>
          <w:b/>
          <w:bCs/>
          <w:szCs w:val="24"/>
        </w:rPr>
        <w:t>Concerns that do not meet the harm threshold.</w:t>
      </w:r>
    </w:p>
    <w:p w14:paraId="5C340599" w14:textId="771FDFBF" w:rsidR="001A4B83" w:rsidRPr="00C93093" w:rsidRDefault="001A4B83" w:rsidP="001A4B83">
      <w:pPr>
        <w:autoSpaceDE w:val="0"/>
        <w:autoSpaceDN w:val="0"/>
        <w:adjustRightInd w:val="0"/>
        <w:spacing w:after="0" w:line="240" w:lineRule="auto"/>
        <w:rPr>
          <w:rFonts w:eastAsiaTheme="minorHAnsi" w:cs="Arial"/>
          <w:color w:val="000000"/>
          <w:szCs w:val="24"/>
          <w:lang w:eastAsia="en-US"/>
        </w:rPr>
      </w:pPr>
      <w:r w:rsidRPr="00C93093">
        <w:rPr>
          <w:rFonts w:cs="Arial"/>
          <w:szCs w:val="24"/>
        </w:rPr>
        <w:t>Our G</w:t>
      </w:r>
      <w:r w:rsidR="00E41750">
        <w:rPr>
          <w:rFonts w:eastAsiaTheme="minorHAnsi" w:cs="Arial"/>
          <w:color w:val="000000"/>
          <w:szCs w:val="24"/>
          <w:lang w:eastAsia="en-US"/>
        </w:rPr>
        <w:t>overning board has</w:t>
      </w:r>
      <w:r w:rsidRPr="00C93093">
        <w:rPr>
          <w:rFonts w:eastAsiaTheme="minorHAnsi" w:cs="Arial"/>
          <w:color w:val="000000"/>
          <w:szCs w:val="24"/>
          <w:lang w:eastAsia="en-US"/>
        </w:rPr>
        <w:t xml:space="preserve"> policies and processes to deal with concerns (including allegations) which do not meet the harm threshold. </w:t>
      </w:r>
    </w:p>
    <w:p w14:paraId="52C7B68B" w14:textId="77777777" w:rsidR="001A4B83" w:rsidRPr="00C93093" w:rsidRDefault="001A4B83" w:rsidP="001A4B83">
      <w:pPr>
        <w:autoSpaceDE w:val="0"/>
        <w:autoSpaceDN w:val="0"/>
        <w:adjustRightInd w:val="0"/>
        <w:spacing w:after="0" w:line="240" w:lineRule="auto"/>
        <w:rPr>
          <w:rFonts w:eastAsiaTheme="minorHAnsi" w:cs="Arial"/>
          <w:color w:val="000000"/>
          <w:szCs w:val="24"/>
          <w:lang w:eastAsia="en-US"/>
        </w:rPr>
      </w:pPr>
    </w:p>
    <w:p w14:paraId="52B2C4EB" w14:textId="77777777" w:rsidR="001A4B83" w:rsidRPr="00C93093" w:rsidRDefault="001A4B83" w:rsidP="001A4B83">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We recognise that concerns may arise in several ways and from a number of sources, for example: </w:t>
      </w:r>
    </w:p>
    <w:p w14:paraId="2F393DB8" w14:textId="77777777" w:rsidR="001A4B83" w:rsidRDefault="001A4B83" w:rsidP="00B74BAC">
      <w:pPr>
        <w:pStyle w:val="ListParagraph"/>
        <w:numPr>
          <w:ilvl w:val="0"/>
          <w:numId w:val="79"/>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suspicion; </w:t>
      </w:r>
    </w:p>
    <w:p w14:paraId="42018739" w14:textId="77777777" w:rsidR="001A4B83" w:rsidRPr="00C93093" w:rsidRDefault="001A4B83" w:rsidP="001A4B83">
      <w:pPr>
        <w:pStyle w:val="ListParagraph"/>
        <w:autoSpaceDE w:val="0"/>
        <w:autoSpaceDN w:val="0"/>
        <w:adjustRightInd w:val="0"/>
        <w:spacing w:after="0" w:line="240" w:lineRule="auto"/>
        <w:rPr>
          <w:rFonts w:eastAsiaTheme="minorHAnsi" w:cs="Arial"/>
          <w:color w:val="000000"/>
          <w:szCs w:val="24"/>
          <w:lang w:eastAsia="en-US"/>
        </w:rPr>
      </w:pPr>
    </w:p>
    <w:p w14:paraId="4FAD6535" w14:textId="77777777" w:rsidR="001A4B83" w:rsidRDefault="001A4B83" w:rsidP="00B74BAC">
      <w:pPr>
        <w:pStyle w:val="ListParagraph"/>
        <w:numPr>
          <w:ilvl w:val="0"/>
          <w:numId w:val="79"/>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complaint; </w:t>
      </w:r>
    </w:p>
    <w:p w14:paraId="4A107161" w14:textId="77777777" w:rsidR="001A4B83" w:rsidRPr="00934E56" w:rsidRDefault="001A4B83" w:rsidP="001A4B83">
      <w:pPr>
        <w:autoSpaceDE w:val="0"/>
        <w:autoSpaceDN w:val="0"/>
        <w:adjustRightInd w:val="0"/>
        <w:spacing w:after="0" w:line="240" w:lineRule="auto"/>
        <w:rPr>
          <w:rFonts w:eastAsiaTheme="minorHAnsi" w:cs="Arial"/>
          <w:color w:val="000000"/>
          <w:szCs w:val="24"/>
          <w:lang w:eastAsia="en-US"/>
        </w:rPr>
      </w:pPr>
    </w:p>
    <w:p w14:paraId="73DA68E2" w14:textId="77777777" w:rsidR="001A4B83" w:rsidRPr="00934E56" w:rsidRDefault="001A4B83" w:rsidP="00B74BAC">
      <w:pPr>
        <w:pStyle w:val="ListParagraph"/>
        <w:numPr>
          <w:ilvl w:val="0"/>
          <w:numId w:val="79"/>
        </w:numPr>
        <w:autoSpaceDE w:val="0"/>
        <w:autoSpaceDN w:val="0"/>
        <w:adjustRightInd w:val="0"/>
        <w:spacing w:after="0" w:line="240" w:lineRule="auto"/>
        <w:rPr>
          <w:rFonts w:eastAsiaTheme="minorHAnsi" w:cs="Arial"/>
          <w:color w:val="000000"/>
          <w:szCs w:val="24"/>
          <w:lang w:eastAsia="en-US"/>
        </w:rPr>
      </w:pPr>
      <w:r w:rsidRPr="00934E56">
        <w:rPr>
          <w:rFonts w:eastAsiaTheme="minorHAnsi" w:cs="Arial"/>
          <w:color w:val="000000"/>
          <w:szCs w:val="24"/>
          <w:lang w:eastAsia="en-US"/>
        </w:rPr>
        <w:t>disclosure made by a child, parent or other adult within or outside of the organisation;</w:t>
      </w:r>
    </w:p>
    <w:p w14:paraId="1CF68D5B" w14:textId="77777777" w:rsidR="001A4B83" w:rsidRDefault="001A4B83" w:rsidP="001A4B83">
      <w:pPr>
        <w:pStyle w:val="ListParagraph"/>
        <w:autoSpaceDE w:val="0"/>
        <w:autoSpaceDN w:val="0"/>
        <w:adjustRightInd w:val="0"/>
        <w:spacing w:after="0" w:line="240" w:lineRule="auto"/>
        <w:rPr>
          <w:rFonts w:eastAsiaTheme="minorHAnsi" w:cs="Arial"/>
          <w:color w:val="000000"/>
          <w:szCs w:val="24"/>
          <w:lang w:eastAsia="en-US"/>
        </w:rPr>
      </w:pPr>
    </w:p>
    <w:p w14:paraId="39999B39" w14:textId="77777777" w:rsidR="001A4B83" w:rsidRPr="00C93093" w:rsidRDefault="001A4B83" w:rsidP="00B74BAC">
      <w:pPr>
        <w:pStyle w:val="ListParagraph"/>
        <w:numPr>
          <w:ilvl w:val="0"/>
          <w:numId w:val="79"/>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as a result of vetting checks undertaken. </w:t>
      </w:r>
    </w:p>
    <w:p w14:paraId="54E4B844" w14:textId="77777777" w:rsidR="001A4B83" w:rsidRPr="00C93093" w:rsidRDefault="001A4B83" w:rsidP="001A4B83">
      <w:pPr>
        <w:autoSpaceDE w:val="0"/>
        <w:autoSpaceDN w:val="0"/>
        <w:adjustRightInd w:val="0"/>
        <w:spacing w:after="0" w:line="240" w:lineRule="auto"/>
        <w:rPr>
          <w:rFonts w:eastAsiaTheme="minorHAnsi" w:cs="Arial"/>
          <w:color w:val="000000"/>
          <w:szCs w:val="24"/>
          <w:lang w:eastAsia="en-US"/>
        </w:rPr>
      </w:pPr>
    </w:p>
    <w:p w14:paraId="657DEB62" w14:textId="54260D66" w:rsidR="001A4B83" w:rsidRPr="00733346" w:rsidRDefault="008C31C9" w:rsidP="001A4B83">
      <w:pPr>
        <w:autoSpaceDE w:val="0"/>
        <w:autoSpaceDN w:val="0"/>
        <w:adjustRightInd w:val="0"/>
        <w:spacing w:after="125" w:line="240" w:lineRule="auto"/>
        <w:rPr>
          <w:rFonts w:eastAsiaTheme="minorHAnsi" w:cs="Arial"/>
          <w:color w:val="000000"/>
          <w:szCs w:val="24"/>
          <w:lang w:eastAsia="en-US"/>
        </w:rPr>
      </w:pPr>
      <w:r w:rsidRPr="00E41750">
        <w:rPr>
          <w:rFonts w:eastAsiaTheme="minorHAnsi" w:cs="Arial"/>
          <w:color w:val="000000"/>
          <w:szCs w:val="24"/>
          <w:lang w:eastAsia="en-US"/>
        </w:rPr>
        <w:t xml:space="preserve">Shillington and </w:t>
      </w:r>
      <w:proofErr w:type="spellStart"/>
      <w:r w:rsidRPr="00E41750">
        <w:rPr>
          <w:rFonts w:eastAsiaTheme="minorHAnsi" w:cs="Arial"/>
          <w:color w:val="000000"/>
          <w:szCs w:val="24"/>
          <w:lang w:eastAsia="en-US"/>
        </w:rPr>
        <w:t>Stondon</w:t>
      </w:r>
      <w:proofErr w:type="spellEnd"/>
      <w:r w:rsidRPr="00E41750">
        <w:rPr>
          <w:rFonts w:eastAsiaTheme="minorHAnsi" w:cs="Arial"/>
          <w:color w:val="000000"/>
          <w:szCs w:val="24"/>
          <w:lang w:eastAsia="en-US"/>
        </w:rPr>
        <w:t xml:space="preserve"> Federation</w:t>
      </w:r>
      <w:r w:rsidR="001A4B83" w:rsidRPr="00C93093">
        <w:rPr>
          <w:rFonts w:eastAsiaTheme="minorHAnsi" w:cs="Arial"/>
          <w:color w:val="000000"/>
          <w:szCs w:val="24"/>
          <w:lang w:eastAsia="en-US"/>
        </w:rPr>
        <w:t xml:space="preserve"> understand that the term ‘low-level’ concern does not mean that it is insignificant, it means that the behaviour towards a child</w:t>
      </w:r>
      <w:r w:rsidR="001A4B83">
        <w:rPr>
          <w:rFonts w:eastAsiaTheme="minorHAnsi" w:cs="Arial"/>
          <w:color w:val="000000"/>
          <w:szCs w:val="24"/>
          <w:lang w:eastAsia="en-US"/>
        </w:rPr>
        <w:t>/young person</w:t>
      </w:r>
      <w:r w:rsidR="001A4B83" w:rsidRPr="00C93093">
        <w:rPr>
          <w:rFonts w:eastAsiaTheme="minorHAnsi" w:cs="Arial"/>
          <w:color w:val="000000"/>
          <w:szCs w:val="24"/>
          <w:lang w:eastAsia="en-US"/>
        </w:rPr>
        <w:t xml:space="preserve"> does not meet the threshold </w:t>
      </w:r>
      <w:r w:rsidR="001A4B83" w:rsidRPr="00733346">
        <w:rPr>
          <w:rFonts w:eastAsiaTheme="minorHAnsi" w:cs="Arial"/>
          <w:color w:val="000000"/>
          <w:szCs w:val="24"/>
          <w:lang w:eastAsia="en-US"/>
        </w:rPr>
        <w:t xml:space="preserve">set out (as per KCSIE </w:t>
      </w:r>
      <w:r w:rsidR="001A4B83">
        <w:rPr>
          <w:rFonts w:eastAsiaTheme="minorHAnsi" w:cs="Arial"/>
          <w:color w:val="000000"/>
          <w:szCs w:val="24"/>
          <w:lang w:eastAsia="en-US"/>
        </w:rPr>
        <w:t>2025</w:t>
      </w:r>
      <w:r w:rsidR="001A4B83" w:rsidRPr="00733346">
        <w:rPr>
          <w:rFonts w:eastAsiaTheme="minorHAnsi" w:cs="Arial"/>
          <w:color w:val="000000"/>
          <w:szCs w:val="24"/>
          <w:lang w:eastAsia="en-US"/>
        </w:rPr>
        <w:t>, paragraph 4</w:t>
      </w:r>
      <w:r w:rsidR="001A4B83">
        <w:rPr>
          <w:rFonts w:eastAsiaTheme="minorHAnsi" w:cs="Arial"/>
          <w:color w:val="000000"/>
          <w:szCs w:val="24"/>
          <w:lang w:eastAsia="en-US"/>
        </w:rPr>
        <w:t>30</w:t>
      </w:r>
      <w:r w:rsidR="001A4B83" w:rsidRPr="00733346">
        <w:rPr>
          <w:rFonts w:eastAsiaTheme="minorHAnsi" w:cs="Arial"/>
          <w:color w:val="000000"/>
          <w:szCs w:val="24"/>
          <w:lang w:eastAsia="en-US"/>
        </w:rPr>
        <w:t>)</w:t>
      </w:r>
    </w:p>
    <w:p w14:paraId="2ABBF0E9" w14:textId="77777777" w:rsidR="001A4B83" w:rsidRPr="00C93093" w:rsidRDefault="001A4B83" w:rsidP="001A4B83">
      <w:pPr>
        <w:autoSpaceDE w:val="0"/>
        <w:autoSpaceDN w:val="0"/>
        <w:adjustRightInd w:val="0"/>
        <w:spacing w:after="125" w:line="240" w:lineRule="auto"/>
        <w:rPr>
          <w:rFonts w:eastAsiaTheme="minorHAnsi" w:cs="Arial"/>
          <w:color w:val="000000"/>
          <w:szCs w:val="24"/>
          <w:lang w:eastAsia="en-US"/>
        </w:rPr>
      </w:pPr>
      <w:r w:rsidRPr="00733346">
        <w:rPr>
          <w:rFonts w:eastAsiaTheme="minorHAnsi" w:cs="Arial"/>
          <w:color w:val="000000"/>
          <w:szCs w:val="24"/>
          <w:lang w:eastAsia="en-US"/>
        </w:rPr>
        <w:t xml:space="preserve"> A low-level concern is any concern that an adult working in or on behalf of the school or college may have acted in a way that:</w:t>
      </w:r>
    </w:p>
    <w:p w14:paraId="0715DA1D" w14:textId="77777777" w:rsidR="001A4B83" w:rsidRPr="00C93093" w:rsidRDefault="001A4B83" w:rsidP="00B74BAC">
      <w:pPr>
        <w:pStyle w:val="ListParagraph"/>
        <w:numPr>
          <w:ilvl w:val="0"/>
          <w:numId w:val="77"/>
        </w:numPr>
        <w:autoSpaceDE w:val="0"/>
        <w:autoSpaceDN w:val="0"/>
        <w:adjustRightInd w:val="0"/>
        <w:spacing w:after="125" w:line="240" w:lineRule="auto"/>
        <w:ind w:left="720"/>
        <w:rPr>
          <w:rFonts w:eastAsiaTheme="minorHAnsi" w:cs="Arial"/>
          <w:color w:val="000000"/>
          <w:szCs w:val="24"/>
          <w:lang w:eastAsia="en-US"/>
        </w:rPr>
      </w:pPr>
      <w:r w:rsidRPr="00C93093">
        <w:rPr>
          <w:rFonts w:eastAsiaTheme="minorHAnsi" w:cs="Arial"/>
          <w:color w:val="000000"/>
          <w:szCs w:val="24"/>
          <w:lang w:eastAsia="en-US"/>
        </w:rPr>
        <w:t>is inconsistent with the staff code of conduct, including inappropriate conduct outside of work, and</w:t>
      </w:r>
    </w:p>
    <w:p w14:paraId="6C5D383D" w14:textId="77777777" w:rsidR="001A4B83" w:rsidRPr="00C93093" w:rsidRDefault="001A4B83" w:rsidP="00B74BAC">
      <w:pPr>
        <w:pStyle w:val="ListParagraph"/>
        <w:numPr>
          <w:ilvl w:val="0"/>
          <w:numId w:val="77"/>
        </w:numPr>
        <w:autoSpaceDE w:val="0"/>
        <w:autoSpaceDN w:val="0"/>
        <w:adjustRightInd w:val="0"/>
        <w:spacing w:after="125" w:line="240" w:lineRule="auto"/>
        <w:ind w:left="720"/>
        <w:rPr>
          <w:rFonts w:eastAsiaTheme="minorHAnsi" w:cs="Arial"/>
          <w:color w:val="000000"/>
          <w:szCs w:val="24"/>
          <w:lang w:eastAsia="en-US"/>
        </w:rPr>
      </w:pPr>
      <w:r w:rsidRPr="00C93093">
        <w:rPr>
          <w:rFonts w:eastAsiaTheme="minorHAnsi" w:cs="Arial"/>
          <w:color w:val="000000"/>
          <w:szCs w:val="24"/>
          <w:lang w:eastAsia="en-US"/>
        </w:rPr>
        <w:t>does not meet the allegations threshold or is otherwise not considered serious enough to consider a referral to the LADO.</w:t>
      </w:r>
    </w:p>
    <w:p w14:paraId="4F4374B8" w14:textId="7FBB7D0A" w:rsidR="001A4B83" w:rsidRPr="00C93093" w:rsidRDefault="008C31C9" w:rsidP="001A4B83">
      <w:pPr>
        <w:autoSpaceDE w:val="0"/>
        <w:autoSpaceDN w:val="0"/>
        <w:adjustRightInd w:val="0"/>
        <w:spacing w:after="0" w:line="240" w:lineRule="auto"/>
        <w:rPr>
          <w:rFonts w:eastAsiaTheme="minorHAnsi" w:cs="Arial"/>
          <w:color w:val="000000"/>
          <w:szCs w:val="24"/>
          <w:lang w:eastAsia="en-US"/>
        </w:rPr>
      </w:pPr>
      <w:r w:rsidRPr="00E41750">
        <w:rPr>
          <w:rFonts w:eastAsiaTheme="minorHAnsi" w:cs="Arial"/>
          <w:color w:val="000000"/>
          <w:szCs w:val="24"/>
          <w:lang w:eastAsia="en-US"/>
        </w:rPr>
        <w:t xml:space="preserve">Shillington and </w:t>
      </w:r>
      <w:proofErr w:type="spellStart"/>
      <w:r w:rsidRPr="00E41750">
        <w:rPr>
          <w:rFonts w:eastAsiaTheme="minorHAnsi" w:cs="Arial"/>
          <w:color w:val="000000"/>
          <w:szCs w:val="24"/>
          <w:lang w:eastAsia="en-US"/>
        </w:rPr>
        <w:t>Stondon</w:t>
      </w:r>
      <w:proofErr w:type="spellEnd"/>
      <w:r w:rsidRPr="00E41750">
        <w:rPr>
          <w:rFonts w:eastAsiaTheme="minorHAnsi" w:cs="Arial"/>
          <w:color w:val="000000"/>
          <w:szCs w:val="24"/>
          <w:lang w:eastAsia="en-US"/>
        </w:rPr>
        <w:t xml:space="preserve"> Federation</w:t>
      </w:r>
      <w:r w:rsidR="001A4B83" w:rsidRPr="00C93093">
        <w:rPr>
          <w:rFonts w:eastAsiaTheme="minorHAnsi" w:cs="Arial"/>
          <w:color w:val="000000"/>
          <w:szCs w:val="24"/>
          <w:lang w:eastAsia="en-US"/>
        </w:rPr>
        <w:t xml:space="preserve"> have appropriate policies and processes in place to manage and record any such concerns and take appropriate action to safeguard children</w:t>
      </w:r>
      <w:r w:rsidR="001A4B83">
        <w:rPr>
          <w:rFonts w:eastAsiaTheme="minorHAnsi" w:cs="Arial"/>
          <w:color w:val="000000"/>
          <w:szCs w:val="24"/>
          <w:lang w:eastAsia="en-US"/>
        </w:rPr>
        <w:t>/young people</w:t>
      </w:r>
      <w:r w:rsidR="001A4B83" w:rsidRPr="00C93093">
        <w:rPr>
          <w:rFonts w:eastAsiaTheme="minorHAnsi" w:cs="Arial"/>
          <w:color w:val="000000"/>
          <w:szCs w:val="24"/>
          <w:lang w:eastAsia="en-US"/>
        </w:rPr>
        <w:t>.</w:t>
      </w:r>
    </w:p>
    <w:p w14:paraId="69E19AB9" w14:textId="77777777" w:rsidR="001A4B83" w:rsidRPr="006E3BE2" w:rsidRDefault="001A4B83" w:rsidP="001A4B83">
      <w:pPr>
        <w:autoSpaceDE w:val="0"/>
        <w:autoSpaceDN w:val="0"/>
        <w:adjustRightInd w:val="0"/>
        <w:spacing w:after="0" w:line="240" w:lineRule="auto"/>
        <w:rPr>
          <w:rFonts w:eastAsiaTheme="minorHAnsi" w:cs="Arial"/>
          <w:color w:val="000000"/>
          <w:szCs w:val="24"/>
          <w:highlight w:val="green"/>
          <w:lang w:eastAsia="en-US"/>
        </w:rPr>
      </w:pPr>
    </w:p>
    <w:p w14:paraId="0EF989EB" w14:textId="77777777" w:rsidR="001A4B83" w:rsidRPr="00C93093" w:rsidRDefault="001A4B83" w:rsidP="001A4B83">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lastRenderedPageBreak/>
        <w:t xml:space="preserve">We understand that creating a culture in which </w:t>
      </w:r>
      <w:r w:rsidRPr="00C93093">
        <w:rPr>
          <w:rFonts w:eastAsiaTheme="minorHAnsi" w:cs="Arial"/>
          <w:b/>
          <w:bCs/>
          <w:color w:val="000000"/>
          <w:szCs w:val="24"/>
          <w:lang w:eastAsia="en-US"/>
        </w:rPr>
        <w:t xml:space="preserve">all </w:t>
      </w:r>
      <w:r w:rsidRPr="00C93093">
        <w:rPr>
          <w:rFonts w:eastAsiaTheme="minorHAnsi" w:cs="Arial"/>
          <w:color w:val="000000"/>
          <w:szCs w:val="24"/>
          <w:lang w:eastAsia="en-US"/>
        </w:rPr>
        <w:t>concerns about adults (including allegations that do not meet the harms threshold</w:t>
      </w:r>
      <w:r>
        <w:rPr>
          <w:rFonts w:eastAsiaTheme="minorHAnsi" w:cs="Arial"/>
          <w:color w:val="000000"/>
          <w:szCs w:val="24"/>
          <w:lang w:eastAsia="en-US"/>
        </w:rPr>
        <w:t xml:space="preserve">) </w:t>
      </w:r>
      <w:r w:rsidRPr="00C93093">
        <w:rPr>
          <w:rFonts w:eastAsiaTheme="minorHAnsi" w:cs="Arial"/>
          <w:color w:val="000000"/>
          <w:szCs w:val="24"/>
          <w:lang w:eastAsia="en-US"/>
        </w:rPr>
        <w:t>are shared responsibly and with the right person, recorded and dealt with appropriately, is critical.</w:t>
      </w:r>
    </w:p>
    <w:p w14:paraId="162CC6A1" w14:textId="77777777" w:rsidR="001A4B83" w:rsidRPr="006E3BE2" w:rsidRDefault="001A4B83" w:rsidP="001A4B83">
      <w:pPr>
        <w:autoSpaceDE w:val="0"/>
        <w:autoSpaceDN w:val="0"/>
        <w:adjustRightInd w:val="0"/>
        <w:spacing w:after="0" w:line="240" w:lineRule="auto"/>
        <w:rPr>
          <w:rFonts w:eastAsiaTheme="minorHAnsi" w:cs="Arial"/>
          <w:color w:val="000000"/>
          <w:szCs w:val="24"/>
          <w:highlight w:val="green"/>
          <w:lang w:eastAsia="en-US"/>
        </w:rPr>
      </w:pPr>
    </w:p>
    <w:p w14:paraId="4ECCC230" w14:textId="46B6CE4A" w:rsidR="001A4B83" w:rsidRPr="00C93093" w:rsidRDefault="001A4B83" w:rsidP="001A4B83">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As go</w:t>
      </w:r>
      <w:r w:rsidR="00F671AA">
        <w:rPr>
          <w:rFonts w:eastAsiaTheme="minorHAnsi" w:cs="Arial"/>
          <w:color w:val="000000"/>
          <w:szCs w:val="24"/>
          <w:lang w:eastAsia="en-US"/>
        </w:rPr>
        <w:t>od practice our Governing board</w:t>
      </w:r>
      <w:r w:rsidRPr="00C93093">
        <w:rPr>
          <w:rFonts w:eastAsiaTheme="minorHAnsi" w:cs="Arial"/>
          <w:color w:val="000000"/>
          <w:szCs w:val="24"/>
          <w:lang w:eastAsia="en-US"/>
        </w:rPr>
        <w:t xml:space="preserve"> will: </w:t>
      </w:r>
    </w:p>
    <w:p w14:paraId="20429204" w14:textId="77777777" w:rsidR="001A4B83" w:rsidRPr="00C93093" w:rsidRDefault="001A4B83" w:rsidP="00B74BAC">
      <w:pPr>
        <w:pStyle w:val="ListParagraph"/>
        <w:numPr>
          <w:ilvl w:val="0"/>
          <w:numId w:val="82"/>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set out their low-level concerns policy within their staff code of conduct and safeguarding policies  </w:t>
      </w:r>
    </w:p>
    <w:p w14:paraId="34E8707B" w14:textId="77777777" w:rsidR="001A4B83" w:rsidRPr="00C93093" w:rsidRDefault="001A4B83" w:rsidP="00B74BAC">
      <w:pPr>
        <w:pStyle w:val="ListParagraph"/>
        <w:numPr>
          <w:ilvl w:val="0"/>
          <w:numId w:val="82"/>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 xml:space="preserve">ensure procedures are implemented effectively </w:t>
      </w:r>
    </w:p>
    <w:p w14:paraId="542FEE08" w14:textId="77777777" w:rsidR="001A4B83" w:rsidRPr="00C93093" w:rsidRDefault="001A4B83" w:rsidP="00B74BAC">
      <w:pPr>
        <w:pStyle w:val="ListParagraph"/>
        <w:numPr>
          <w:ilvl w:val="0"/>
          <w:numId w:val="82"/>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ensure their staff are clear about what appropriate behaviour is, and are confident in distinguishing expected and appropriate behaviour from concerning, problematic or inappropriate behaviour, in themselves and others</w:t>
      </w:r>
    </w:p>
    <w:p w14:paraId="4DCB9075" w14:textId="77777777" w:rsidR="001A4B83" w:rsidRPr="00C93093" w:rsidRDefault="001A4B83" w:rsidP="00B74BAC">
      <w:pPr>
        <w:pStyle w:val="ListParagraph"/>
        <w:numPr>
          <w:ilvl w:val="0"/>
          <w:numId w:val="82"/>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empower staff to share any low-level safeguarding concerns with the D</w:t>
      </w:r>
      <w:r>
        <w:rPr>
          <w:rFonts w:eastAsiaTheme="minorHAnsi" w:cs="Arial"/>
          <w:color w:val="000000"/>
          <w:szCs w:val="24"/>
          <w:lang w:eastAsia="en-US"/>
        </w:rPr>
        <w:t xml:space="preserve">SL </w:t>
      </w:r>
      <w:r w:rsidRPr="00C93093">
        <w:rPr>
          <w:rFonts w:eastAsiaTheme="minorHAnsi" w:cs="Arial"/>
          <w:color w:val="000000"/>
          <w:szCs w:val="24"/>
          <w:lang w:eastAsia="en-US"/>
        </w:rPr>
        <w:t xml:space="preserve">(or a </w:t>
      </w:r>
      <w:r>
        <w:rPr>
          <w:rFonts w:eastAsiaTheme="minorHAnsi" w:cs="Arial"/>
          <w:color w:val="000000"/>
          <w:szCs w:val="24"/>
          <w:lang w:eastAsia="en-US"/>
        </w:rPr>
        <w:t>D</w:t>
      </w:r>
      <w:r w:rsidRPr="00C93093">
        <w:rPr>
          <w:rFonts w:eastAsiaTheme="minorHAnsi" w:cs="Arial"/>
          <w:color w:val="000000"/>
          <w:szCs w:val="24"/>
          <w:lang w:eastAsia="en-US"/>
        </w:rPr>
        <w:t>eputy)</w:t>
      </w:r>
    </w:p>
    <w:p w14:paraId="1571B365" w14:textId="77777777" w:rsidR="001A4B83" w:rsidRPr="00C93093" w:rsidRDefault="001A4B83" w:rsidP="00B74BAC">
      <w:pPr>
        <w:pStyle w:val="ListParagraph"/>
        <w:numPr>
          <w:ilvl w:val="0"/>
          <w:numId w:val="82"/>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address unprofessional behaviour and support the individual to correct it at an early stage</w:t>
      </w:r>
    </w:p>
    <w:p w14:paraId="45FBE9D4" w14:textId="77777777" w:rsidR="001A4B83" w:rsidRPr="00C93093" w:rsidRDefault="001A4B83" w:rsidP="00B74BAC">
      <w:pPr>
        <w:pStyle w:val="ListParagraph"/>
        <w:numPr>
          <w:ilvl w:val="0"/>
          <w:numId w:val="82"/>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provide a responsive, sensitive and proportionate handling of such concerns when they are raised, </w:t>
      </w:r>
    </w:p>
    <w:p w14:paraId="6C46566F" w14:textId="77777777" w:rsidR="001A4B83" w:rsidRPr="00C93093" w:rsidRDefault="001A4B83" w:rsidP="00B74BAC">
      <w:pPr>
        <w:pStyle w:val="ListParagraph"/>
        <w:numPr>
          <w:ilvl w:val="0"/>
          <w:numId w:val="82"/>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help identify any weakness in the school safeguarding system.</w:t>
      </w:r>
    </w:p>
    <w:p w14:paraId="616EDA28" w14:textId="77777777" w:rsidR="001A4B83" w:rsidRPr="00733346" w:rsidRDefault="001A4B83" w:rsidP="001A4B83">
      <w:pPr>
        <w:pStyle w:val="ListParagraph"/>
        <w:autoSpaceDE w:val="0"/>
        <w:autoSpaceDN w:val="0"/>
        <w:adjustRightInd w:val="0"/>
        <w:spacing w:after="0" w:line="240" w:lineRule="auto"/>
        <w:ind w:left="1080"/>
        <w:rPr>
          <w:rFonts w:eastAsiaTheme="minorHAnsi" w:cs="Arial"/>
          <w:color w:val="000000"/>
          <w:szCs w:val="24"/>
          <w:lang w:eastAsia="en-US"/>
        </w:rPr>
      </w:pPr>
    </w:p>
    <w:p w14:paraId="74B417DB" w14:textId="77777777" w:rsidR="001A4B83" w:rsidRPr="00FD5C6F" w:rsidRDefault="001A4B83" w:rsidP="00B74BAC">
      <w:pPr>
        <w:pStyle w:val="ListParagraph"/>
        <w:numPr>
          <w:ilvl w:val="0"/>
          <w:numId w:val="83"/>
        </w:numPr>
        <w:autoSpaceDE w:val="0"/>
        <w:autoSpaceDN w:val="0"/>
        <w:adjustRightInd w:val="0"/>
        <w:spacing w:after="0" w:line="240" w:lineRule="auto"/>
        <w:rPr>
          <w:rFonts w:eastAsiaTheme="minorHAnsi" w:cs="Arial"/>
          <w:color w:val="000000"/>
          <w:sz w:val="32"/>
          <w:szCs w:val="32"/>
          <w:lang w:eastAsia="en-US"/>
        </w:rPr>
      </w:pPr>
      <w:r w:rsidRPr="00733346">
        <w:rPr>
          <w:rFonts w:cs="Noto Sans"/>
          <w:color w:val="000000"/>
          <w:szCs w:val="24"/>
        </w:rPr>
        <w:t>If staff have a safeguarding concern or an allegation about another member of staff (including supply staff, volunteers or contractors) that does not meet the harm threshold, then this should be shared in accordance with the school’s low-level concerns policy</w:t>
      </w:r>
    </w:p>
    <w:p w14:paraId="3C0418E8" w14:textId="77777777" w:rsidR="001A4B83" w:rsidRPr="00733346" w:rsidRDefault="001A4B83" w:rsidP="001A4B83">
      <w:pPr>
        <w:pStyle w:val="ListParagraph"/>
        <w:autoSpaceDE w:val="0"/>
        <w:autoSpaceDN w:val="0"/>
        <w:adjustRightInd w:val="0"/>
        <w:spacing w:after="0" w:line="240" w:lineRule="auto"/>
        <w:ind w:left="360"/>
        <w:rPr>
          <w:rFonts w:eastAsiaTheme="minorHAnsi" w:cs="Arial"/>
          <w:color w:val="000000"/>
          <w:sz w:val="32"/>
          <w:szCs w:val="32"/>
          <w:lang w:eastAsia="en-US"/>
        </w:rPr>
      </w:pPr>
    </w:p>
    <w:p w14:paraId="043C48F0" w14:textId="77777777" w:rsidR="001A4B83" w:rsidRDefault="001A4B83" w:rsidP="00B74BAC">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r w:rsidRPr="00733346">
        <w:rPr>
          <w:rFonts w:eastAsiaTheme="minorHAnsi" w:cs="Arial"/>
          <w:color w:val="000000"/>
          <w:szCs w:val="24"/>
          <w:lang w:eastAsia="en-US"/>
        </w:rPr>
        <w:t>Low-level concerns about a member of staff will be reported to the D</w:t>
      </w:r>
      <w:r>
        <w:rPr>
          <w:rFonts w:eastAsiaTheme="minorHAnsi" w:cs="Arial"/>
          <w:color w:val="000000"/>
          <w:szCs w:val="24"/>
          <w:lang w:eastAsia="en-US"/>
        </w:rPr>
        <w:t xml:space="preserve">SL </w:t>
      </w:r>
      <w:r w:rsidRPr="00733346">
        <w:rPr>
          <w:rFonts w:eastAsiaTheme="minorHAnsi" w:cs="Arial"/>
          <w:color w:val="000000"/>
          <w:szCs w:val="24"/>
          <w:lang w:eastAsia="en-US"/>
        </w:rPr>
        <w:t>or Head Teacher / Principal.</w:t>
      </w:r>
    </w:p>
    <w:p w14:paraId="17C6CBB3" w14:textId="77777777" w:rsidR="001A4B83" w:rsidRPr="00733346" w:rsidRDefault="001A4B83" w:rsidP="001A4B83">
      <w:pPr>
        <w:pStyle w:val="ListParagraph"/>
        <w:autoSpaceDE w:val="0"/>
        <w:autoSpaceDN w:val="0"/>
        <w:adjustRightInd w:val="0"/>
        <w:spacing w:after="0" w:line="240" w:lineRule="auto"/>
        <w:ind w:left="360"/>
        <w:rPr>
          <w:rFonts w:eastAsiaTheme="minorHAnsi" w:cs="Arial"/>
          <w:color w:val="000000"/>
          <w:szCs w:val="24"/>
          <w:lang w:eastAsia="en-US"/>
        </w:rPr>
      </w:pPr>
    </w:p>
    <w:p w14:paraId="40814175" w14:textId="77777777" w:rsidR="001A4B83" w:rsidRDefault="001A4B83" w:rsidP="00B74BAC">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r w:rsidRPr="00733346">
        <w:rPr>
          <w:rFonts w:eastAsiaTheme="minorHAnsi" w:cs="Arial"/>
          <w:color w:val="000000"/>
          <w:szCs w:val="24"/>
          <w:lang w:eastAsia="en-US"/>
        </w:rPr>
        <w:t>Where a low-level concern is raised about the D</w:t>
      </w:r>
      <w:r>
        <w:rPr>
          <w:rFonts w:eastAsiaTheme="minorHAnsi" w:cs="Arial"/>
          <w:color w:val="000000"/>
          <w:szCs w:val="24"/>
          <w:lang w:eastAsia="en-US"/>
        </w:rPr>
        <w:t>SL</w:t>
      </w:r>
      <w:r w:rsidRPr="00733346">
        <w:rPr>
          <w:rFonts w:eastAsiaTheme="minorHAnsi" w:cs="Arial"/>
          <w:color w:val="000000"/>
          <w:szCs w:val="24"/>
          <w:lang w:eastAsia="en-US"/>
        </w:rPr>
        <w:t>, it will be shared with the Head Teacher or Principal.</w:t>
      </w:r>
    </w:p>
    <w:p w14:paraId="39B8FE85" w14:textId="77777777" w:rsidR="001A4B83" w:rsidRPr="00733346" w:rsidRDefault="001A4B83" w:rsidP="001A4B83">
      <w:pPr>
        <w:pStyle w:val="ListParagraph"/>
        <w:autoSpaceDE w:val="0"/>
        <w:autoSpaceDN w:val="0"/>
        <w:adjustRightInd w:val="0"/>
        <w:spacing w:after="0" w:line="240" w:lineRule="auto"/>
        <w:ind w:left="360"/>
        <w:rPr>
          <w:rFonts w:eastAsiaTheme="minorHAnsi" w:cs="Arial"/>
          <w:color w:val="000000"/>
          <w:szCs w:val="24"/>
          <w:lang w:eastAsia="en-US"/>
        </w:rPr>
      </w:pPr>
    </w:p>
    <w:p w14:paraId="09090611" w14:textId="77777777" w:rsidR="001A4B83" w:rsidRDefault="001A4B83" w:rsidP="00B74BAC">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r w:rsidRPr="00733346">
        <w:rPr>
          <w:rFonts w:eastAsiaTheme="minorHAnsi" w:cs="Arial"/>
          <w:color w:val="000000"/>
          <w:szCs w:val="24"/>
          <w:lang w:eastAsia="en-US"/>
        </w:rPr>
        <w:t xml:space="preserve">Where a low-level concern relates to a person employed by a supply agency or a contractor to work in a school or college, that concern will be shared with the </w:t>
      </w:r>
      <w:proofErr w:type="gramStart"/>
      <w:r w:rsidRPr="00733346">
        <w:rPr>
          <w:rFonts w:eastAsiaTheme="minorHAnsi" w:cs="Arial"/>
          <w:color w:val="000000"/>
          <w:szCs w:val="24"/>
          <w:lang w:eastAsia="en-US"/>
        </w:rPr>
        <w:t>D</w:t>
      </w:r>
      <w:r>
        <w:rPr>
          <w:rFonts w:eastAsiaTheme="minorHAnsi" w:cs="Arial"/>
          <w:color w:val="000000"/>
          <w:szCs w:val="24"/>
          <w:lang w:eastAsia="en-US"/>
        </w:rPr>
        <w:t xml:space="preserve">SL </w:t>
      </w:r>
      <w:r w:rsidRPr="00733346">
        <w:rPr>
          <w:rFonts w:eastAsiaTheme="minorHAnsi" w:cs="Arial"/>
          <w:color w:val="000000"/>
          <w:szCs w:val="24"/>
          <w:lang w:eastAsia="en-US"/>
        </w:rPr>
        <w:t xml:space="preserve"> (</w:t>
      </w:r>
      <w:proofErr w:type="gramEnd"/>
      <w:r w:rsidRPr="00733346">
        <w:rPr>
          <w:rFonts w:eastAsiaTheme="minorHAnsi" w:cs="Arial"/>
          <w:color w:val="000000"/>
          <w:szCs w:val="24"/>
          <w:lang w:eastAsia="en-US"/>
        </w:rPr>
        <w:t xml:space="preserve">or </w:t>
      </w:r>
      <w:r>
        <w:rPr>
          <w:rFonts w:eastAsiaTheme="minorHAnsi" w:cs="Arial"/>
          <w:color w:val="000000"/>
          <w:szCs w:val="24"/>
          <w:lang w:eastAsia="en-US"/>
        </w:rPr>
        <w:t>D</w:t>
      </w:r>
      <w:r w:rsidRPr="00733346">
        <w:rPr>
          <w:rFonts w:eastAsiaTheme="minorHAnsi" w:cs="Arial"/>
          <w:color w:val="000000"/>
          <w:szCs w:val="24"/>
          <w:lang w:eastAsia="en-US"/>
        </w:rPr>
        <w:t>eputy), and/or Head Teacher, and recorded in accordance with the school’s low-level concern/staff code of conduct policy, and their employer notified about the concern, so that any potential patterns of inappropriate behaviour can be identified.</w:t>
      </w:r>
    </w:p>
    <w:p w14:paraId="3A3A742C" w14:textId="77777777" w:rsidR="001A4B83" w:rsidRPr="00934E56" w:rsidRDefault="001A4B83" w:rsidP="001A4B83">
      <w:pPr>
        <w:pStyle w:val="ListParagraph"/>
        <w:autoSpaceDE w:val="0"/>
        <w:autoSpaceDN w:val="0"/>
        <w:adjustRightInd w:val="0"/>
        <w:spacing w:after="0" w:line="240" w:lineRule="auto"/>
        <w:ind w:left="360"/>
        <w:rPr>
          <w:rFonts w:eastAsiaTheme="minorHAnsi" w:cs="Arial"/>
          <w:color w:val="000000"/>
          <w:szCs w:val="24"/>
          <w:lang w:eastAsia="en-US"/>
        </w:rPr>
      </w:pPr>
    </w:p>
    <w:p w14:paraId="6F878616" w14:textId="77777777" w:rsidR="001A4B83" w:rsidRPr="00FD5C6F" w:rsidRDefault="001A4B83" w:rsidP="00B74BAC">
      <w:pPr>
        <w:pStyle w:val="Default"/>
        <w:numPr>
          <w:ilvl w:val="0"/>
          <w:numId w:val="83"/>
        </w:numPr>
        <w:rPr>
          <w:rFonts w:eastAsiaTheme="minorHAnsi"/>
          <w:lang w:eastAsia="en-US"/>
        </w:rPr>
      </w:pPr>
      <w:r w:rsidRPr="00733346">
        <w:rPr>
          <w:rFonts w:eastAsiaTheme="minorHAnsi"/>
          <w:lang w:eastAsia="en-US"/>
        </w:rPr>
        <w:t>All low-level concerns will be recorded in writing</w:t>
      </w:r>
      <w:r>
        <w:rPr>
          <w:rFonts w:eastAsiaTheme="minorHAnsi"/>
          <w:lang w:eastAsia="en-US"/>
        </w:rPr>
        <w:t xml:space="preserve">. </w:t>
      </w:r>
      <w:r w:rsidRPr="00FD5C6F">
        <w:rPr>
          <w:rFonts w:eastAsiaTheme="minorHAnsi"/>
          <w:lang w:eastAsia="en-US"/>
        </w:rPr>
        <w:t>The record will include:</w:t>
      </w:r>
    </w:p>
    <w:p w14:paraId="3D2FEC7C" w14:textId="77777777" w:rsidR="001A4B83" w:rsidRPr="00733346" w:rsidRDefault="001A4B83" w:rsidP="00B74BAC">
      <w:pPr>
        <w:pStyle w:val="Default"/>
        <w:numPr>
          <w:ilvl w:val="0"/>
          <w:numId w:val="84"/>
        </w:numPr>
        <w:rPr>
          <w:rFonts w:eastAsiaTheme="minorHAnsi"/>
          <w:lang w:eastAsia="en-US"/>
        </w:rPr>
      </w:pPr>
      <w:r w:rsidRPr="00733346">
        <w:rPr>
          <w:rFonts w:eastAsiaTheme="minorHAnsi"/>
          <w:lang w:eastAsia="en-US"/>
        </w:rPr>
        <w:t xml:space="preserve">details of the concern, </w:t>
      </w:r>
    </w:p>
    <w:p w14:paraId="72901980" w14:textId="77777777" w:rsidR="001A4B83" w:rsidRPr="00733346" w:rsidRDefault="001A4B83" w:rsidP="00B74BAC">
      <w:pPr>
        <w:pStyle w:val="Default"/>
        <w:numPr>
          <w:ilvl w:val="0"/>
          <w:numId w:val="84"/>
        </w:numPr>
        <w:rPr>
          <w:rFonts w:eastAsiaTheme="minorHAnsi"/>
          <w:lang w:eastAsia="en-US"/>
        </w:rPr>
      </w:pPr>
      <w:r w:rsidRPr="00733346">
        <w:rPr>
          <w:rFonts w:eastAsiaTheme="minorHAnsi"/>
          <w:lang w:eastAsia="en-US"/>
        </w:rPr>
        <w:t xml:space="preserve">the context in which the concern arose, </w:t>
      </w:r>
    </w:p>
    <w:p w14:paraId="1D2F3625" w14:textId="77777777" w:rsidR="001A4B83" w:rsidRPr="00733346" w:rsidRDefault="001A4B83" w:rsidP="00B74BAC">
      <w:pPr>
        <w:pStyle w:val="Default"/>
        <w:numPr>
          <w:ilvl w:val="0"/>
          <w:numId w:val="84"/>
        </w:numPr>
        <w:rPr>
          <w:rFonts w:eastAsiaTheme="minorHAnsi"/>
          <w:lang w:eastAsia="en-US"/>
        </w:rPr>
      </w:pPr>
      <w:r w:rsidRPr="00733346">
        <w:rPr>
          <w:rFonts w:eastAsiaTheme="minorHAnsi"/>
          <w:lang w:eastAsia="en-US"/>
        </w:rPr>
        <w:t>action taken,</w:t>
      </w:r>
    </w:p>
    <w:p w14:paraId="373CD99F" w14:textId="77777777" w:rsidR="001A4B83" w:rsidRDefault="001A4B83" w:rsidP="00B74BAC">
      <w:pPr>
        <w:pStyle w:val="Default"/>
        <w:numPr>
          <w:ilvl w:val="0"/>
          <w:numId w:val="84"/>
        </w:numPr>
        <w:rPr>
          <w:rFonts w:eastAsiaTheme="minorHAnsi"/>
          <w:lang w:eastAsia="en-US"/>
        </w:rPr>
      </w:pPr>
      <w:r w:rsidRPr="00C93093">
        <w:rPr>
          <w:rFonts w:eastAsiaTheme="minorHAnsi"/>
          <w:lang w:eastAsia="en-US"/>
        </w:rPr>
        <w:t xml:space="preserve">the name of the individual sharing their concerns will also be noted, however if the individual wishes to remain anonymous then that will be respected as far as reasonably possible. </w:t>
      </w:r>
    </w:p>
    <w:p w14:paraId="34757ABC" w14:textId="77777777" w:rsidR="001A4B83" w:rsidRDefault="001A4B83" w:rsidP="001A4B83">
      <w:pPr>
        <w:pStyle w:val="Default"/>
        <w:rPr>
          <w:rFonts w:eastAsiaTheme="minorHAnsi"/>
          <w:lang w:eastAsia="en-US"/>
        </w:rPr>
      </w:pPr>
    </w:p>
    <w:p w14:paraId="19F24D33" w14:textId="77777777" w:rsidR="001A4B83" w:rsidRPr="00733346" w:rsidRDefault="001A4B83" w:rsidP="00B74BAC">
      <w:pPr>
        <w:pStyle w:val="Default"/>
        <w:numPr>
          <w:ilvl w:val="0"/>
          <w:numId w:val="89"/>
        </w:numPr>
        <w:ind w:left="360"/>
        <w:rPr>
          <w:rFonts w:eastAsiaTheme="minorHAnsi"/>
          <w:lang w:eastAsia="en-US"/>
        </w:rPr>
      </w:pPr>
      <w:r w:rsidRPr="00733346">
        <w:rPr>
          <w:rFonts w:eastAsiaTheme="minorHAnsi"/>
          <w:lang w:eastAsia="en-US"/>
        </w:rPr>
        <w:t>The Head Teacher / Principal will be the ultimate decision maker in respect of all low-level concerns and may consult with the DSL to take a more collaborative decision-making approach.</w:t>
      </w:r>
    </w:p>
    <w:p w14:paraId="7F885B44" w14:textId="77777777" w:rsidR="001A4B83" w:rsidRPr="006E3BE2" w:rsidRDefault="001A4B83" w:rsidP="001A4B83">
      <w:pPr>
        <w:pStyle w:val="Default"/>
        <w:rPr>
          <w:rFonts w:eastAsiaTheme="minorHAnsi"/>
          <w:highlight w:val="green"/>
          <w:lang w:eastAsia="en-US"/>
        </w:rPr>
      </w:pPr>
    </w:p>
    <w:p w14:paraId="2D223352" w14:textId="77777777" w:rsidR="001A4B83" w:rsidRPr="00C93093" w:rsidRDefault="001A4B83" w:rsidP="00B74BAC">
      <w:pPr>
        <w:pStyle w:val="Default"/>
        <w:numPr>
          <w:ilvl w:val="0"/>
          <w:numId w:val="85"/>
        </w:numPr>
        <w:ind w:left="360"/>
        <w:rPr>
          <w:rFonts w:eastAsiaTheme="minorHAnsi"/>
          <w:lang w:eastAsia="en-US"/>
        </w:rPr>
      </w:pPr>
      <w:r w:rsidRPr="00C93093">
        <w:rPr>
          <w:rFonts w:eastAsiaTheme="minorHAnsi"/>
          <w:lang w:eastAsia="en-US"/>
        </w:rPr>
        <w:t xml:space="preserve">Records will be kept confidential, held securely and comply with the Data Protection Act 2018 and the UK General Data Protection Regulation (UK GDPR) </w:t>
      </w:r>
    </w:p>
    <w:p w14:paraId="14178EC2" w14:textId="77777777" w:rsidR="001A4B83" w:rsidRPr="006E3BE2" w:rsidRDefault="001A4B83" w:rsidP="001A4B83">
      <w:pPr>
        <w:autoSpaceDE w:val="0"/>
        <w:autoSpaceDN w:val="0"/>
        <w:adjustRightInd w:val="0"/>
        <w:spacing w:after="93" w:line="240" w:lineRule="auto"/>
        <w:rPr>
          <w:rFonts w:eastAsiaTheme="minorHAnsi" w:cs="Arial"/>
          <w:color w:val="000000"/>
          <w:szCs w:val="24"/>
          <w:highlight w:val="green"/>
          <w:lang w:eastAsia="en-US"/>
        </w:rPr>
      </w:pPr>
    </w:p>
    <w:p w14:paraId="66CC6444" w14:textId="0D05DFDF" w:rsidR="001A4B83" w:rsidRPr="00C93093" w:rsidRDefault="001A4B83" w:rsidP="00B74BAC">
      <w:pPr>
        <w:pStyle w:val="ListParagraph"/>
        <w:numPr>
          <w:ilvl w:val="0"/>
          <w:numId w:val="85"/>
        </w:numPr>
        <w:autoSpaceDE w:val="0"/>
        <w:autoSpaceDN w:val="0"/>
        <w:adjustRightInd w:val="0"/>
        <w:spacing w:after="93" w:line="240" w:lineRule="auto"/>
        <w:ind w:left="360"/>
        <w:rPr>
          <w:rFonts w:eastAsiaTheme="minorHAnsi" w:cs="Arial"/>
          <w:color w:val="000000"/>
          <w:szCs w:val="24"/>
          <w:lang w:eastAsia="en-US"/>
        </w:rPr>
      </w:pPr>
      <w:r w:rsidRPr="00C93093">
        <w:rPr>
          <w:rFonts w:eastAsiaTheme="minorHAnsi" w:cs="Arial"/>
          <w:color w:val="000000"/>
          <w:szCs w:val="24"/>
          <w:lang w:eastAsia="en-US"/>
        </w:rPr>
        <w:t xml:space="preserve">Where a pattern of such behaviour is identified, </w:t>
      </w:r>
      <w:r w:rsidRPr="00E63AB5">
        <w:rPr>
          <w:rFonts w:eastAsiaTheme="minorHAnsi" w:cs="Arial"/>
          <w:color w:val="000000"/>
          <w:szCs w:val="24"/>
          <w:lang w:eastAsia="en-US"/>
        </w:rPr>
        <w:t xml:space="preserve">the </w:t>
      </w:r>
      <w:r w:rsidR="008C31C9" w:rsidRPr="00E63AB5">
        <w:rPr>
          <w:rFonts w:eastAsiaTheme="minorHAnsi" w:cs="Arial"/>
          <w:color w:val="000000"/>
          <w:szCs w:val="24"/>
          <w:lang w:eastAsia="en-US"/>
        </w:rPr>
        <w:t xml:space="preserve">Shillington and </w:t>
      </w:r>
      <w:proofErr w:type="spellStart"/>
      <w:r w:rsidR="008C31C9" w:rsidRPr="00E63AB5">
        <w:rPr>
          <w:rFonts w:eastAsiaTheme="minorHAnsi" w:cs="Arial"/>
          <w:color w:val="000000"/>
          <w:szCs w:val="24"/>
          <w:lang w:eastAsia="en-US"/>
        </w:rPr>
        <w:t>Stondon</w:t>
      </w:r>
      <w:proofErr w:type="spellEnd"/>
      <w:r w:rsidR="008C31C9" w:rsidRPr="00E63AB5">
        <w:rPr>
          <w:rFonts w:eastAsiaTheme="minorHAnsi" w:cs="Arial"/>
          <w:color w:val="000000"/>
          <w:szCs w:val="24"/>
          <w:lang w:eastAsia="en-US"/>
        </w:rPr>
        <w:t xml:space="preserve"> Federation</w:t>
      </w:r>
      <w:r w:rsidRPr="00E63AB5">
        <w:rPr>
          <w:rFonts w:eastAsiaTheme="minorHAnsi" w:cs="Arial"/>
          <w:color w:val="000000"/>
          <w:szCs w:val="24"/>
          <w:lang w:eastAsia="en-US"/>
        </w:rPr>
        <w:t xml:space="preserve"> w</w:t>
      </w:r>
      <w:r w:rsidRPr="00C93093">
        <w:rPr>
          <w:rFonts w:eastAsiaTheme="minorHAnsi" w:cs="Arial"/>
          <w:color w:val="000000"/>
          <w:szCs w:val="24"/>
          <w:lang w:eastAsia="en-US"/>
        </w:rPr>
        <w:t xml:space="preserve">ill decide on a course of action, either through our disciplinary procedures or, where a pattern of behaviour moves from a concern to meeting the harms threshold, be referred to the LADO. </w:t>
      </w:r>
    </w:p>
    <w:p w14:paraId="4A2F82F5" w14:textId="77777777" w:rsidR="001A4B83" w:rsidRPr="00436DCA" w:rsidRDefault="001A4B83" w:rsidP="00B74BAC">
      <w:pPr>
        <w:pStyle w:val="ListParagraph"/>
        <w:numPr>
          <w:ilvl w:val="0"/>
          <w:numId w:val="85"/>
        </w:numPr>
        <w:autoSpaceDE w:val="0"/>
        <w:autoSpaceDN w:val="0"/>
        <w:adjustRightInd w:val="0"/>
        <w:spacing w:after="0" w:line="240" w:lineRule="auto"/>
        <w:ind w:left="360"/>
        <w:rPr>
          <w:rFonts w:eastAsiaTheme="minorHAnsi" w:cs="Arial"/>
          <w:color w:val="000000"/>
          <w:szCs w:val="24"/>
          <w:lang w:eastAsia="en-US"/>
        </w:rPr>
      </w:pPr>
      <w:r w:rsidRPr="00436DCA">
        <w:rPr>
          <w:rFonts w:eastAsiaTheme="minorHAnsi" w:cs="Arial"/>
          <w:color w:val="000000"/>
          <w:szCs w:val="24"/>
          <w:lang w:eastAsia="en-US"/>
        </w:rPr>
        <w:lastRenderedPageBreak/>
        <w:t xml:space="preserve">Low level concerns </w:t>
      </w:r>
      <w:r>
        <w:rPr>
          <w:rFonts w:eastAsiaTheme="minorHAnsi" w:cs="Arial"/>
          <w:color w:val="000000"/>
          <w:szCs w:val="24"/>
          <w:lang w:eastAsia="en-US"/>
        </w:rPr>
        <w:t>w</w:t>
      </w:r>
      <w:r w:rsidRPr="00436DCA">
        <w:rPr>
          <w:rFonts w:eastAsiaTheme="minorHAnsi" w:cs="Arial"/>
          <w:color w:val="000000"/>
          <w:szCs w:val="24"/>
          <w:lang w:eastAsia="en-US"/>
        </w:rPr>
        <w:t xml:space="preserve">ould not be included in references unless they relate to issues which would normally be included in a reference, for example, misconduct or poor performance. However, where a low-level concern (or group of concerns) has met the threshold for referral to the LADO and found to be substantiated, it </w:t>
      </w:r>
      <w:r>
        <w:rPr>
          <w:rFonts w:eastAsiaTheme="minorHAnsi" w:cs="Arial"/>
          <w:color w:val="000000"/>
          <w:szCs w:val="24"/>
          <w:lang w:eastAsia="en-US"/>
        </w:rPr>
        <w:t>w</w:t>
      </w:r>
      <w:r w:rsidRPr="00436DCA">
        <w:rPr>
          <w:rFonts w:eastAsiaTheme="minorHAnsi" w:cs="Arial"/>
          <w:color w:val="000000"/>
          <w:szCs w:val="24"/>
          <w:lang w:eastAsia="en-US"/>
        </w:rPr>
        <w:t>ould be referred to in a reference.</w:t>
      </w:r>
    </w:p>
    <w:p w14:paraId="1BBFCD51" w14:textId="77777777" w:rsidR="001A4B83" w:rsidRDefault="001A4B83" w:rsidP="001A4B83">
      <w:pPr>
        <w:tabs>
          <w:tab w:val="left" w:pos="0"/>
          <w:tab w:val="left" w:pos="10080"/>
          <w:tab w:val="left" w:pos="10800"/>
          <w:tab w:val="left" w:pos="11520"/>
          <w:tab w:val="left" w:pos="12240"/>
        </w:tabs>
        <w:rPr>
          <w:rFonts w:cs="Arial"/>
          <w:szCs w:val="24"/>
        </w:rPr>
      </w:pPr>
    </w:p>
    <w:p w14:paraId="28346DE0" w14:textId="77777777" w:rsidR="001A4B83" w:rsidRDefault="001A4B83" w:rsidP="001A4B83">
      <w:pPr>
        <w:tabs>
          <w:tab w:val="left" w:pos="0"/>
          <w:tab w:val="left" w:pos="10080"/>
          <w:tab w:val="left" w:pos="10800"/>
          <w:tab w:val="left" w:pos="11520"/>
          <w:tab w:val="left" w:pos="12240"/>
        </w:tabs>
        <w:rPr>
          <w:rFonts w:cs="Arial"/>
          <w:szCs w:val="24"/>
        </w:rPr>
      </w:pPr>
    </w:p>
    <w:p w14:paraId="7E67EEDB" w14:textId="77777777" w:rsidR="001A4B83" w:rsidRDefault="001A4B83" w:rsidP="001A4B83">
      <w:pPr>
        <w:tabs>
          <w:tab w:val="left" w:pos="0"/>
          <w:tab w:val="left" w:pos="10080"/>
          <w:tab w:val="left" w:pos="10800"/>
          <w:tab w:val="left" w:pos="11520"/>
          <w:tab w:val="left" w:pos="12240"/>
        </w:tabs>
        <w:rPr>
          <w:rFonts w:cs="Arial"/>
          <w:szCs w:val="24"/>
        </w:rPr>
      </w:pPr>
    </w:p>
    <w:p w14:paraId="74434882" w14:textId="77777777" w:rsidR="001A4B83" w:rsidRDefault="001A4B83" w:rsidP="001A4B83">
      <w:pPr>
        <w:tabs>
          <w:tab w:val="left" w:pos="0"/>
          <w:tab w:val="left" w:pos="10080"/>
          <w:tab w:val="left" w:pos="10800"/>
          <w:tab w:val="left" w:pos="11520"/>
          <w:tab w:val="left" w:pos="12240"/>
        </w:tabs>
        <w:rPr>
          <w:rFonts w:cs="Arial"/>
          <w:szCs w:val="24"/>
        </w:rPr>
      </w:pPr>
    </w:p>
    <w:p w14:paraId="5441944B" w14:textId="77777777" w:rsidR="001A4B83" w:rsidRDefault="001A4B83" w:rsidP="001A4B83">
      <w:pPr>
        <w:tabs>
          <w:tab w:val="left" w:pos="0"/>
          <w:tab w:val="left" w:pos="10080"/>
          <w:tab w:val="left" w:pos="10800"/>
          <w:tab w:val="left" w:pos="11520"/>
          <w:tab w:val="left" w:pos="12240"/>
        </w:tabs>
        <w:rPr>
          <w:rFonts w:cs="Arial"/>
          <w:szCs w:val="24"/>
        </w:rPr>
      </w:pPr>
    </w:p>
    <w:p w14:paraId="72E2DED4" w14:textId="77777777" w:rsidR="001A4B83" w:rsidRDefault="001A4B83" w:rsidP="001A4B83">
      <w:pPr>
        <w:tabs>
          <w:tab w:val="left" w:pos="0"/>
          <w:tab w:val="left" w:pos="10080"/>
          <w:tab w:val="left" w:pos="10800"/>
          <w:tab w:val="left" w:pos="11520"/>
          <w:tab w:val="left" w:pos="12240"/>
        </w:tabs>
        <w:rPr>
          <w:rFonts w:cs="Arial"/>
          <w:szCs w:val="24"/>
        </w:rPr>
      </w:pPr>
    </w:p>
    <w:p w14:paraId="048B6634" w14:textId="77777777" w:rsidR="001A4B83" w:rsidRDefault="001A4B83" w:rsidP="001A4B83">
      <w:pPr>
        <w:tabs>
          <w:tab w:val="left" w:pos="0"/>
          <w:tab w:val="left" w:pos="10080"/>
          <w:tab w:val="left" w:pos="10800"/>
          <w:tab w:val="left" w:pos="11520"/>
          <w:tab w:val="left" w:pos="12240"/>
        </w:tabs>
        <w:rPr>
          <w:rFonts w:cs="Arial"/>
          <w:szCs w:val="24"/>
        </w:rPr>
      </w:pPr>
    </w:p>
    <w:p w14:paraId="72DC7DAD" w14:textId="77777777" w:rsidR="001A4B83" w:rsidRDefault="001A4B83" w:rsidP="001A4B83">
      <w:pPr>
        <w:tabs>
          <w:tab w:val="left" w:pos="0"/>
          <w:tab w:val="left" w:pos="10080"/>
          <w:tab w:val="left" w:pos="10800"/>
          <w:tab w:val="left" w:pos="11520"/>
          <w:tab w:val="left" w:pos="12240"/>
        </w:tabs>
        <w:rPr>
          <w:rFonts w:cs="Arial"/>
          <w:szCs w:val="24"/>
        </w:rPr>
      </w:pPr>
    </w:p>
    <w:p w14:paraId="0FCE5D2C" w14:textId="77777777" w:rsidR="001A4B83" w:rsidRDefault="001A4B83" w:rsidP="001A4B83">
      <w:pPr>
        <w:tabs>
          <w:tab w:val="left" w:pos="0"/>
          <w:tab w:val="left" w:pos="10080"/>
          <w:tab w:val="left" w:pos="10800"/>
          <w:tab w:val="left" w:pos="11520"/>
          <w:tab w:val="left" w:pos="12240"/>
        </w:tabs>
        <w:rPr>
          <w:rFonts w:cs="Arial"/>
          <w:szCs w:val="24"/>
        </w:rPr>
      </w:pPr>
    </w:p>
    <w:p w14:paraId="7AD91641" w14:textId="77777777" w:rsidR="001A4B83" w:rsidRDefault="001A4B83" w:rsidP="001A4B83">
      <w:pPr>
        <w:tabs>
          <w:tab w:val="left" w:pos="0"/>
          <w:tab w:val="left" w:pos="10080"/>
          <w:tab w:val="left" w:pos="10800"/>
          <w:tab w:val="left" w:pos="11520"/>
          <w:tab w:val="left" w:pos="12240"/>
        </w:tabs>
        <w:rPr>
          <w:rFonts w:cs="Arial"/>
          <w:szCs w:val="24"/>
        </w:rPr>
      </w:pPr>
    </w:p>
    <w:p w14:paraId="7537C16F" w14:textId="77777777" w:rsidR="001A4B83" w:rsidRDefault="001A4B83" w:rsidP="001A4B83">
      <w:pPr>
        <w:tabs>
          <w:tab w:val="left" w:pos="0"/>
          <w:tab w:val="left" w:pos="10080"/>
          <w:tab w:val="left" w:pos="10800"/>
          <w:tab w:val="left" w:pos="11520"/>
          <w:tab w:val="left" w:pos="12240"/>
        </w:tabs>
        <w:rPr>
          <w:rFonts w:cs="Arial"/>
          <w:szCs w:val="24"/>
        </w:rPr>
      </w:pPr>
    </w:p>
    <w:p w14:paraId="7704A90C" w14:textId="77777777" w:rsidR="001A4B83" w:rsidRDefault="001A4B83" w:rsidP="001A4B83">
      <w:pPr>
        <w:tabs>
          <w:tab w:val="left" w:pos="0"/>
          <w:tab w:val="left" w:pos="10080"/>
          <w:tab w:val="left" w:pos="10800"/>
          <w:tab w:val="left" w:pos="11520"/>
          <w:tab w:val="left" w:pos="12240"/>
        </w:tabs>
        <w:rPr>
          <w:rFonts w:cs="Arial"/>
          <w:szCs w:val="24"/>
        </w:rPr>
      </w:pPr>
    </w:p>
    <w:p w14:paraId="08D61697" w14:textId="77777777" w:rsidR="001A4B83" w:rsidRDefault="001A4B83" w:rsidP="001A4B83">
      <w:pPr>
        <w:tabs>
          <w:tab w:val="left" w:pos="0"/>
          <w:tab w:val="left" w:pos="10080"/>
          <w:tab w:val="left" w:pos="10800"/>
          <w:tab w:val="left" w:pos="11520"/>
          <w:tab w:val="left" w:pos="12240"/>
        </w:tabs>
        <w:rPr>
          <w:rFonts w:cs="Arial"/>
          <w:szCs w:val="24"/>
        </w:rPr>
      </w:pPr>
    </w:p>
    <w:p w14:paraId="182D619F" w14:textId="77777777" w:rsidR="001A4B83" w:rsidRDefault="001A4B83" w:rsidP="001A4B83">
      <w:pPr>
        <w:tabs>
          <w:tab w:val="left" w:pos="0"/>
          <w:tab w:val="left" w:pos="10080"/>
          <w:tab w:val="left" w:pos="10800"/>
          <w:tab w:val="left" w:pos="11520"/>
          <w:tab w:val="left" w:pos="12240"/>
        </w:tabs>
        <w:rPr>
          <w:rFonts w:cs="Arial"/>
          <w:szCs w:val="24"/>
        </w:rPr>
      </w:pPr>
    </w:p>
    <w:p w14:paraId="2006BE2C" w14:textId="77777777" w:rsidR="001A4B83" w:rsidRDefault="001A4B83" w:rsidP="001A4B83">
      <w:pPr>
        <w:tabs>
          <w:tab w:val="left" w:pos="0"/>
          <w:tab w:val="left" w:pos="10080"/>
          <w:tab w:val="left" w:pos="10800"/>
          <w:tab w:val="left" w:pos="11520"/>
          <w:tab w:val="left" w:pos="12240"/>
        </w:tabs>
        <w:rPr>
          <w:rFonts w:cs="Arial"/>
          <w:szCs w:val="24"/>
        </w:rPr>
      </w:pPr>
    </w:p>
    <w:p w14:paraId="3DBA544F" w14:textId="77777777" w:rsidR="001A4B83" w:rsidRDefault="001A4B83" w:rsidP="001A4B83">
      <w:pPr>
        <w:tabs>
          <w:tab w:val="left" w:pos="0"/>
          <w:tab w:val="left" w:pos="10080"/>
          <w:tab w:val="left" w:pos="10800"/>
          <w:tab w:val="left" w:pos="11520"/>
          <w:tab w:val="left" w:pos="12240"/>
        </w:tabs>
        <w:rPr>
          <w:rFonts w:cs="Arial"/>
          <w:szCs w:val="24"/>
        </w:rPr>
      </w:pPr>
    </w:p>
    <w:p w14:paraId="304128A0" w14:textId="77777777" w:rsidR="001A4B83" w:rsidRDefault="001A4B83" w:rsidP="001A4B83">
      <w:pPr>
        <w:tabs>
          <w:tab w:val="left" w:pos="0"/>
          <w:tab w:val="left" w:pos="10080"/>
          <w:tab w:val="left" w:pos="10800"/>
          <w:tab w:val="left" w:pos="11520"/>
          <w:tab w:val="left" w:pos="12240"/>
        </w:tabs>
        <w:rPr>
          <w:rFonts w:cs="Arial"/>
          <w:szCs w:val="24"/>
        </w:rPr>
      </w:pPr>
    </w:p>
    <w:p w14:paraId="4EC0585E" w14:textId="77777777" w:rsidR="001A4B83" w:rsidRDefault="001A4B83" w:rsidP="001A4B83">
      <w:pPr>
        <w:tabs>
          <w:tab w:val="left" w:pos="0"/>
          <w:tab w:val="left" w:pos="10080"/>
          <w:tab w:val="left" w:pos="10800"/>
          <w:tab w:val="left" w:pos="11520"/>
          <w:tab w:val="left" w:pos="12240"/>
        </w:tabs>
        <w:rPr>
          <w:rFonts w:cs="Arial"/>
          <w:szCs w:val="24"/>
        </w:rPr>
      </w:pPr>
    </w:p>
    <w:p w14:paraId="440AEA9C" w14:textId="77777777" w:rsidR="001A4B83" w:rsidRDefault="001A4B83" w:rsidP="001A4B83">
      <w:pPr>
        <w:tabs>
          <w:tab w:val="left" w:pos="0"/>
          <w:tab w:val="left" w:pos="10080"/>
          <w:tab w:val="left" w:pos="10800"/>
          <w:tab w:val="left" w:pos="11520"/>
          <w:tab w:val="left" w:pos="12240"/>
        </w:tabs>
        <w:rPr>
          <w:rFonts w:cs="Arial"/>
          <w:szCs w:val="24"/>
        </w:rPr>
      </w:pPr>
    </w:p>
    <w:p w14:paraId="71D7420E" w14:textId="77777777" w:rsidR="001A4B83" w:rsidRDefault="001A4B83" w:rsidP="001A4B83">
      <w:pPr>
        <w:tabs>
          <w:tab w:val="left" w:pos="0"/>
          <w:tab w:val="left" w:pos="10080"/>
          <w:tab w:val="left" w:pos="10800"/>
          <w:tab w:val="left" w:pos="11520"/>
          <w:tab w:val="left" w:pos="12240"/>
        </w:tabs>
        <w:rPr>
          <w:rFonts w:cs="Arial"/>
          <w:szCs w:val="24"/>
        </w:rPr>
      </w:pPr>
    </w:p>
    <w:p w14:paraId="6A0DF5B0" w14:textId="77777777" w:rsidR="001A4B83" w:rsidRDefault="001A4B83" w:rsidP="001A4B83">
      <w:pPr>
        <w:tabs>
          <w:tab w:val="left" w:pos="0"/>
          <w:tab w:val="left" w:pos="10080"/>
          <w:tab w:val="left" w:pos="10800"/>
          <w:tab w:val="left" w:pos="11520"/>
          <w:tab w:val="left" w:pos="12240"/>
        </w:tabs>
        <w:rPr>
          <w:rFonts w:cs="Arial"/>
          <w:szCs w:val="24"/>
        </w:rPr>
      </w:pPr>
    </w:p>
    <w:p w14:paraId="349762A4" w14:textId="77777777" w:rsidR="001A4B83" w:rsidRDefault="001A4B83" w:rsidP="001A4B83">
      <w:pPr>
        <w:tabs>
          <w:tab w:val="left" w:pos="0"/>
          <w:tab w:val="left" w:pos="10080"/>
          <w:tab w:val="left" w:pos="10800"/>
          <w:tab w:val="left" w:pos="11520"/>
          <w:tab w:val="left" w:pos="12240"/>
        </w:tabs>
        <w:rPr>
          <w:rFonts w:cs="Arial"/>
          <w:szCs w:val="24"/>
        </w:rPr>
      </w:pPr>
    </w:p>
    <w:p w14:paraId="2EAFF12A" w14:textId="77777777" w:rsidR="001A4B83" w:rsidRDefault="001A4B83" w:rsidP="001A4B83">
      <w:pPr>
        <w:tabs>
          <w:tab w:val="left" w:pos="0"/>
          <w:tab w:val="left" w:pos="10080"/>
          <w:tab w:val="left" w:pos="10800"/>
          <w:tab w:val="left" w:pos="11520"/>
          <w:tab w:val="left" w:pos="12240"/>
        </w:tabs>
        <w:rPr>
          <w:rFonts w:cs="Arial"/>
          <w:szCs w:val="24"/>
        </w:rPr>
      </w:pPr>
    </w:p>
    <w:p w14:paraId="2EC3ABF4" w14:textId="77777777" w:rsidR="001A4B83" w:rsidRDefault="001A4B83" w:rsidP="001A4B83">
      <w:pPr>
        <w:tabs>
          <w:tab w:val="left" w:pos="0"/>
          <w:tab w:val="left" w:pos="10080"/>
          <w:tab w:val="left" w:pos="10800"/>
          <w:tab w:val="left" w:pos="11520"/>
          <w:tab w:val="left" w:pos="12240"/>
        </w:tabs>
        <w:rPr>
          <w:rFonts w:cs="Arial"/>
          <w:szCs w:val="24"/>
        </w:rPr>
      </w:pPr>
    </w:p>
    <w:p w14:paraId="23A8855C" w14:textId="77777777" w:rsidR="001A4B83" w:rsidRDefault="001A4B83" w:rsidP="001A4B83">
      <w:pPr>
        <w:tabs>
          <w:tab w:val="left" w:pos="0"/>
          <w:tab w:val="left" w:pos="10080"/>
          <w:tab w:val="left" w:pos="10800"/>
          <w:tab w:val="left" w:pos="11520"/>
          <w:tab w:val="left" w:pos="12240"/>
        </w:tabs>
        <w:rPr>
          <w:rFonts w:cs="Arial"/>
          <w:szCs w:val="24"/>
        </w:rPr>
      </w:pPr>
    </w:p>
    <w:p w14:paraId="1310EC79" w14:textId="77777777" w:rsidR="001A4B83" w:rsidRDefault="001A4B83" w:rsidP="001A4B83">
      <w:pPr>
        <w:tabs>
          <w:tab w:val="left" w:pos="0"/>
          <w:tab w:val="left" w:pos="10080"/>
          <w:tab w:val="left" w:pos="10800"/>
          <w:tab w:val="left" w:pos="11520"/>
          <w:tab w:val="left" w:pos="12240"/>
        </w:tabs>
        <w:rPr>
          <w:rFonts w:cs="Arial"/>
          <w:szCs w:val="24"/>
        </w:rPr>
      </w:pPr>
    </w:p>
    <w:p w14:paraId="0B4C8D77" w14:textId="77777777" w:rsidR="001A4B83" w:rsidRDefault="001A4B83" w:rsidP="001A4B83">
      <w:pPr>
        <w:tabs>
          <w:tab w:val="left" w:pos="0"/>
          <w:tab w:val="left" w:pos="10080"/>
          <w:tab w:val="left" w:pos="10800"/>
          <w:tab w:val="left" w:pos="11520"/>
          <w:tab w:val="left" w:pos="12240"/>
        </w:tabs>
        <w:rPr>
          <w:rFonts w:cs="Arial"/>
          <w:szCs w:val="24"/>
        </w:rPr>
      </w:pPr>
    </w:p>
    <w:p w14:paraId="12DBC7DA" w14:textId="77777777" w:rsidR="001A4B83" w:rsidRPr="00880D10" w:rsidRDefault="001A4B83" w:rsidP="001A4B83">
      <w:pPr>
        <w:pStyle w:val="NoSpacing"/>
        <w:shd w:val="clear" w:color="auto" w:fill="99FF99"/>
        <w:rPr>
          <w:rFonts w:ascii="Arial" w:hAnsi="Arial" w:cs="Arial"/>
          <w:b/>
          <w:sz w:val="24"/>
          <w:szCs w:val="24"/>
        </w:rPr>
      </w:pPr>
      <w:r>
        <w:rPr>
          <w:rFonts w:ascii="Arial" w:hAnsi="Arial" w:cs="Arial"/>
          <w:b/>
          <w:sz w:val="24"/>
          <w:szCs w:val="24"/>
        </w:rPr>
        <w:lastRenderedPageBreak/>
        <w:t>Appendix Six</w:t>
      </w:r>
    </w:p>
    <w:p w14:paraId="148EC3D3" w14:textId="77777777" w:rsidR="001A4B83" w:rsidRDefault="001A4B83" w:rsidP="001A4B83">
      <w:pPr>
        <w:jc w:val="center"/>
        <w:rPr>
          <w:rFonts w:cs="Arial"/>
          <w:b/>
          <w:szCs w:val="24"/>
        </w:rPr>
      </w:pPr>
    </w:p>
    <w:p w14:paraId="43FB3006" w14:textId="77777777" w:rsidR="001A4B83" w:rsidRPr="00880D10" w:rsidRDefault="001A4B83" w:rsidP="001A4B83">
      <w:pPr>
        <w:jc w:val="center"/>
        <w:rPr>
          <w:rFonts w:cs="Arial"/>
          <w:b/>
          <w:szCs w:val="24"/>
        </w:rPr>
      </w:pPr>
      <w:r w:rsidRPr="0061752F">
        <w:rPr>
          <w:rFonts w:cs="Arial"/>
          <w:b/>
          <w:szCs w:val="24"/>
        </w:rPr>
        <w:t>Indicators of vulnerability to radicalisation</w:t>
      </w:r>
    </w:p>
    <w:p w14:paraId="166E1CC4" w14:textId="77777777" w:rsidR="001A4B83" w:rsidRPr="00880D10" w:rsidRDefault="001A4B83" w:rsidP="001A4B83">
      <w:pPr>
        <w:pStyle w:val="NoSpacing"/>
        <w:ind w:left="720" w:hanging="720"/>
        <w:rPr>
          <w:rFonts w:ascii="Arial" w:hAnsi="Arial" w:cs="Arial"/>
          <w:sz w:val="24"/>
          <w:szCs w:val="24"/>
        </w:rPr>
      </w:pPr>
      <w:r w:rsidRPr="00880D10">
        <w:rPr>
          <w:rFonts w:ascii="Arial" w:eastAsia="Times New Roman" w:hAnsi="Arial" w:cs="Arial"/>
          <w:sz w:val="24"/>
          <w:szCs w:val="24"/>
        </w:rPr>
        <w:t>1.</w:t>
      </w:r>
      <w:r w:rsidRPr="00880D10">
        <w:rPr>
          <w:rFonts w:ascii="Arial" w:eastAsia="Times New Roman" w:hAnsi="Arial" w:cs="Arial"/>
          <w:sz w:val="24"/>
          <w:szCs w:val="24"/>
        </w:rPr>
        <w:tab/>
        <w:t>Radicalisation refers to the process by which a person comes to support terrorism and forms of extremism leading to terrorism.</w:t>
      </w:r>
    </w:p>
    <w:p w14:paraId="195242BA" w14:textId="77777777" w:rsidR="001A4B83" w:rsidRPr="00880D10" w:rsidRDefault="001A4B83" w:rsidP="001A4B83">
      <w:pPr>
        <w:pStyle w:val="NoSpacing"/>
        <w:rPr>
          <w:rFonts w:ascii="Arial" w:hAnsi="Arial" w:cs="Arial"/>
          <w:sz w:val="24"/>
          <w:szCs w:val="24"/>
        </w:rPr>
      </w:pPr>
    </w:p>
    <w:p w14:paraId="03D6A3E7" w14:textId="77777777" w:rsidR="001A4B83" w:rsidRPr="00880D10" w:rsidRDefault="001A4B83" w:rsidP="001A4B83">
      <w:pPr>
        <w:pStyle w:val="NoSpacing"/>
        <w:ind w:left="709" w:hanging="709"/>
        <w:rPr>
          <w:rFonts w:ascii="Arial" w:eastAsia="Times New Roman" w:hAnsi="Arial" w:cs="Arial"/>
          <w:sz w:val="24"/>
          <w:szCs w:val="24"/>
        </w:rPr>
      </w:pPr>
      <w:r w:rsidRPr="00880D10">
        <w:rPr>
          <w:rFonts w:ascii="Arial" w:eastAsia="Times New Roman" w:hAnsi="Arial" w:cs="Arial"/>
          <w:sz w:val="24"/>
          <w:szCs w:val="24"/>
        </w:rPr>
        <w:t>2.</w:t>
      </w:r>
      <w:r w:rsidRPr="00880D10">
        <w:rPr>
          <w:rFonts w:ascii="Arial" w:eastAsia="Times New Roman" w:hAnsi="Arial" w:cs="Arial"/>
          <w:sz w:val="24"/>
          <w:szCs w:val="24"/>
        </w:rPr>
        <w:tab/>
        <w:t>Extremism is defined by the Government in the Prevent Strategy as</w:t>
      </w:r>
      <w:r>
        <w:rPr>
          <w:rFonts w:ascii="Arial" w:eastAsia="Times New Roman" w:hAnsi="Arial" w:cs="Arial"/>
          <w:sz w:val="24"/>
          <w:szCs w:val="24"/>
        </w:rPr>
        <w:t xml:space="preserve"> (</w:t>
      </w:r>
      <w:proofErr w:type="spellStart"/>
      <w:r>
        <w:rPr>
          <w:rFonts w:ascii="Arial" w:eastAsia="Times New Roman" w:hAnsi="Arial" w:cs="Arial"/>
          <w:sz w:val="24"/>
          <w:szCs w:val="24"/>
        </w:rPr>
        <w:t>KCSiE</w:t>
      </w:r>
      <w:proofErr w:type="spellEnd"/>
      <w:r>
        <w:rPr>
          <w:rFonts w:ascii="Arial" w:eastAsia="Times New Roman" w:hAnsi="Arial" w:cs="Arial"/>
          <w:sz w:val="24"/>
          <w:szCs w:val="24"/>
        </w:rPr>
        <w:t xml:space="preserve"> 2025, page 157)</w:t>
      </w:r>
      <w:r w:rsidRPr="00880D10">
        <w:rPr>
          <w:rFonts w:ascii="Arial" w:eastAsia="Times New Roman" w:hAnsi="Arial" w:cs="Arial"/>
          <w:sz w:val="24"/>
          <w:szCs w:val="24"/>
        </w:rPr>
        <w:t xml:space="preserve">: </w:t>
      </w:r>
    </w:p>
    <w:p w14:paraId="5C5A8F96" w14:textId="77777777" w:rsidR="001A4B83" w:rsidRPr="00FE3BC7" w:rsidRDefault="001A4B83" w:rsidP="001A4B83">
      <w:pPr>
        <w:pStyle w:val="NoSpacing"/>
        <w:ind w:left="709"/>
        <w:rPr>
          <w:rFonts w:ascii="Arial" w:eastAsia="Times New Roman" w:hAnsi="Arial" w:cs="Arial"/>
          <w:i/>
          <w:sz w:val="24"/>
          <w:szCs w:val="24"/>
        </w:rPr>
      </w:pPr>
      <w:r>
        <w:rPr>
          <w:rFonts w:ascii="Arial" w:eastAsia="Times New Roman" w:hAnsi="Arial" w:cs="Arial"/>
          <w:i/>
          <w:sz w:val="24"/>
          <w:szCs w:val="24"/>
        </w:rPr>
        <w:t xml:space="preserve">Extremism </w:t>
      </w:r>
      <w:r w:rsidRPr="00FD5C6F">
        <w:rPr>
          <w:rFonts w:ascii="Arial" w:eastAsia="Times New Roman" w:hAnsi="Arial" w:cs="Arial"/>
          <w:i/>
          <w:sz w:val="24"/>
          <w:szCs w:val="24"/>
        </w:rPr>
        <w:t>is the vocal or active opposition to our fundamental British values, including democracy, the rule of law, individual liberty, and mutual respect and tolerance of those with different faiths and beliefs</w:t>
      </w:r>
    </w:p>
    <w:p w14:paraId="19434FF3" w14:textId="77777777" w:rsidR="001A4B83" w:rsidRPr="00880D10" w:rsidRDefault="001A4B83" w:rsidP="001A4B83">
      <w:pPr>
        <w:pStyle w:val="NoSpacing"/>
        <w:rPr>
          <w:rFonts w:ascii="Arial" w:eastAsia="Times New Roman" w:hAnsi="Arial" w:cs="Arial"/>
          <w:sz w:val="24"/>
          <w:szCs w:val="24"/>
        </w:rPr>
      </w:pPr>
    </w:p>
    <w:p w14:paraId="465EEAAE" w14:textId="77777777" w:rsidR="001A4B83" w:rsidRPr="00880D10" w:rsidRDefault="001A4B83" w:rsidP="001A4B83">
      <w:pPr>
        <w:pStyle w:val="NoSpacing"/>
        <w:rPr>
          <w:rFonts w:ascii="Arial" w:eastAsia="Times New Roman" w:hAnsi="Arial" w:cs="Arial"/>
          <w:sz w:val="24"/>
          <w:szCs w:val="24"/>
        </w:rPr>
      </w:pPr>
      <w:r w:rsidRPr="00880D10">
        <w:rPr>
          <w:rFonts w:ascii="Arial" w:eastAsia="Times New Roman" w:hAnsi="Arial" w:cs="Arial"/>
          <w:sz w:val="24"/>
          <w:szCs w:val="24"/>
        </w:rPr>
        <w:t>3.</w:t>
      </w:r>
      <w:r w:rsidRPr="00880D10">
        <w:rPr>
          <w:rFonts w:ascii="Arial" w:eastAsia="Times New Roman" w:hAnsi="Arial" w:cs="Arial"/>
          <w:sz w:val="24"/>
          <w:szCs w:val="24"/>
        </w:rPr>
        <w:tab/>
        <w:t>Extremism is defined by the Crown Prosecution Service as:</w:t>
      </w:r>
    </w:p>
    <w:p w14:paraId="425DE10A" w14:textId="77777777" w:rsidR="001A4B83" w:rsidRPr="00880D10" w:rsidRDefault="001A4B83" w:rsidP="001A4B83">
      <w:pPr>
        <w:pStyle w:val="NoSpacing"/>
        <w:ind w:left="709"/>
        <w:rPr>
          <w:rFonts w:ascii="Arial" w:eastAsia="Times New Roman" w:hAnsi="Arial" w:cs="Arial"/>
          <w:sz w:val="24"/>
          <w:szCs w:val="24"/>
        </w:rPr>
      </w:pPr>
      <w:r>
        <w:rPr>
          <w:rFonts w:ascii="Arial" w:eastAsia="Times New Roman" w:hAnsi="Arial" w:cs="Arial"/>
          <w:sz w:val="24"/>
          <w:szCs w:val="24"/>
        </w:rPr>
        <w:t>‘</w:t>
      </w:r>
      <w:r w:rsidRPr="00880D10">
        <w:rPr>
          <w:rFonts w:ascii="Arial" w:eastAsia="Times New Roman" w:hAnsi="Arial" w:cs="Arial"/>
          <w:sz w:val="24"/>
          <w:szCs w:val="24"/>
        </w:rPr>
        <w:t>The demonstration of unacceptable behaviour by using any means or medium to express views which:</w:t>
      </w:r>
    </w:p>
    <w:p w14:paraId="268F0F95" w14:textId="77777777" w:rsidR="001A4B83" w:rsidRPr="00880D10" w:rsidRDefault="001A4B83" w:rsidP="001A4B83">
      <w:pPr>
        <w:pStyle w:val="NoSpacing"/>
        <w:ind w:left="720"/>
        <w:rPr>
          <w:rFonts w:ascii="Arial" w:eastAsia="Times New Roman" w:hAnsi="Arial" w:cs="Arial"/>
          <w:sz w:val="24"/>
          <w:szCs w:val="24"/>
        </w:rPr>
      </w:pPr>
    </w:p>
    <w:p w14:paraId="59557D87" w14:textId="77777777" w:rsidR="001A4B83" w:rsidRPr="00880D10" w:rsidRDefault="001A4B83" w:rsidP="00B74BAC">
      <w:pPr>
        <w:pStyle w:val="NoSpacing"/>
        <w:numPr>
          <w:ilvl w:val="0"/>
          <w:numId w:val="17"/>
        </w:numPr>
        <w:ind w:left="1134"/>
        <w:rPr>
          <w:rFonts w:ascii="Arial" w:eastAsia="Times New Roman" w:hAnsi="Arial" w:cs="Arial"/>
          <w:sz w:val="24"/>
          <w:szCs w:val="24"/>
        </w:rPr>
      </w:pPr>
      <w:r>
        <w:rPr>
          <w:rFonts w:ascii="Arial" w:eastAsia="Times New Roman" w:hAnsi="Arial" w:cs="Arial"/>
          <w:sz w:val="24"/>
          <w:szCs w:val="24"/>
        </w:rPr>
        <w:t>e</w:t>
      </w:r>
      <w:r w:rsidRPr="00880D10">
        <w:rPr>
          <w:rFonts w:ascii="Arial" w:eastAsia="Times New Roman" w:hAnsi="Arial" w:cs="Arial"/>
          <w:sz w:val="24"/>
          <w:szCs w:val="24"/>
        </w:rPr>
        <w:t>ncourage, justify or glorify terrorist violence in furtherance of particular beliefs;</w:t>
      </w:r>
    </w:p>
    <w:p w14:paraId="3FBD78F0" w14:textId="77777777" w:rsidR="001A4B83" w:rsidRPr="00880D10" w:rsidRDefault="001A4B83" w:rsidP="00B74BAC">
      <w:pPr>
        <w:pStyle w:val="NoSpacing"/>
        <w:numPr>
          <w:ilvl w:val="0"/>
          <w:numId w:val="17"/>
        </w:numPr>
        <w:ind w:left="1134"/>
        <w:rPr>
          <w:rFonts w:ascii="Arial" w:eastAsia="Times New Roman" w:hAnsi="Arial" w:cs="Arial"/>
          <w:sz w:val="24"/>
          <w:szCs w:val="24"/>
        </w:rPr>
      </w:pPr>
      <w:r>
        <w:rPr>
          <w:rFonts w:ascii="Arial" w:eastAsia="Times New Roman" w:hAnsi="Arial" w:cs="Arial"/>
          <w:sz w:val="24"/>
          <w:szCs w:val="24"/>
        </w:rPr>
        <w:t>s</w:t>
      </w:r>
      <w:r w:rsidRPr="00880D10">
        <w:rPr>
          <w:rFonts w:ascii="Arial" w:eastAsia="Times New Roman" w:hAnsi="Arial" w:cs="Arial"/>
          <w:sz w:val="24"/>
          <w:szCs w:val="24"/>
        </w:rPr>
        <w:t>eek to p</w:t>
      </w:r>
      <w:r>
        <w:rPr>
          <w:rFonts w:ascii="Arial" w:eastAsia="Times New Roman" w:hAnsi="Arial" w:cs="Arial"/>
          <w:sz w:val="24"/>
          <w:szCs w:val="24"/>
        </w:rPr>
        <w:t>rovoke others to terrorist acts</w:t>
      </w:r>
    </w:p>
    <w:p w14:paraId="62D5614F" w14:textId="77777777" w:rsidR="001A4B83" w:rsidRPr="00880D10" w:rsidRDefault="001A4B83" w:rsidP="00B74BAC">
      <w:pPr>
        <w:pStyle w:val="NoSpacing"/>
        <w:numPr>
          <w:ilvl w:val="0"/>
          <w:numId w:val="17"/>
        </w:numPr>
        <w:ind w:left="1134"/>
        <w:rPr>
          <w:rFonts w:ascii="Arial" w:eastAsia="Times New Roman" w:hAnsi="Arial" w:cs="Arial"/>
          <w:sz w:val="24"/>
          <w:szCs w:val="24"/>
        </w:rPr>
      </w:pPr>
      <w:r>
        <w:rPr>
          <w:rFonts w:ascii="Arial" w:eastAsia="Times New Roman" w:hAnsi="Arial" w:cs="Arial"/>
          <w:sz w:val="24"/>
          <w:szCs w:val="24"/>
        </w:rPr>
        <w:t>e</w:t>
      </w:r>
      <w:r w:rsidRPr="00880D10">
        <w:rPr>
          <w:rFonts w:ascii="Arial" w:eastAsia="Times New Roman" w:hAnsi="Arial" w:cs="Arial"/>
          <w:sz w:val="24"/>
          <w:szCs w:val="24"/>
        </w:rPr>
        <w:t>ncourage other serious criminal activity or seek to provoke others to serious criminal acts; or</w:t>
      </w:r>
    </w:p>
    <w:p w14:paraId="2F02F089" w14:textId="77777777" w:rsidR="001A4B83" w:rsidRPr="00880D10" w:rsidRDefault="001A4B83" w:rsidP="00B74BAC">
      <w:pPr>
        <w:pStyle w:val="NoSpacing"/>
        <w:numPr>
          <w:ilvl w:val="0"/>
          <w:numId w:val="17"/>
        </w:numPr>
        <w:ind w:left="1134"/>
        <w:rPr>
          <w:rFonts w:ascii="Arial" w:eastAsia="Times New Roman" w:hAnsi="Arial" w:cs="Arial"/>
          <w:sz w:val="24"/>
          <w:szCs w:val="24"/>
        </w:rPr>
      </w:pPr>
      <w:r>
        <w:rPr>
          <w:rFonts w:ascii="Arial" w:eastAsia="Times New Roman" w:hAnsi="Arial" w:cs="Arial"/>
          <w:sz w:val="24"/>
          <w:szCs w:val="24"/>
        </w:rPr>
        <w:t>f</w:t>
      </w:r>
      <w:r w:rsidRPr="00880D10">
        <w:rPr>
          <w:rFonts w:ascii="Arial" w:eastAsia="Times New Roman" w:hAnsi="Arial" w:cs="Arial"/>
          <w:sz w:val="24"/>
          <w:szCs w:val="24"/>
        </w:rPr>
        <w:t>oster hatred which might lead to int</w:t>
      </w:r>
      <w:r>
        <w:rPr>
          <w:rFonts w:ascii="Arial" w:eastAsia="Times New Roman" w:hAnsi="Arial" w:cs="Arial"/>
          <w:sz w:val="24"/>
          <w:szCs w:val="24"/>
        </w:rPr>
        <w:t>er-community violence in the UK.’</w:t>
      </w:r>
    </w:p>
    <w:p w14:paraId="1ED293A2" w14:textId="77777777" w:rsidR="001A4B83" w:rsidRDefault="001A4B83" w:rsidP="001A4B83">
      <w:pPr>
        <w:pStyle w:val="NoSpacing"/>
        <w:ind w:left="720" w:hanging="720"/>
        <w:rPr>
          <w:rFonts w:ascii="Arial" w:hAnsi="Arial" w:cs="Arial"/>
          <w:sz w:val="24"/>
          <w:szCs w:val="24"/>
        </w:rPr>
      </w:pPr>
    </w:p>
    <w:p w14:paraId="0F767BDB" w14:textId="77777777" w:rsidR="001A4B83" w:rsidRDefault="001A4B83" w:rsidP="001A4B83">
      <w:pPr>
        <w:pStyle w:val="NoSpacing"/>
        <w:ind w:left="720" w:hanging="720"/>
        <w:rPr>
          <w:rFonts w:ascii="Arial" w:eastAsia="Times New Roman" w:hAnsi="Arial" w:cs="Arial"/>
          <w:sz w:val="24"/>
          <w:szCs w:val="24"/>
        </w:rPr>
      </w:pPr>
      <w:r w:rsidRPr="00880D10">
        <w:rPr>
          <w:rFonts w:ascii="Arial" w:hAnsi="Arial" w:cs="Arial"/>
          <w:sz w:val="24"/>
          <w:szCs w:val="24"/>
        </w:rPr>
        <w:t>4.</w:t>
      </w:r>
      <w:r w:rsidRPr="00880D10">
        <w:rPr>
          <w:rFonts w:ascii="Arial" w:hAnsi="Arial" w:cs="Arial"/>
          <w:sz w:val="24"/>
          <w:szCs w:val="24"/>
        </w:rPr>
        <w:tab/>
        <w:t xml:space="preserve">There is no such thing as a “typical extremist”: those who become involved in extremist actions come from a range of backgrounds and experiences, and </w:t>
      </w:r>
      <w:r w:rsidRPr="00880D10">
        <w:rPr>
          <w:rFonts w:ascii="Arial" w:eastAsia="Times New Roman" w:hAnsi="Arial" w:cs="Arial"/>
          <w:sz w:val="24"/>
          <w:szCs w:val="24"/>
        </w:rPr>
        <w:t>most individuals, even those who hold radical views, do not become involve</w:t>
      </w:r>
      <w:r>
        <w:rPr>
          <w:rFonts w:ascii="Arial" w:eastAsia="Times New Roman" w:hAnsi="Arial" w:cs="Arial"/>
          <w:sz w:val="24"/>
          <w:szCs w:val="24"/>
        </w:rPr>
        <w:t>d in violent extremist activity.</w:t>
      </w:r>
    </w:p>
    <w:p w14:paraId="4F7A3768" w14:textId="77777777" w:rsidR="001A4B83" w:rsidRPr="00880D10" w:rsidRDefault="001A4B83" w:rsidP="001A4B83">
      <w:pPr>
        <w:pStyle w:val="NoSpacing"/>
        <w:ind w:left="720" w:hanging="720"/>
        <w:rPr>
          <w:rFonts w:ascii="Arial" w:hAnsi="Arial" w:cs="Arial"/>
          <w:sz w:val="24"/>
          <w:szCs w:val="24"/>
        </w:rPr>
      </w:pPr>
    </w:p>
    <w:p w14:paraId="1EAC6920" w14:textId="77777777" w:rsidR="001A4B83" w:rsidRPr="00880D10" w:rsidRDefault="001A4B83" w:rsidP="001A4B83">
      <w:pPr>
        <w:pStyle w:val="NoSpacing"/>
        <w:ind w:left="720" w:hanging="720"/>
        <w:rPr>
          <w:rFonts w:ascii="Arial" w:eastAsia="Times New Roman" w:hAnsi="Arial" w:cs="Arial"/>
          <w:sz w:val="24"/>
          <w:szCs w:val="24"/>
        </w:rPr>
      </w:pPr>
      <w:r w:rsidRPr="00880D10">
        <w:rPr>
          <w:rFonts w:ascii="Arial" w:eastAsia="Times New Roman" w:hAnsi="Arial" w:cs="Arial"/>
          <w:sz w:val="24"/>
          <w:szCs w:val="24"/>
        </w:rPr>
        <w:t>5.</w:t>
      </w:r>
      <w:r w:rsidRPr="00880D10">
        <w:rPr>
          <w:rFonts w:ascii="Arial" w:eastAsia="Times New Roman" w:hAnsi="Arial" w:cs="Arial"/>
          <w:sz w:val="24"/>
          <w:szCs w:val="24"/>
        </w:rPr>
        <w:tab/>
        <w:t>Children</w:t>
      </w:r>
      <w:r w:rsidRPr="00FB0E2D">
        <w:rPr>
          <w:rFonts w:ascii="Arial" w:eastAsia="Times New Roman" w:hAnsi="Arial" w:cs="Arial"/>
          <w:sz w:val="24"/>
          <w:szCs w:val="24"/>
        </w:rPr>
        <w:t>/young pe</w:t>
      </w:r>
      <w:r>
        <w:rPr>
          <w:rFonts w:ascii="Arial" w:eastAsia="Times New Roman" w:hAnsi="Arial" w:cs="Arial"/>
          <w:sz w:val="24"/>
          <w:szCs w:val="24"/>
        </w:rPr>
        <w:t>ople</w:t>
      </w:r>
      <w:r w:rsidRPr="00880D10">
        <w:rPr>
          <w:rFonts w:ascii="Arial" w:eastAsia="Times New Roman" w:hAnsi="Arial" w:cs="Arial"/>
          <w:sz w:val="24"/>
          <w:szCs w:val="24"/>
        </w:rPr>
        <w:t xml:space="preserve">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w:t>
      </w:r>
      <w:r>
        <w:rPr>
          <w:rFonts w:ascii="Arial" w:eastAsia="Times New Roman" w:hAnsi="Arial" w:cs="Arial"/>
          <w:sz w:val="24"/>
          <w:szCs w:val="24"/>
        </w:rPr>
        <w:t>cognise those vulnerabilities.</w:t>
      </w:r>
    </w:p>
    <w:p w14:paraId="5749AA05" w14:textId="77777777" w:rsidR="001A4B83" w:rsidRPr="00880D10" w:rsidRDefault="001A4B83" w:rsidP="001A4B83">
      <w:pPr>
        <w:pStyle w:val="NoSpacing"/>
        <w:rPr>
          <w:rFonts w:ascii="Arial" w:eastAsia="Times New Roman" w:hAnsi="Arial" w:cs="Arial"/>
          <w:sz w:val="24"/>
          <w:szCs w:val="24"/>
        </w:rPr>
      </w:pPr>
    </w:p>
    <w:p w14:paraId="400C60E7" w14:textId="77777777" w:rsidR="001A4B83" w:rsidRPr="00880D10" w:rsidRDefault="001A4B83" w:rsidP="001A4B83">
      <w:pPr>
        <w:pStyle w:val="NoSpacing"/>
        <w:rPr>
          <w:rFonts w:ascii="Arial" w:eastAsia="Times New Roman" w:hAnsi="Arial" w:cs="Arial"/>
          <w:sz w:val="24"/>
          <w:szCs w:val="24"/>
        </w:rPr>
      </w:pPr>
      <w:r w:rsidRPr="00880D10">
        <w:rPr>
          <w:rFonts w:ascii="Arial" w:eastAsia="Times New Roman" w:hAnsi="Arial" w:cs="Arial"/>
          <w:sz w:val="24"/>
          <w:szCs w:val="24"/>
        </w:rPr>
        <w:t>6.</w:t>
      </w:r>
      <w:r w:rsidRPr="00880D10">
        <w:rPr>
          <w:rFonts w:ascii="Arial" w:eastAsia="Times New Roman" w:hAnsi="Arial" w:cs="Arial"/>
          <w:sz w:val="24"/>
          <w:szCs w:val="24"/>
        </w:rPr>
        <w:tab/>
        <w:t>Indicators of vulnerability include:</w:t>
      </w:r>
    </w:p>
    <w:p w14:paraId="35EE44A7" w14:textId="77777777" w:rsidR="001A4B83" w:rsidRPr="00880D10" w:rsidRDefault="001A4B83" w:rsidP="001A4B83">
      <w:pPr>
        <w:pStyle w:val="NoSpacing"/>
        <w:rPr>
          <w:rFonts w:ascii="Arial" w:hAnsi="Arial" w:cs="Arial"/>
          <w:sz w:val="24"/>
          <w:szCs w:val="24"/>
        </w:rPr>
      </w:pPr>
    </w:p>
    <w:p w14:paraId="10CC8021" w14:textId="77777777" w:rsidR="001A4B83" w:rsidRPr="00880D10" w:rsidRDefault="001A4B83" w:rsidP="00B74BAC">
      <w:pPr>
        <w:pStyle w:val="NoSpacing"/>
        <w:numPr>
          <w:ilvl w:val="0"/>
          <w:numId w:val="18"/>
        </w:numPr>
        <w:rPr>
          <w:rFonts w:ascii="Arial" w:hAnsi="Arial" w:cs="Arial"/>
          <w:sz w:val="24"/>
          <w:szCs w:val="24"/>
        </w:rPr>
      </w:pPr>
      <w:r>
        <w:rPr>
          <w:rFonts w:ascii="Arial" w:hAnsi="Arial" w:cs="Arial"/>
          <w:sz w:val="24"/>
          <w:szCs w:val="24"/>
        </w:rPr>
        <w:t>identity c</w:t>
      </w:r>
      <w:r w:rsidRPr="00880D10">
        <w:rPr>
          <w:rFonts w:ascii="Arial" w:hAnsi="Arial" w:cs="Arial"/>
          <w:sz w:val="24"/>
          <w:szCs w:val="24"/>
        </w:rPr>
        <w:t xml:space="preserve">risis – the </w:t>
      </w:r>
      <w:r w:rsidRPr="00880D10">
        <w:rPr>
          <w:rFonts w:ascii="Arial" w:eastAsia="Times New Roman" w:hAnsi="Arial" w:cs="Arial"/>
          <w:sz w:val="24"/>
          <w:szCs w:val="24"/>
        </w:rPr>
        <w:t>child</w:t>
      </w:r>
      <w:r w:rsidRPr="00FB0E2D">
        <w:rPr>
          <w:rFonts w:ascii="Arial" w:eastAsia="Times New Roman" w:hAnsi="Arial" w:cs="Arial"/>
          <w:sz w:val="24"/>
          <w:szCs w:val="24"/>
        </w:rPr>
        <w:t>/young person</w:t>
      </w:r>
      <w:r w:rsidRPr="00880D10">
        <w:rPr>
          <w:rFonts w:ascii="Arial" w:eastAsia="Times New Roman" w:hAnsi="Arial" w:cs="Arial"/>
          <w:sz w:val="24"/>
          <w:szCs w:val="24"/>
        </w:rPr>
        <w:t xml:space="preserve"> is</w:t>
      </w:r>
      <w:r w:rsidRPr="00880D10">
        <w:rPr>
          <w:rFonts w:ascii="Arial" w:hAnsi="Arial" w:cs="Arial"/>
          <w:sz w:val="24"/>
          <w:szCs w:val="24"/>
        </w:rPr>
        <w:t xml:space="preserve"> distanced from their </w:t>
      </w:r>
      <w:r w:rsidRPr="00880D10">
        <w:rPr>
          <w:rFonts w:ascii="Arial" w:eastAsia="Times New Roman" w:hAnsi="Arial" w:cs="Arial"/>
          <w:sz w:val="24"/>
          <w:szCs w:val="24"/>
        </w:rPr>
        <w:t>cultural / religious heritage and experiences discomfo</w:t>
      </w:r>
      <w:r>
        <w:rPr>
          <w:rFonts w:ascii="Arial" w:eastAsia="Times New Roman" w:hAnsi="Arial" w:cs="Arial"/>
          <w:sz w:val="24"/>
          <w:szCs w:val="24"/>
        </w:rPr>
        <w:t>rt about their place in society</w:t>
      </w:r>
    </w:p>
    <w:p w14:paraId="105C3414" w14:textId="77777777" w:rsidR="001A4B83" w:rsidRPr="00880D10" w:rsidRDefault="001A4B83" w:rsidP="00B74BAC">
      <w:pPr>
        <w:pStyle w:val="NoSpacing"/>
        <w:numPr>
          <w:ilvl w:val="0"/>
          <w:numId w:val="18"/>
        </w:numPr>
        <w:rPr>
          <w:rFonts w:ascii="Arial" w:hAnsi="Arial" w:cs="Arial"/>
          <w:sz w:val="24"/>
          <w:szCs w:val="24"/>
        </w:rPr>
      </w:pPr>
      <w:r>
        <w:rPr>
          <w:rFonts w:ascii="Arial" w:eastAsia="Times New Roman" w:hAnsi="Arial" w:cs="Arial"/>
          <w:sz w:val="24"/>
          <w:szCs w:val="24"/>
        </w:rPr>
        <w:t>personal c</w:t>
      </w:r>
      <w:r w:rsidRPr="00880D10">
        <w:rPr>
          <w:rFonts w:ascii="Arial" w:eastAsia="Times New Roman" w:hAnsi="Arial" w:cs="Arial"/>
          <w:sz w:val="24"/>
          <w:szCs w:val="24"/>
        </w:rPr>
        <w:t>risis – the child</w:t>
      </w:r>
      <w:r w:rsidRPr="00FB0E2D">
        <w:rPr>
          <w:rFonts w:ascii="Arial" w:eastAsia="Times New Roman" w:hAnsi="Arial" w:cs="Arial"/>
          <w:sz w:val="24"/>
          <w:szCs w:val="24"/>
        </w:rPr>
        <w:t>/young person</w:t>
      </w:r>
      <w:r w:rsidRPr="00880D10">
        <w:rPr>
          <w:rFonts w:ascii="Arial" w:eastAsia="Times New Roman" w:hAnsi="Arial" w:cs="Arial"/>
          <w:sz w:val="24"/>
          <w:szCs w:val="24"/>
        </w:rPr>
        <w:t xml:space="preserve"> may be experiencing family tensions; a sense of isolation; and low self-esteem; they may have dissociated from their existing friendship group and become involved with a new and different group of friends; they may be searching for answers to questions about </w:t>
      </w:r>
      <w:r>
        <w:rPr>
          <w:rFonts w:ascii="Arial" w:eastAsia="Times New Roman" w:hAnsi="Arial" w:cs="Arial"/>
          <w:sz w:val="24"/>
          <w:szCs w:val="24"/>
        </w:rPr>
        <w:t>identity, faith and belonging</w:t>
      </w:r>
    </w:p>
    <w:p w14:paraId="3C469EAF" w14:textId="77777777" w:rsidR="001A4B83" w:rsidRPr="00880D10" w:rsidRDefault="001A4B83" w:rsidP="00B74BAC">
      <w:pPr>
        <w:pStyle w:val="NoSpacing"/>
        <w:numPr>
          <w:ilvl w:val="0"/>
          <w:numId w:val="18"/>
        </w:numPr>
        <w:rPr>
          <w:rFonts w:ascii="Arial" w:hAnsi="Arial" w:cs="Arial"/>
          <w:sz w:val="24"/>
          <w:szCs w:val="24"/>
        </w:rPr>
      </w:pPr>
      <w:r>
        <w:rPr>
          <w:rFonts w:ascii="Arial" w:hAnsi="Arial" w:cs="Arial"/>
          <w:sz w:val="24"/>
          <w:szCs w:val="24"/>
        </w:rPr>
        <w:t>personal c</w:t>
      </w:r>
      <w:r w:rsidRPr="00880D10">
        <w:rPr>
          <w:rFonts w:ascii="Arial" w:hAnsi="Arial" w:cs="Arial"/>
          <w:sz w:val="24"/>
          <w:szCs w:val="24"/>
        </w:rPr>
        <w:t xml:space="preserve">ircumstances – migration; </w:t>
      </w:r>
      <w:r w:rsidRPr="00880D10">
        <w:rPr>
          <w:rFonts w:ascii="Arial" w:eastAsia="Times New Roman" w:hAnsi="Arial" w:cs="Arial"/>
          <w:sz w:val="24"/>
          <w:szCs w:val="24"/>
        </w:rPr>
        <w:t>local community tensions; and events affecting the child</w:t>
      </w:r>
      <w:r w:rsidRPr="00FB0E2D">
        <w:rPr>
          <w:rFonts w:ascii="Arial" w:eastAsia="Times New Roman" w:hAnsi="Arial" w:cs="Arial"/>
          <w:sz w:val="24"/>
          <w:szCs w:val="24"/>
        </w:rPr>
        <w:t>/young person</w:t>
      </w:r>
      <w:r w:rsidRPr="00880D10">
        <w:rPr>
          <w:rFonts w:ascii="Arial" w:eastAsia="Times New Roman" w:hAnsi="Arial" w:cs="Arial"/>
          <w:sz w:val="24"/>
          <w:szCs w:val="24"/>
        </w:rPr>
        <w:t>’s country or region of origin may contribute to a sense of grievance that is triggered by personal experience of racism or discrimination or aspects of Government policy;</w:t>
      </w:r>
    </w:p>
    <w:p w14:paraId="7C427AFC" w14:textId="77777777" w:rsidR="001A4B83" w:rsidRPr="00880D10" w:rsidRDefault="001A4B83" w:rsidP="00B74BAC">
      <w:pPr>
        <w:pStyle w:val="NoSpacing"/>
        <w:numPr>
          <w:ilvl w:val="0"/>
          <w:numId w:val="18"/>
        </w:numPr>
        <w:rPr>
          <w:rFonts w:ascii="Arial" w:hAnsi="Arial" w:cs="Arial"/>
          <w:sz w:val="24"/>
          <w:szCs w:val="24"/>
        </w:rPr>
      </w:pPr>
      <w:r>
        <w:rPr>
          <w:rFonts w:ascii="Arial" w:eastAsia="Times New Roman" w:hAnsi="Arial" w:cs="Arial"/>
          <w:sz w:val="24"/>
          <w:szCs w:val="24"/>
        </w:rPr>
        <w:t>unmet a</w:t>
      </w:r>
      <w:r w:rsidRPr="00880D10">
        <w:rPr>
          <w:rFonts w:ascii="Arial" w:eastAsia="Times New Roman" w:hAnsi="Arial" w:cs="Arial"/>
          <w:sz w:val="24"/>
          <w:szCs w:val="24"/>
        </w:rPr>
        <w:t>spirations – the child</w:t>
      </w:r>
      <w:r w:rsidRPr="00FB0E2D">
        <w:rPr>
          <w:rFonts w:ascii="Arial" w:eastAsia="Times New Roman" w:hAnsi="Arial" w:cs="Arial"/>
          <w:sz w:val="24"/>
          <w:szCs w:val="24"/>
        </w:rPr>
        <w:t>/young person</w:t>
      </w:r>
      <w:r w:rsidRPr="00880D10">
        <w:rPr>
          <w:rFonts w:ascii="Arial" w:eastAsia="Times New Roman" w:hAnsi="Arial" w:cs="Arial"/>
          <w:sz w:val="24"/>
          <w:szCs w:val="24"/>
        </w:rPr>
        <w:t xml:space="preserve"> may have perceptions of injustice; a feeling of fa</w:t>
      </w:r>
      <w:r>
        <w:rPr>
          <w:rFonts w:ascii="Arial" w:eastAsia="Times New Roman" w:hAnsi="Arial" w:cs="Arial"/>
          <w:sz w:val="24"/>
          <w:szCs w:val="24"/>
        </w:rPr>
        <w:t>ilure; rejection of civic life</w:t>
      </w:r>
    </w:p>
    <w:p w14:paraId="1D750677" w14:textId="77777777" w:rsidR="001A4B83" w:rsidRPr="00880D10" w:rsidRDefault="001A4B83" w:rsidP="00B74BAC">
      <w:pPr>
        <w:pStyle w:val="NoSpacing"/>
        <w:numPr>
          <w:ilvl w:val="0"/>
          <w:numId w:val="18"/>
        </w:numPr>
        <w:rPr>
          <w:rFonts w:ascii="Arial" w:hAnsi="Arial" w:cs="Arial"/>
          <w:sz w:val="24"/>
          <w:szCs w:val="24"/>
        </w:rPr>
      </w:pPr>
      <w:r>
        <w:rPr>
          <w:rFonts w:ascii="Arial" w:hAnsi="Arial" w:cs="Arial"/>
          <w:sz w:val="24"/>
          <w:szCs w:val="24"/>
        </w:rPr>
        <w:t>e</w:t>
      </w:r>
      <w:r w:rsidRPr="00880D10">
        <w:rPr>
          <w:rFonts w:ascii="Arial" w:hAnsi="Arial" w:cs="Arial"/>
          <w:sz w:val="24"/>
          <w:szCs w:val="24"/>
        </w:rPr>
        <w:t>x</w:t>
      </w:r>
      <w:r>
        <w:rPr>
          <w:rFonts w:ascii="Arial" w:hAnsi="Arial" w:cs="Arial"/>
          <w:sz w:val="24"/>
          <w:szCs w:val="24"/>
        </w:rPr>
        <w:t>periences of c</w:t>
      </w:r>
      <w:r w:rsidRPr="00880D10">
        <w:rPr>
          <w:rFonts w:ascii="Arial" w:hAnsi="Arial" w:cs="Arial"/>
          <w:sz w:val="24"/>
          <w:szCs w:val="24"/>
        </w:rPr>
        <w:t xml:space="preserve">riminality – which may include involvement with criminal groups, imprisonment, and </w:t>
      </w:r>
      <w:r w:rsidRPr="00880D10">
        <w:rPr>
          <w:rFonts w:ascii="Arial" w:eastAsia="Times New Roman" w:hAnsi="Arial" w:cs="Arial"/>
          <w:sz w:val="24"/>
          <w:szCs w:val="24"/>
        </w:rPr>
        <w:t>po</w:t>
      </w:r>
      <w:r>
        <w:rPr>
          <w:rFonts w:ascii="Arial" w:eastAsia="Times New Roman" w:hAnsi="Arial" w:cs="Arial"/>
          <w:sz w:val="24"/>
          <w:szCs w:val="24"/>
        </w:rPr>
        <w:t>or resettlement / reintegration</w:t>
      </w:r>
    </w:p>
    <w:p w14:paraId="2D85D2E1" w14:textId="77777777" w:rsidR="001A4B83" w:rsidRDefault="001A4B83" w:rsidP="00B74BAC">
      <w:pPr>
        <w:pStyle w:val="NoSpacing"/>
        <w:numPr>
          <w:ilvl w:val="0"/>
          <w:numId w:val="18"/>
        </w:numPr>
        <w:rPr>
          <w:rFonts w:ascii="Arial" w:hAnsi="Arial" w:cs="Arial"/>
          <w:sz w:val="24"/>
          <w:szCs w:val="24"/>
        </w:rPr>
      </w:pPr>
      <w:r>
        <w:rPr>
          <w:rFonts w:ascii="Arial" w:hAnsi="Arial" w:cs="Arial"/>
          <w:sz w:val="24"/>
          <w:szCs w:val="24"/>
        </w:rPr>
        <w:t>special educational n</w:t>
      </w:r>
      <w:r w:rsidRPr="00880D10">
        <w:rPr>
          <w:rFonts w:ascii="Arial" w:hAnsi="Arial" w:cs="Arial"/>
          <w:sz w:val="24"/>
          <w:szCs w:val="24"/>
        </w:rPr>
        <w:t>eed – children</w:t>
      </w:r>
      <w:r w:rsidRPr="00FB0E2D">
        <w:rPr>
          <w:rFonts w:ascii="Arial" w:hAnsi="Arial" w:cs="Arial"/>
          <w:sz w:val="24"/>
          <w:szCs w:val="24"/>
        </w:rPr>
        <w:t>/young pe</w:t>
      </w:r>
      <w:r>
        <w:rPr>
          <w:rFonts w:ascii="Arial" w:hAnsi="Arial" w:cs="Arial"/>
          <w:sz w:val="24"/>
          <w:szCs w:val="24"/>
        </w:rPr>
        <w:t>ople</w:t>
      </w:r>
      <w:r w:rsidRPr="00880D10">
        <w:rPr>
          <w:rFonts w:ascii="Arial" w:hAnsi="Arial" w:cs="Arial"/>
          <w:sz w:val="24"/>
          <w:szCs w:val="24"/>
        </w:rPr>
        <w:t xml:space="preserve"> may experience difficulties with social interaction, empathy with others, understanding the consequences of their actions and awareness of the motivations of others</w:t>
      </w:r>
      <w:r>
        <w:rPr>
          <w:rFonts w:ascii="Arial" w:hAnsi="Arial" w:cs="Arial"/>
          <w:sz w:val="24"/>
          <w:szCs w:val="24"/>
        </w:rPr>
        <w:t>.</w:t>
      </w:r>
    </w:p>
    <w:p w14:paraId="01F7DECE" w14:textId="77777777" w:rsidR="001A4B83" w:rsidRPr="00880D10" w:rsidRDefault="001A4B83" w:rsidP="001A4B83">
      <w:pPr>
        <w:pStyle w:val="NoSpacing"/>
        <w:ind w:left="1080"/>
        <w:rPr>
          <w:rFonts w:ascii="Arial" w:hAnsi="Arial" w:cs="Arial"/>
          <w:sz w:val="24"/>
          <w:szCs w:val="24"/>
        </w:rPr>
      </w:pPr>
    </w:p>
    <w:p w14:paraId="1D2B28E1" w14:textId="77777777" w:rsidR="001A4B83" w:rsidRPr="00880D10" w:rsidRDefault="001A4B83" w:rsidP="001A4B83">
      <w:pPr>
        <w:pStyle w:val="NoSpacing"/>
        <w:rPr>
          <w:rFonts w:ascii="Arial" w:hAnsi="Arial" w:cs="Arial"/>
          <w:sz w:val="24"/>
          <w:szCs w:val="24"/>
        </w:rPr>
      </w:pPr>
      <w:r w:rsidRPr="00880D10">
        <w:rPr>
          <w:rFonts w:ascii="Arial" w:eastAsia="Times New Roman" w:hAnsi="Arial" w:cs="Arial"/>
          <w:sz w:val="24"/>
          <w:szCs w:val="24"/>
        </w:rPr>
        <w:lastRenderedPageBreak/>
        <w:t xml:space="preserve">However, this list is not exhaustive, nor does it mean that all </w:t>
      </w:r>
      <w:r>
        <w:rPr>
          <w:rFonts w:ascii="Arial" w:eastAsia="Times New Roman" w:hAnsi="Arial" w:cs="Arial"/>
          <w:sz w:val="24"/>
          <w:szCs w:val="24"/>
        </w:rPr>
        <w:t>children/</w:t>
      </w:r>
      <w:r w:rsidRPr="00880D10">
        <w:rPr>
          <w:rFonts w:ascii="Arial" w:eastAsia="Times New Roman" w:hAnsi="Arial" w:cs="Arial"/>
          <w:sz w:val="24"/>
          <w:szCs w:val="24"/>
        </w:rPr>
        <w:t>young people experiencing the above are at risk of radicalisation for the purposes of violent extremism.</w:t>
      </w:r>
    </w:p>
    <w:p w14:paraId="1BCC0161" w14:textId="77777777" w:rsidR="001A4B83" w:rsidRPr="00880D10" w:rsidRDefault="001A4B83" w:rsidP="001A4B83">
      <w:pPr>
        <w:pStyle w:val="NoSpacing"/>
        <w:rPr>
          <w:rFonts w:ascii="Arial" w:hAnsi="Arial" w:cs="Arial"/>
          <w:sz w:val="24"/>
          <w:szCs w:val="24"/>
        </w:rPr>
      </w:pPr>
    </w:p>
    <w:p w14:paraId="7C5DB536" w14:textId="77777777" w:rsidR="001A4B83" w:rsidRPr="00880D10" w:rsidRDefault="001A4B83" w:rsidP="001A4B83">
      <w:pPr>
        <w:pStyle w:val="NoSpacing"/>
        <w:rPr>
          <w:rFonts w:ascii="Arial" w:eastAsia="Times New Roman" w:hAnsi="Arial" w:cs="Arial"/>
          <w:sz w:val="24"/>
          <w:szCs w:val="24"/>
        </w:rPr>
      </w:pPr>
      <w:r w:rsidRPr="00880D10">
        <w:rPr>
          <w:rFonts w:ascii="Arial" w:eastAsia="Times New Roman" w:hAnsi="Arial" w:cs="Arial"/>
          <w:sz w:val="24"/>
          <w:szCs w:val="24"/>
        </w:rPr>
        <w:t>More critical risk factors could include:</w:t>
      </w:r>
    </w:p>
    <w:p w14:paraId="31FDC3B1" w14:textId="77777777" w:rsidR="001A4B83" w:rsidRPr="00880D10" w:rsidRDefault="001A4B83" w:rsidP="001A4B83">
      <w:pPr>
        <w:pStyle w:val="NoSpacing"/>
        <w:rPr>
          <w:rFonts w:ascii="Arial" w:hAnsi="Arial" w:cs="Arial"/>
          <w:sz w:val="24"/>
          <w:szCs w:val="24"/>
        </w:rPr>
      </w:pPr>
    </w:p>
    <w:p w14:paraId="6F492681" w14:textId="77777777" w:rsidR="001A4B83" w:rsidRPr="00880D10" w:rsidRDefault="001A4B83" w:rsidP="00B74BAC">
      <w:pPr>
        <w:pStyle w:val="NoSpacing"/>
        <w:numPr>
          <w:ilvl w:val="0"/>
          <w:numId w:val="86"/>
        </w:numPr>
        <w:rPr>
          <w:rFonts w:ascii="Arial" w:hAnsi="Arial" w:cs="Arial"/>
          <w:sz w:val="24"/>
          <w:szCs w:val="24"/>
        </w:rPr>
      </w:pPr>
      <w:r>
        <w:rPr>
          <w:rFonts w:ascii="Arial" w:eastAsia="Times New Roman" w:hAnsi="Arial" w:cs="Arial"/>
          <w:sz w:val="24"/>
          <w:szCs w:val="24"/>
        </w:rPr>
        <w:t>b</w:t>
      </w:r>
      <w:r w:rsidRPr="00880D10">
        <w:rPr>
          <w:rFonts w:ascii="Arial" w:eastAsia="Times New Roman" w:hAnsi="Arial" w:cs="Arial"/>
          <w:sz w:val="24"/>
          <w:szCs w:val="24"/>
        </w:rPr>
        <w:t>eing in co</w:t>
      </w:r>
      <w:r>
        <w:rPr>
          <w:rFonts w:ascii="Arial" w:eastAsia="Times New Roman" w:hAnsi="Arial" w:cs="Arial"/>
          <w:sz w:val="24"/>
          <w:szCs w:val="24"/>
        </w:rPr>
        <w:t>ntact with extremist recruiters</w:t>
      </w:r>
    </w:p>
    <w:p w14:paraId="64570E75" w14:textId="77777777" w:rsidR="001A4B83" w:rsidRPr="00880D10" w:rsidRDefault="001A4B83" w:rsidP="00B74BAC">
      <w:pPr>
        <w:pStyle w:val="NoSpacing"/>
        <w:numPr>
          <w:ilvl w:val="0"/>
          <w:numId w:val="86"/>
        </w:numPr>
        <w:rPr>
          <w:rFonts w:ascii="Arial" w:hAnsi="Arial" w:cs="Arial"/>
          <w:sz w:val="24"/>
          <w:szCs w:val="24"/>
        </w:rPr>
      </w:pPr>
      <w:r>
        <w:rPr>
          <w:rFonts w:ascii="Arial" w:eastAsia="Times New Roman" w:hAnsi="Arial" w:cs="Arial"/>
          <w:sz w:val="24"/>
          <w:szCs w:val="24"/>
        </w:rPr>
        <w:t>a</w:t>
      </w:r>
      <w:r w:rsidRPr="00880D10">
        <w:rPr>
          <w:rFonts w:ascii="Arial" w:eastAsia="Times New Roman" w:hAnsi="Arial" w:cs="Arial"/>
          <w:sz w:val="24"/>
          <w:szCs w:val="24"/>
        </w:rPr>
        <w:t>ccessing violent extremist websites, especially those w</w:t>
      </w:r>
      <w:r>
        <w:rPr>
          <w:rFonts w:ascii="Arial" w:eastAsia="Times New Roman" w:hAnsi="Arial" w:cs="Arial"/>
          <w:sz w:val="24"/>
          <w:szCs w:val="24"/>
        </w:rPr>
        <w:t>ith a social networking element</w:t>
      </w:r>
    </w:p>
    <w:p w14:paraId="7AD29869" w14:textId="77777777" w:rsidR="001A4B83" w:rsidRPr="00880D10" w:rsidRDefault="001A4B83" w:rsidP="00B74BAC">
      <w:pPr>
        <w:pStyle w:val="NoSpacing"/>
        <w:numPr>
          <w:ilvl w:val="0"/>
          <w:numId w:val="86"/>
        </w:numPr>
        <w:rPr>
          <w:rFonts w:ascii="Arial" w:hAnsi="Arial" w:cs="Arial"/>
          <w:sz w:val="24"/>
          <w:szCs w:val="24"/>
        </w:rPr>
      </w:pPr>
      <w:r>
        <w:rPr>
          <w:rFonts w:ascii="Arial" w:eastAsia="Times New Roman" w:hAnsi="Arial" w:cs="Arial"/>
          <w:sz w:val="24"/>
          <w:szCs w:val="24"/>
        </w:rPr>
        <w:t>p</w:t>
      </w:r>
      <w:r w:rsidRPr="00880D10">
        <w:rPr>
          <w:rFonts w:ascii="Arial" w:eastAsia="Times New Roman" w:hAnsi="Arial" w:cs="Arial"/>
          <w:sz w:val="24"/>
          <w:szCs w:val="24"/>
        </w:rPr>
        <w:t>ossessing or accessi</w:t>
      </w:r>
      <w:r>
        <w:rPr>
          <w:rFonts w:ascii="Arial" w:eastAsia="Times New Roman" w:hAnsi="Arial" w:cs="Arial"/>
          <w:sz w:val="24"/>
          <w:szCs w:val="24"/>
        </w:rPr>
        <w:t>ng violent extremist literature</w:t>
      </w:r>
    </w:p>
    <w:p w14:paraId="7C2DE249" w14:textId="77777777" w:rsidR="001A4B83" w:rsidRPr="00880D10" w:rsidRDefault="001A4B83" w:rsidP="00B74BAC">
      <w:pPr>
        <w:pStyle w:val="NoSpacing"/>
        <w:numPr>
          <w:ilvl w:val="0"/>
          <w:numId w:val="86"/>
        </w:numPr>
        <w:rPr>
          <w:rFonts w:ascii="Arial" w:hAnsi="Arial" w:cs="Arial"/>
          <w:sz w:val="24"/>
          <w:szCs w:val="24"/>
        </w:rPr>
      </w:pPr>
      <w:r>
        <w:rPr>
          <w:rFonts w:ascii="Arial" w:eastAsia="Times New Roman" w:hAnsi="Arial" w:cs="Arial"/>
          <w:sz w:val="24"/>
          <w:szCs w:val="24"/>
        </w:rPr>
        <w:t>u</w:t>
      </w:r>
      <w:r w:rsidRPr="00880D10">
        <w:rPr>
          <w:rFonts w:ascii="Arial" w:eastAsia="Times New Roman" w:hAnsi="Arial" w:cs="Arial"/>
          <w:sz w:val="24"/>
          <w:szCs w:val="24"/>
        </w:rPr>
        <w:t>sing extremist narratives and a global ideology t</w:t>
      </w:r>
      <w:r>
        <w:rPr>
          <w:rFonts w:ascii="Arial" w:eastAsia="Times New Roman" w:hAnsi="Arial" w:cs="Arial"/>
          <w:sz w:val="24"/>
          <w:szCs w:val="24"/>
        </w:rPr>
        <w:t>o explain personal disadvantage</w:t>
      </w:r>
    </w:p>
    <w:p w14:paraId="074F0B53" w14:textId="77777777" w:rsidR="001A4B83" w:rsidRPr="00880D10" w:rsidRDefault="001A4B83" w:rsidP="00B74BAC">
      <w:pPr>
        <w:pStyle w:val="NoSpacing"/>
        <w:numPr>
          <w:ilvl w:val="0"/>
          <w:numId w:val="86"/>
        </w:numPr>
        <w:rPr>
          <w:rFonts w:ascii="Arial" w:hAnsi="Arial" w:cs="Arial"/>
          <w:sz w:val="24"/>
          <w:szCs w:val="24"/>
        </w:rPr>
      </w:pPr>
      <w:r>
        <w:rPr>
          <w:rFonts w:ascii="Arial" w:eastAsia="Times New Roman" w:hAnsi="Arial" w:cs="Arial"/>
          <w:sz w:val="24"/>
          <w:szCs w:val="24"/>
        </w:rPr>
        <w:t>j</w:t>
      </w:r>
      <w:r w:rsidRPr="00880D10">
        <w:rPr>
          <w:rFonts w:ascii="Arial" w:eastAsia="Times New Roman" w:hAnsi="Arial" w:cs="Arial"/>
          <w:sz w:val="24"/>
          <w:szCs w:val="24"/>
        </w:rPr>
        <w:t>ustifying the use of vi</w:t>
      </w:r>
      <w:r>
        <w:rPr>
          <w:rFonts w:ascii="Arial" w:eastAsia="Times New Roman" w:hAnsi="Arial" w:cs="Arial"/>
          <w:sz w:val="24"/>
          <w:szCs w:val="24"/>
        </w:rPr>
        <w:t>olence to solve societal issues</w:t>
      </w:r>
    </w:p>
    <w:p w14:paraId="7E722BEA" w14:textId="77777777" w:rsidR="001A4B83" w:rsidRPr="00880D10" w:rsidRDefault="001A4B83" w:rsidP="00B74BAC">
      <w:pPr>
        <w:pStyle w:val="NoSpacing"/>
        <w:numPr>
          <w:ilvl w:val="0"/>
          <w:numId w:val="86"/>
        </w:numPr>
        <w:rPr>
          <w:rFonts w:ascii="Arial" w:hAnsi="Arial" w:cs="Arial"/>
          <w:sz w:val="24"/>
          <w:szCs w:val="24"/>
        </w:rPr>
      </w:pPr>
      <w:r>
        <w:rPr>
          <w:rFonts w:ascii="Arial" w:eastAsia="Times New Roman" w:hAnsi="Arial" w:cs="Arial"/>
          <w:sz w:val="24"/>
          <w:szCs w:val="24"/>
        </w:rPr>
        <w:t>j</w:t>
      </w:r>
      <w:r w:rsidRPr="00880D10">
        <w:rPr>
          <w:rFonts w:ascii="Arial" w:eastAsia="Times New Roman" w:hAnsi="Arial" w:cs="Arial"/>
          <w:sz w:val="24"/>
          <w:szCs w:val="24"/>
        </w:rPr>
        <w:t>oining or seeking to join extremist organisations; and</w:t>
      </w:r>
    </w:p>
    <w:p w14:paraId="7D0BBC1F" w14:textId="77777777" w:rsidR="001A4B83" w:rsidRPr="00880D10" w:rsidRDefault="001A4B83" w:rsidP="00B74BAC">
      <w:pPr>
        <w:pStyle w:val="NoSpacing"/>
        <w:numPr>
          <w:ilvl w:val="0"/>
          <w:numId w:val="86"/>
        </w:numPr>
        <w:rPr>
          <w:rFonts w:ascii="Arial" w:hAnsi="Arial" w:cs="Arial"/>
          <w:sz w:val="24"/>
          <w:szCs w:val="24"/>
        </w:rPr>
      </w:pPr>
      <w:r>
        <w:rPr>
          <w:rFonts w:ascii="Arial" w:eastAsia="Times New Roman" w:hAnsi="Arial" w:cs="Arial"/>
          <w:sz w:val="24"/>
          <w:szCs w:val="24"/>
        </w:rPr>
        <w:t>s</w:t>
      </w:r>
      <w:r w:rsidRPr="00880D10">
        <w:rPr>
          <w:rFonts w:ascii="Arial" w:eastAsia="Times New Roman" w:hAnsi="Arial" w:cs="Arial"/>
          <w:sz w:val="24"/>
          <w:szCs w:val="24"/>
        </w:rPr>
        <w:t>ignificant changes t</w:t>
      </w:r>
      <w:r>
        <w:rPr>
          <w:rFonts w:ascii="Arial" w:eastAsia="Times New Roman" w:hAnsi="Arial" w:cs="Arial"/>
          <w:sz w:val="24"/>
          <w:szCs w:val="24"/>
        </w:rPr>
        <w:t>o appearance and/or behaviour</w:t>
      </w:r>
    </w:p>
    <w:p w14:paraId="463CE4E0" w14:textId="77777777" w:rsidR="001A4B83" w:rsidRPr="003779D3" w:rsidRDefault="001A4B83" w:rsidP="00B74BAC">
      <w:pPr>
        <w:pStyle w:val="NoSpacing"/>
        <w:numPr>
          <w:ilvl w:val="0"/>
          <w:numId w:val="86"/>
        </w:numPr>
        <w:rPr>
          <w:rFonts w:ascii="Arial" w:hAnsi="Arial" w:cs="Arial"/>
          <w:sz w:val="24"/>
          <w:szCs w:val="24"/>
        </w:rPr>
      </w:pPr>
      <w:r>
        <w:rPr>
          <w:rFonts w:ascii="Arial" w:hAnsi="Arial" w:cs="Arial"/>
          <w:sz w:val="24"/>
          <w:szCs w:val="24"/>
        </w:rPr>
        <w:t>e</w:t>
      </w:r>
      <w:r w:rsidRPr="00880D10">
        <w:rPr>
          <w:rFonts w:ascii="Arial" w:hAnsi="Arial" w:cs="Arial"/>
          <w:sz w:val="24"/>
          <w:szCs w:val="24"/>
        </w:rPr>
        <w:t>xperiencing a high level of social isolation resulting in issues</w:t>
      </w:r>
      <w:r>
        <w:rPr>
          <w:rFonts w:ascii="Arial" w:hAnsi="Arial" w:cs="Arial"/>
          <w:sz w:val="24"/>
          <w:szCs w:val="24"/>
        </w:rPr>
        <w:t xml:space="preserve"> of identity crisis and</w:t>
      </w:r>
      <w:r w:rsidRPr="00880D10">
        <w:rPr>
          <w:rFonts w:ascii="Arial" w:hAnsi="Arial" w:cs="Arial"/>
          <w:sz w:val="24"/>
          <w:szCs w:val="24"/>
        </w:rPr>
        <w:t>/or personal crisis</w:t>
      </w:r>
      <w:r>
        <w:rPr>
          <w:rFonts w:ascii="Arial" w:hAnsi="Arial" w:cs="Arial"/>
          <w:sz w:val="24"/>
          <w:szCs w:val="24"/>
        </w:rPr>
        <w:t>.</w:t>
      </w:r>
    </w:p>
    <w:p w14:paraId="292549B5" w14:textId="77777777" w:rsidR="001A4B83" w:rsidRDefault="001A4B83" w:rsidP="001A4B83">
      <w:pPr>
        <w:pStyle w:val="NoSpacing"/>
        <w:rPr>
          <w:rFonts w:ascii="Arial" w:eastAsia="Times New Roman" w:hAnsi="Arial" w:cs="Arial"/>
          <w:sz w:val="24"/>
          <w:szCs w:val="24"/>
        </w:rPr>
      </w:pPr>
    </w:p>
    <w:p w14:paraId="1689608D" w14:textId="77777777" w:rsidR="001A4B83" w:rsidRDefault="001A4B83" w:rsidP="001A4B83">
      <w:pPr>
        <w:pStyle w:val="NoSpacing"/>
        <w:rPr>
          <w:rFonts w:ascii="Arial" w:eastAsia="Times New Roman" w:hAnsi="Arial" w:cs="Arial"/>
          <w:sz w:val="24"/>
          <w:szCs w:val="24"/>
        </w:rPr>
      </w:pPr>
    </w:p>
    <w:p w14:paraId="2F49B2C0" w14:textId="77777777" w:rsidR="001A4B83" w:rsidRDefault="001A4B83" w:rsidP="001A4B83">
      <w:pPr>
        <w:pStyle w:val="NoSpacing"/>
        <w:rPr>
          <w:rFonts w:ascii="Arial" w:eastAsia="Times New Roman" w:hAnsi="Arial" w:cs="Arial"/>
          <w:sz w:val="24"/>
          <w:szCs w:val="24"/>
        </w:rPr>
      </w:pPr>
    </w:p>
    <w:p w14:paraId="395B4C10" w14:textId="77777777" w:rsidR="001A4B83" w:rsidRDefault="001A4B83" w:rsidP="001A4B83">
      <w:pPr>
        <w:pStyle w:val="NoSpacing"/>
        <w:rPr>
          <w:rFonts w:ascii="Arial" w:eastAsia="Times New Roman" w:hAnsi="Arial" w:cs="Arial"/>
          <w:sz w:val="24"/>
          <w:szCs w:val="24"/>
        </w:rPr>
      </w:pPr>
    </w:p>
    <w:p w14:paraId="7E81D342" w14:textId="77777777" w:rsidR="001A4B83" w:rsidRDefault="001A4B83" w:rsidP="001A4B83">
      <w:pPr>
        <w:pStyle w:val="NoSpacing"/>
        <w:rPr>
          <w:rFonts w:ascii="Arial" w:eastAsia="Times New Roman" w:hAnsi="Arial" w:cs="Arial"/>
          <w:sz w:val="24"/>
          <w:szCs w:val="24"/>
        </w:rPr>
      </w:pPr>
    </w:p>
    <w:p w14:paraId="559275D3" w14:textId="77777777" w:rsidR="001A4B83" w:rsidRDefault="001A4B83" w:rsidP="001A4B83">
      <w:pPr>
        <w:pStyle w:val="NoSpacing"/>
        <w:rPr>
          <w:rFonts w:ascii="Arial" w:eastAsia="Times New Roman" w:hAnsi="Arial" w:cs="Arial"/>
          <w:sz w:val="24"/>
          <w:szCs w:val="24"/>
        </w:rPr>
      </w:pPr>
    </w:p>
    <w:p w14:paraId="6EBEFA63" w14:textId="77777777" w:rsidR="001A4B83" w:rsidRDefault="001A4B83" w:rsidP="001A4B83">
      <w:pPr>
        <w:pStyle w:val="NoSpacing"/>
        <w:rPr>
          <w:rFonts w:ascii="Arial" w:eastAsia="Times New Roman" w:hAnsi="Arial" w:cs="Arial"/>
          <w:sz w:val="24"/>
          <w:szCs w:val="24"/>
        </w:rPr>
      </w:pPr>
    </w:p>
    <w:p w14:paraId="2F98A6E5" w14:textId="77777777" w:rsidR="001A4B83" w:rsidRDefault="001A4B83" w:rsidP="001A4B83">
      <w:pPr>
        <w:pStyle w:val="NoSpacing"/>
        <w:rPr>
          <w:rFonts w:ascii="Arial" w:eastAsia="Times New Roman" w:hAnsi="Arial" w:cs="Arial"/>
          <w:sz w:val="24"/>
          <w:szCs w:val="24"/>
        </w:rPr>
      </w:pPr>
    </w:p>
    <w:p w14:paraId="0E476DA5" w14:textId="77777777" w:rsidR="001A4B83" w:rsidRDefault="001A4B83" w:rsidP="001A4B83">
      <w:pPr>
        <w:pStyle w:val="NoSpacing"/>
        <w:rPr>
          <w:rFonts w:ascii="Arial" w:eastAsia="Times New Roman" w:hAnsi="Arial" w:cs="Arial"/>
          <w:sz w:val="24"/>
          <w:szCs w:val="24"/>
        </w:rPr>
      </w:pPr>
    </w:p>
    <w:p w14:paraId="65460D3C" w14:textId="77777777" w:rsidR="001A4B83" w:rsidRDefault="001A4B83" w:rsidP="001A4B83">
      <w:pPr>
        <w:pStyle w:val="NoSpacing"/>
        <w:rPr>
          <w:rFonts w:ascii="Arial" w:eastAsia="Times New Roman" w:hAnsi="Arial" w:cs="Arial"/>
          <w:sz w:val="24"/>
          <w:szCs w:val="24"/>
        </w:rPr>
      </w:pPr>
    </w:p>
    <w:p w14:paraId="4B769CC6" w14:textId="77777777" w:rsidR="001A4B83" w:rsidRDefault="001A4B83" w:rsidP="001A4B83">
      <w:pPr>
        <w:pStyle w:val="NoSpacing"/>
        <w:rPr>
          <w:rFonts w:ascii="Arial" w:eastAsia="Times New Roman" w:hAnsi="Arial" w:cs="Arial"/>
          <w:sz w:val="24"/>
          <w:szCs w:val="24"/>
        </w:rPr>
      </w:pPr>
    </w:p>
    <w:p w14:paraId="206939F0" w14:textId="77777777" w:rsidR="001A4B83" w:rsidRDefault="001A4B83" w:rsidP="001A4B83">
      <w:pPr>
        <w:pStyle w:val="NoSpacing"/>
        <w:rPr>
          <w:rFonts w:ascii="Arial" w:eastAsia="Times New Roman" w:hAnsi="Arial" w:cs="Arial"/>
          <w:sz w:val="24"/>
          <w:szCs w:val="24"/>
        </w:rPr>
      </w:pPr>
    </w:p>
    <w:p w14:paraId="7FE07623" w14:textId="77777777" w:rsidR="001A4B83" w:rsidRDefault="001A4B83" w:rsidP="001A4B83">
      <w:pPr>
        <w:pStyle w:val="NoSpacing"/>
        <w:rPr>
          <w:rFonts w:ascii="Arial" w:eastAsia="Times New Roman" w:hAnsi="Arial" w:cs="Arial"/>
          <w:sz w:val="24"/>
          <w:szCs w:val="24"/>
        </w:rPr>
      </w:pPr>
    </w:p>
    <w:p w14:paraId="612127A1" w14:textId="77777777" w:rsidR="001A4B83" w:rsidRDefault="001A4B83" w:rsidP="001A4B83">
      <w:pPr>
        <w:pStyle w:val="NoSpacing"/>
        <w:rPr>
          <w:rFonts w:ascii="Arial" w:eastAsia="Times New Roman" w:hAnsi="Arial" w:cs="Arial"/>
          <w:sz w:val="24"/>
          <w:szCs w:val="24"/>
        </w:rPr>
      </w:pPr>
    </w:p>
    <w:p w14:paraId="4FFA42B3" w14:textId="77777777" w:rsidR="001A4B83" w:rsidRDefault="001A4B83" w:rsidP="001A4B83">
      <w:pPr>
        <w:pStyle w:val="NoSpacing"/>
        <w:rPr>
          <w:rFonts w:ascii="Arial" w:eastAsia="Times New Roman" w:hAnsi="Arial" w:cs="Arial"/>
          <w:sz w:val="24"/>
          <w:szCs w:val="24"/>
        </w:rPr>
      </w:pPr>
    </w:p>
    <w:p w14:paraId="4EDDA67E" w14:textId="77777777" w:rsidR="001A4B83" w:rsidRDefault="001A4B83" w:rsidP="001A4B83">
      <w:pPr>
        <w:pStyle w:val="NoSpacing"/>
        <w:rPr>
          <w:rFonts w:ascii="Arial" w:eastAsia="Times New Roman" w:hAnsi="Arial" w:cs="Arial"/>
          <w:sz w:val="24"/>
          <w:szCs w:val="24"/>
        </w:rPr>
      </w:pPr>
    </w:p>
    <w:p w14:paraId="284904F8" w14:textId="77777777" w:rsidR="001A4B83" w:rsidRDefault="001A4B83" w:rsidP="001A4B83">
      <w:pPr>
        <w:pStyle w:val="NoSpacing"/>
        <w:rPr>
          <w:rFonts w:ascii="Arial" w:eastAsia="Times New Roman" w:hAnsi="Arial" w:cs="Arial"/>
          <w:sz w:val="24"/>
          <w:szCs w:val="24"/>
        </w:rPr>
      </w:pPr>
    </w:p>
    <w:p w14:paraId="145065BA" w14:textId="77777777" w:rsidR="001A4B83" w:rsidRDefault="001A4B83" w:rsidP="001A4B83">
      <w:pPr>
        <w:pStyle w:val="NoSpacing"/>
        <w:rPr>
          <w:rFonts w:ascii="Arial" w:eastAsia="Times New Roman" w:hAnsi="Arial" w:cs="Arial"/>
          <w:sz w:val="24"/>
          <w:szCs w:val="24"/>
        </w:rPr>
      </w:pPr>
    </w:p>
    <w:p w14:paraId="6B5B5CEC" w14:textId="77777777" w:rsidR="001A4B83" w:rsidRDefault="001A4B83" w:rsidP="001A4B83">
      <w:pPr>
        <w:pStyle w:val="NoSpacing"/>
        <w:rPr>
          <w:rFonts w:ascii="Arial" w:eastAsia="Times New Roman" w:hAnsi="Arial" w:cs="Arial"/>
          <w:sz w:val="24"/>
          <w:szCs w:val="24"/>
        </w:rPr>
      </w:pPr>
    </w:p>
    <w:p w14:paraId="2B08A719" w14:textId="77777777" w:rsidR="001A4B83" w:rsidRDefault="001A4B83" w:rsidP="001A4B83">
      <w:pPr>
        <w:pStyle w:val="NoSpacing"/>
        <w:rPr>
          <w:rFonts w:ascii="Arial" w:eastAsia="Times New Roman" w:hAnsi="Arial" w:cs="Arial"/>
          <w:sz w:val="24"/>
          <w:szCs w:val="24"/>
        </w:rPr>
      </w:pPr>
    </w:p>
    <w:p w14:paraId="05FF2A26" w14:textId="77777777" w:rsidR="001A4B83" w:rsidRDefault="001A4B83" w:rsidP="001A4B83">
      <w:pPr>
        <w:pStyle w:val="NoSpacing"/>
        <w:rPr>
          <w:rFonts w:ascii="Arial" w:eastAsia="Times New Roman" w:hAnsi="Arial" w:cs="Arial"/>
          <w:sz w:val="24"/>
          <w:szCs w:val="24"/>
        </w:rPr>
      </w:pPr>
    </w:p>
    <w:p w14:paraId="2900B2E5" w14:textId="77777777" w:rsidR="001A4B83" w:rsidRDefault="001A4B83" w:rsidP="001A4B83">
      <w:pPr>
        <w:pStyle w:val="NoSpacing"/>
        <w:rPr>
          <w:rFonts w:ascii="Arial" w:eastAsia="Times New Roman" w:hAnsi="Arial" w:cs="Arial"/>
          <w:sz w:val="24"/>
          <w:szCs w:val="24"/>
        </w:rPr>
      </w:pPr>
    </w:p>
    <w:p w14:paraId="1ADBD2C9" w14:textId="77777777" w:rsidR="001A4B83" w:rsidRDefault="001A4B83" w:rsidP="001A4B83">
      <w:pPr>
        <w:pStyle w:val="NoSpacing"/>
        <w:rPr>
          <w:rFonts w:ascii="Arial" w:eastAsia="Times New Roman" w:hAnsi="Arial" w:cs="Arial"/>
          <w:sz w:val="24"/>
          <w:szCs w:val="24"/>
        </w:rPr>
      </w:pPr>
    </w:p>
    <w:p w14:paraId="7E322974" w14:textId="77777777" w:rsidR="001A4B83" w:rsidRDefault="001A4B83" w:rsidP="001A4B83">
      <w:pPr>
        <w:pStyle w:val="NoSpacing"/>
        <w:rPr>
          <w:rFonts w:ascii="Arial" w:eastAsia="Times New Roman" w:hAnsi="Arial" w:cs="Arial"/>
          <w:sz w:val="24"/>
          <w:szCs w:val="24"/>
        </w:rPr>
      </w:pPr>
    </w:p>
    <w:p w14:paraId="656D4F6F" w14:textId="77777777" w:rsidR="001A4B83" w:rsidRDefault="001A4B83" w:rsidP="001A4B83">
      <w:pPr>
        <w:pStyle w:val="NoSpacing"/>
        <w:rPr>
          <w:rFonts w:ascii="Arial" w:eastAsia="Times New Roman" w:hAnsi="Arial" w:cs="Arial"/>
          <w:sz w:val="24"/>
          <w:szCs w:val="24"/>
        </w:rPr>
      </w:pPr>
    </w:p>
    <w:p w14:paraId="2D8D3EC0" w14:textId="77777777" w:rsidR="001A4B83" w:rsidRDefault="001A4B83" w:rsidP="001A4B83">
      <w:pPr>
        <w:pStyle w:val="NoSpacing"/>
        <w:rPr>
          <w:rFonts w:ascii="Arial" w:eastAsia="Times New Roman" w:hAnsi="Arial" w:cs="Arial"/>
          <w:sz w:val="24"/>
          <w:szCs w:val="24"/>
        </w:rPr>
      </w:pPr>
    </w:p>
    <w:p w14:paraId="1EAD1508" w14:textId="77777777" w:rsidR="001A4B83" w:rsidRDefault="001A4B83" w:rsidP="001A4B83">
      <w:pPr>
        <w:pStyle w:val="NoSpacing"/>
        <w:rPr>
          <w:rFonts w:ascii="Arial" w:eastAsia="Times New Roman" w:hAnsi="Arial" w:cs="Arial"/>
          <w:sz w:val="24"/>
          <w:szCs w:val="24"/>
        </w:rPr>
      </w:pPr>
    </w:p>
    <w:p w14:paraId="710CA01B" w14:textId="77777777" w:rsidR="001A4B83" w:rsidRDefault="001A4B83" w:rsidP="001A4B83">
      <w:pPr>
        <w:pStyle w:val="NoSpacing"/>
        <w:rPr>
          <w:rFonts w:ascii="Arial" w:eastAsia="Times New Roman" w:hAnsi="Arial" w:cs="Arial"/>
          <w:sz w:val="24"/>
          <w:szCs w:val="24"/>
        </w:rPr>
      </w:pPr>
    </w:p>
    <w:p w14:paraId="0C672199" w14:textId="77777777" w:rsidR="001A4B83" w:rsidRDefault="001A4B83" w:rsidP="001A4B83">
      <w:pPr>
        <w:pStyle w:val="NoSpacing"/>
        <w:rPr>
          <w:rFonts w:ascii="Arial" w:eastAsia="Times New Roman" w:hAnsi="Arial" w:cs="Arial"/>
          <w:sz w:val="24"/>
          <w:szCs w:val="24"/>
        </w:rPr>
      </w:pPr>
    </w:p>
    <w:p w14:paraId="6B80B2BC" w14:textId="77777777" w:rsidR="001A4B83" w:rsidRDefault="001A4B83" w:rsidP="001A4B83">
      <w:pPr>
        <w:pStyle w:val="NoSpacing"/>
        <w:rPr>
          <w:rFonts w:ascii="Arial" w:eastAsia="Times New Roman" w:hAnsi="Arial" w:cs="Arial"/>
          <w:sz w:val="24"/>
          <w:szCs w:val="24"/>
        </w:rPr>
      </w:pPr>
    </w:p>
    <w:p w14:paraId="4355D36D" w14:textId="77777777" w:rsidR="001A4B83" w:rsidRDefault="001A4B83" w:rsidP="001A4B83">
      <w:pPr>
        <w:pStyle w:val="NoSpacing"/>
        <w:rPr>
          <w:rFonts w:ascii="Arial" w:eastAsia="Times New Roman" w:hAnsi="Arial" w:cs="Arial"/>
          <w:sz w:val="24"/>
          <w:szCs w:val="24"/>
        </w:rPr>
      </w:pPr>
    </w:p>
    <w:p w14:paraId="4E9CE3A0" w14:textId="77777777" w:rsidR="001A4B83" w:rsidRDefault="001A4B83" w:rsidP="001A4B83">
      <w:pPr>
        <w:pStyle w:val="NoSpacing"/>
        <w:rPr>
          <w:rFonts w:ascii="Arial" w:eastAsia="Times New Roman" w:hAnsi="Arial" w:cs="Arial"/>
          <w:sz w:val="24"/>
          <w:szCs w:val="24"/>
        </w:rPr>
      </w:pPr>
    </w:p>
    <w:p w14:paraId="73D54198" w14:textId="77777777" w:rsidR="001A4B83" w:rsidRDefault="001A4B83" w:rsidP="001A4B83">
      <w:pPr>
        <w:pStyle w:val="NoSpacing"/>
        <w:rPr>
          <w:rFonts w:ascii="Arial" w:eastAsia="Times New Roman" w:hAnsi="Arial" w:cs="Arial"/>
          <w:sz w:val="24"/>
          <w:szCs w:val="24"/>
        </w:rPr>
      </w:pPr>
    </w:p>
    <w:p w14:paraId="57426791" w14:textId="77777777" w:rsidR="001A4B83" w:rsidRDefault="001A4B83" w:rsidP="001A4B83">
      <w:pPr>
        <w:pStyle w:val="NoSpacing"/>
        <w:rPr>
          <w:rFonts w:ascii="Arial" w:eastAsia="Times New Roman" w:hAnsi="Arial" w:cs="Arial"/>
          <w:sz w:val="24"/>
          <w:szCs w:val="24"/>
        </w:rPr>
      </w:pPr>
    </w:p>
    <w:p w14:paraId="298C0F8D" w14:textId="77777777" w:rsidR="001A4B83" w:rsidRDefault="001A4B83" w:rsidP="001A4B83">
      <w:pPr>
        <w:pStyle w:val="NoSpacing"/>
        <w:rPr>
          <w:rFonts w:ascii="Arial" w:eastAsia="Times New Roman" w:hAnsi="Arial" w:cs="Arial"/>
          <w:sz w:val="24"/>
          <w:szCs w:val="24"/>
        </w:rPr>
      </w:pPr>
    </w:p>
    <w:p w14:paraId="7D3D60F2" w14:textId="77777777" w:rsidR="001A4B83" w:rsidRDefault="001A4B83" w:rsidP="001A4B83">
      <w:pPr>
        <w:pStyle w:val="NoSpacing"/>
        <w:rPr>
          <w:rFonts w:ascii="Arial" w:eastAsia="Times New Roman" w:hAnsi="Arial" w:cs="Arial"/>
          <w:sz w:val="24"/>
          <w:szCs w:val="24"/>
        </w:rPr>
      </w:pPr>
    </w:p>
    <w:p w14:paraId="36BD241E" w14:textId="77777777" w:rsidR="001A4B83" w:rsidRDefault="001A4B83" w:rsidP="001A4B83">
      <w:pPr>
        <w:pStyle w:val="NoSpacing"/>
        <w:rPr>
          <w:rFonts w:ascii="Arial" w:eastAsia="Times New Roman" w:hAnsi="Arial" w:cs="Arial"/>
          <w:sz w:val="24"/>
          <w:szCs w:val="24"/>
        </w:rPr>
      </w:pPr>
    </w:p>
    <w:p w14:paraId="111F64A6" w14:textId="77777777" w:rsidR="001A4B83" w:rsidRDefault="001A4B83" w:rsidP="001A4B83">
      <w:pPr>
        <w:pStyle w:val="NoSpacing"/>
        <w:rPr>
          <w:rFonts w:ascii="Arial" w:eastAsia="Times New Roman" w:hAnsi="Arial" w:cs="Arial"/>
          <w:sz w:val="24"/>
          <w:szCs w:val="24"/>
        </w:rPr>
      </w:pPr>
    </w:p>
    <w:p w14:paraId="7C64EE4C" w14:textId="77777777" w:rsidR="001A4B83" w:rsidRPr="00880D10" w:rsidRDefault="001A4B83" w:rsidP="001A4B83">
      <w:pPr>
        <w:pStyle w:val="NoSpacing"/>
        <w:rPr>
          <w:rFonts w:ascii="Arial" w:eastAsia="Times New Roman" w:hAnsi="Arial" w:cs="Arial"/>
          <w:sz w:val="24"/>
          <w:szCs w:val="24"/>
        </w:rPr>
      </w:pPr>
    </w:p>
    <w:p w14:paraId="4716CA14" w14:textId="77777777" w:rsidR="001A4B83" w:rsidRPr="00880D10" w:rsidRDefault="001A4B83" w:rsidP="001A4B83">
      <w:pPr>
        <w:pStyle w:val="NoSpacing"/>
        <w:shd w:val="clear" w:color="auto" w:fill="99FF99"/>
        <w:rPr>
          <w:rFonts w:ascii="Arial" w:eastAsia="Times New Roman" w:hAnsi="Arial" w:cs="Arial"/>
          <w:b/>
          <w:sz w:val="24"/>
          <w:szCs w:val="24"/>
        </w:rPr>
      </w:pPr>
      <w:r>
        <w:rPr>
          <w:rFonts w:ascii="Arial" w:eastAsia="Times New Roman" w:hAnsi="Arial" w:cs="Arial"/>
          <w:b/>
          <w:sz w:val="24"/>
          <w:szCs w:val="24"/>
        </w:rPr>
        <w:lastRenderedPageBreak/>
        <w:t>Appendix Seven</w:t>
      </w:r>
    </w:p>
    <w:p w14:paraId="50532D78" w14:textId="77777777" w:rsidR="001A4B83" w:rsidRPr="00880D10" w:rsidRDefault="001A4B83" w:rsidP="001A4B83">
      <w:pPr>
        <w:pStyle w:val="NoSpacing"/>
        <w:jc w:val="right"/>
        <w:rPr>
          <w:rFonts w:ascii="Arial" w:eastAsia="Times New Roman" w:hAnsi="Arial" w:cs="Arial"/>
          <w:b/>
          <w:sz w:val="24"/>
          <w:szCs w:val="24"/>
        </w:rPr>
      </w:pPr>
    </w:p>
    <w:p w14:paraId="22042405" w14:textId="77777777" w:rsidR="001A4B83" w:rsidRPr="00880D10" w:rsidRDefault="001A4B83" w:rsidP="001A4B83">
      <w:pPr>
        <w:pStyle w:val="Heading2"/>
        <w:jc w:val="center"/>
      </w:pPr>
      <w:bookmarkStart w:id="31" w:name="_Female_Genital_Mutilation"/>
      <w:bookmarkEnd w:id="31"/>
      <w:r w:rsidRPr="00487335">
        <w:rPr>
          <w:rFonts w:cs="Arial"/>
          <w:szCs w:val="24"/>
        </w:rPr>
        <w:t>Safeguarding in Specific Circumstances</w:t>
      </w:r>
      <w:r>
        <w:t xml:space="preserve">: </w:t>
      </w:r>
      <w:r w:rsidRPr="00880D10">
        <w:t>Female Genital Mutilation</w:t>
      </w:r>
    </w:p>
    <w:p w14:paraId="13E69BFA" w14:textId="77777777" w:rsidR="001A4B83" w:rsidRPr="00880D10" w:rsidRDefault="001A4B83" w:rsidP="001A4B83">
      <w:pPr>
        <w:pStyle w:val="NoSpacing"/>
        <w:rPr>
          <w:rFonts w:ascii="Arial" w:eastAsia="Times New Roman" w:hAnsi="Arial" w:cs="Arial"/>
          <w:sz w:val="24"/>
          <w:szCs w:val="24"/>
        </w:rPr>
      </w:pPr>
    </w:p>
    <w:p w14:paraId="10FA763A" w14:textId="77777777" w:rsidR="001A4B83" w:rsidRPr="00880D10" w:rsidRDefault="001A4B83" w:rsidP="001A4B83">
      <w:pPr>
        <w:pStyle w:val="NoSpacing"/>
        <w:rPr>
          <w:rFonts w:ascii="Arial" w:eastAsia="Times New Roman" w:hAnsi="Arial" w:cs="Arial"/>
          <w:sz w:val="24"/>
          <w:szCs w:val="24"/>
        </w:rPr>
      </w:pPr>
      <w:r w:rsidRPr="00880D10">
        <w:rPr>
          <w:rFonts w:ascii="Arial" w:eastAsia="Times New Roman" w:hAnsi="Arial" w:cs="Arial"/>
          <w:sz w:val="24"/>
          <w:szCs w:val="24"/>
        </w:rPr>
        <w:t>Female genital mutilation (FGM) is a procedure where the female genitals are deliberately cut, injured or changed, but where there's no medical reason for this to be done.</w:t>
      </w:r>
    </w:p>
    <w:p w14:paraId="73964F95" w14:textId="77777777" w:rsidR="001A4B83" w:rsidRPr="00880D10" w:rsidRDefault="001A4B83" w:rsidP="001A4B83">
      <w:pPr>
        <w:pStyle w:val="NoSpacing"/>
        <w:rPr>
          <w:rFonts w:ascii="Arial" w:eastAsia="Times New Roman" w:hAnsi="Arial" w:cs="Arial"/>
          <w:sz w:val="24"/>
          <w:szCs w:val="24"/>
        </w:rPr>
      </w:pPr>
    </w:p>
    <w:p w14:paraId="6877F007" w14:textId="77777777" w:rsidR="001A4B83" w:rsidRPr="00880D10" w:rsidRDefault="001A4B83" w:rsidP="001A4B83">
      <w:pPr>
        <w:pStyle w:val="NoSpacing"/>
        <w:rPr>
          <w:rFonts w:ascii="Arial" w:eastAsia="Times New Roman" w:hAnsi="Arial" w:cs="Arial"/>
          <w:sz w:val="24"/>
          <w:szCs w:val="24"/>
        </w:rPr>
      </w:pPr>
      <w:r w:rsidRPr="00880D10">
        <w:rPr>
          <w:rFonts w:ascii="Arial" w:eastAsia="Times New Roman" w:hAnsi="Arial" w:cs="Arial"/>
          <w:sz w:val="24"/>
          <w:szCs w:val="24"/>
        </w:rPr>
        <w:t xml:space="preserve">It's also known as "female circumcision" or "cutting", and by other terms such as </w:t>
      </w:r>
      <w:proofErr w:type="spellStart"/>
      <w:r w:rsidRPr="00880D10">
        <w:rPr>
          <w:rFonts w:ascii="Arial" w:eastAsia="Times New Roman" w:hAnsi="Arial" w:cs="Arial"/>
          <w:sz w:val="24"/>
          <w:szCs w:val="24"/>
        </w:rPr>
        <w:t>sunna</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gudniin</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halalays</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tahur</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megrez</w:t>
      </w:r>
      <w:proofErr w:type="spellEnd"/>
      <w:r w:rsidRPr="00880D10">
        <w:rPr>
          <w:rFonts w:ascii="Arial" w:eastAsia="Times New Roman" w:hAnsi="Arial" w:cs="Arial"/>
          <w:sz w:val="24"/>
          <w:szCs w:val="24"/>
        </w:rPr>
        <w:t xml:space="preserve"> and </w:t>
      </w:r>
      <w:proofErr w:type="spellStart"/>
      <w:r w:rsidRPr="00880D10">
        <w:rPr>
          <w:rFonts w:ascii="Arial" w:eastAsia="Times New Roman" w:hAnsi="Arial" w:cs="Arial"/>
          <w:sz w:val="24"/>
          <w:szCs w:val="24"/>
        </w:rPr>
        <w:t>khitan</w:t>
      </w:r>
      <w:proofErr w:type="spellEnd"/>
      <w:r w:rsidRPr="00880D10">
        <w:rPr>
          <w:rFonts w:ascii="Arial" w:eastAsia="Times New Roman" w:hAnsi="Arial" w:cs="Arial"/>
          <w:sz w:val="24"/>
          <w:szCs w:val="24"/>
        </w:rPr>
        <w:t>, among others.</w:t>
      </w:r>
    </w:p>
    <w:p w14:paraId="5C4021C5" w14:textId="77777777" w:rsidR="001A4B83" w:rsidRPr="00880D10" w:rsidRDefault="001A4B83" w:rsidP="001A4B83">
      <w:pPr>
        <w:pStyle w:val="NoSpacing"/>
        <w:rPr>
          <w:rFonts w:ascii="Arial" w:eastAsia="Times New Roman" w:hAnsi="Arial" w:cs="Arial"/>
          <w:sz w:val="24"/>
          <w:szCs w:val="24"/>
        </w:rPr>
      </w:pPr>
    </w:p>
    <w:p w14:paraId="235C6B9E" w14:textId="77777777" w:rsidR="001A4B83" w:rsidRPr="00880D10" w:rsidRDefault="001A4B83" w:rsidP="001A4B83">
      <w:pPr>
        <w:pStyle w:val="NoSpacing"/>
        <w:rPr>
          <w:rFonts w:ascii="Arial" w:eastAsia="Times New Roman" w:hAnsi="Arial" w:cs="Arial"/>
          <w:sz w:val="24"/>
          <w:szCs w:val="24"/>
        </w:rPr>
      </w:pPr>
      <w:r w:rsidRPr="00880D10">
        <w:rPr>
          <w:rFonts w:ascii="Arial" w:eastAsia="Times New Roman" w:hAnsi="Arial" w:cs="Arial"/>
          <w:sz w:val="24"/>
          <w:szCs w:val="24"/>
        </w:rPr>
        <w:t>FGM is usually carried out on young girls between infancy and the age of 15, most commonly before puberty starts. It is illegal in the UK and is child abuse</w:t>
      </w:r>
      <w:r>
        <w:rPr>
          <w:rFonts w:ascii="Arial" w:eastAsia="Times New Roman" w:hAnsi="Arial" w:cs="Arial"/>
          <w:sz w:val="24"/>
          <w:szCs w:val="24"/>
        </w:rPr>
        <w:t xml:space="preserve">. </w:t>
      </w:r>
      <w:r w:rsidRPr="00880D10">
        <w:rPr>
          <w:rFonts w:ascii="Arial" w:eastAsia="Times New Roman" w:hAnsi="Arial" w:cs="Arial"/>
          <w:sz w:val="24"/>
          <w:szCs w:val="24"/>
        </w:rPr>
        <w:t>It's very painful and can seriously harm the health of women and girls. It can also cause long-term problems with sex</w:t>
      </w:r>
      <w:r>
        <w:rPr>
          <w:rFonts w:ascii="Arial" w:eastAsia="Times New Roman" w:hAnsi="Arial" w:cs="Arial"/>
          <w:sz w:val="24"/>
          <w:szCs w:val="24"/>
        </w:rPr>
        <w:t>ual intercourse</w:t>
      </w:r>
      <w:r w:rsidRPr="00880D10">
        <w:rPr>
          <w:rFonts w:ascii="Arial" w:eastAsia="Times New Roman" w:hAnsi="Arial" w:cs="Arial"/>
          <w:sz w:val="24"/>
          <w:szCs w:val="24"/>
        </w:rPr>
        <w:t>, childbirth and mental health.</w:t>
      </w:r>
    </w:p>
    <w:p w14:paraId="2B995934" w14:textId="77777777" w:rsidR="001A4B83" w:rsidRPr="00880D10" w:rsidRDefault="001A4B83" w:rsidP="001A4B83">
      <w:pPr>
        <w:pStyle w:val="NoSpacing"/>
        <w:rPr>
          <w:rFonts w:ascii="Arial" w:eastAsia="Times New Roman" w:hAnsi="Arial" w:cs="Arial"/>
          <w:sz w:val="24"/>
          <w:szCs w:val="24"/>
        </w:rPr>
      </w:pPr>
    </w:p>
    <w:p w14:paraId="34FFDA56" w14:textId="77777777" w:rsidR="001A4B83" w:rsidRPr="00664D8B" w:rsidRDefault="001A4B83" w:rsidP="001A4B83">
      <w:pPr>
        <w:pStyle w:val="NoSpacing"/>
        <w:rPr>
          <w:rFonts w:ascii="Arial" w:eastAsia="Times New Roman" w:hAnsi="Arial" w:cs="Arial"/>
          <w:b/>
          <w:sz w:val="24"/>
          <w:szCs w:val="24"/>
        </w:rPr>
      </w:pPr>
      <w:r w:rsidRPr="00664D8B">
        <w:rPr>
          <w:rFonts w:ascii="Arial" w:eastAsia="Times New Roman" w:hAnsi="Arial" w:cs="Arial"/>
          <w:b/>
          <w:sz w:val="24"/>
          <w:szCs w:val="24"/>
        </w:rPr>
        <w:t>Effects of FGM</w:t>
      </w:r>
    </w:p>
    <w:p w14:paraId="5667E2CB" w14:textId="77777777" w:rsidR="001A4B83" w:rsidRPr="00880D10" w:rsidRDefault="001A4B83" w:rsidP="001A4B83">
      <w:pPr>
        <w:pStyle w:val="NoSpacing"/>
        <w:rPr>
          <w:rFonts w:ascii="Arial" w:eastAsia="Times New Roman" w:hAnsi="Arial" w:cs="Arial"/>
          <w:sz w:val="24"/>
          <w:szCs w:val="24"/>
        </w:rPr>
      </w:pPr>
    </w:p>
    <w:p w14:paraId="6A745F82" w14:textId="77777777" w:rsidR="001A4B83" w:rsidRPr="00880D10" w:rsidRDefault="001A4B83" w:rsidP="001A4B83">
      <w:pPr>
        <w:pStyle w:val="NoSpacing"/>
        <w:rPr>
          <w:rFonts w:ascii="Arial" w:eastAsia="Times New Roman" w:hAnsi="Arial" w:cs="Arial"/>
          <w:sz w:val="24"/>
          <w:szCs w:val="24"/>
        </w:rPr>
      </w:pPr>
      <w:r w:rsidRPr="00880D10">
        <w:rPr>
          <w:rFonts w:ascii="Arial" w:eastAsia="Times New Roman" w:hAnsi="Arial" w:cs="Arial"/>
          <w:sz w:val="24"/>
          <w:szCs w:val="24"/>
        </w:rPr>
        <w:t>There are no health benefits to FGM, and it can cause serious harm, including:</w:t>
      </w:r>
    </w:p>
    <w:p w14:paraId="0D80EF4C" w14:textId="77777777" w:rsidR="001A4B83" w:rsidRPr="00880D10" w:rsidRDefault="001A4B83" w:rsidP="001A4B83">
      <w:pPr>
        <w:pStyle w:val="NoSpacing"/>
        <w:rPr>
          <w:rFonts w:ascii="Arial" w:eastAsia="Times New Roman" w:hAnsi="Arial" w:cs="Arial"/>
          <w:sz w:val="24"/>
          <w:szCs w:val="24"/>
        </w:rPr>
      </w:pPr>
    </w:p>
    <w:p w14:paraId="2668EDC2" w14:textId="77777777" w:rsidR="001A4B83" w:rsidRDefault="001A4B83" w:rsidP="00B74BAC">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constant pain </w:t>
      </w:r>
    </w:p>
    <w:p w14:paraId="2275F954" w14:textId="77777777" w:rsidR="001A4B83" w:rsidRPr="00124D2B" w:rsidRDefault="001A4B83" w:rsidP="001A4B83">
      <w:pPr>
        <w:pStyle w:val="NoSpacing"/>
        <w:ind w:left="720"/>
        <w:rPr>
          <w:rFonts w:ascii="Arial" w:eastAsia="Times New Roman" w:hAnsi="Arial" w:cs="Arial"/>
          <w:sz w:val="24"/>
          <w:szCs w:val="24"/>
        </w:rPr>
      </w:pPr>
    </w:p>
    <w:p w14:paraId="22EADACB" w14:textId="77777777" w:rsidR="001A4B83" w:rsidRPr="000F19DC" w:rsidRDefault="001A4B83" w:rsidP="00B74BAC">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pain and/or difficu</w:t>
      </w:r>
      <w:r w:rsidRPr="000F19DC">
        <w:rPr>
          <w:rFonts w:ascii="Arial" w:eastAsia="Times New Roman" w:hAnsi="Arial" w:cs="Arial"/>
          <w:sz w:val="24"/>
          <w:szCs w:val="24"/>
        </w:rPr>
        <w:t xml:space="preserve">lty having sex </w:t>
      </w:r>
    </w:p>
    <w:p w14:paraId="26D857F8" w14:textId="77777777" w:rsidR="001A4B83" w:rsidRPr="00880D10" w:rsidRDefault="001A4B83" w:rsidP="001A4B83">
      <w:pPr>
        <w:pStyle w:val="NoSpacing"/>
        <w:rPr>
          <w:rFonts w:ascii="Arial" w:eastAsia="Times New Roman" w:hAnsi="Arial" w:cs="Arial"/>
          <w:sz w:val="24"/>
          <w:szCs w:val="24"/>
        </w:rPr>
      </w:pPr>
    </w:p>
    <w:p w14:paraId="54B37DBD" w14:textId="77777777" w:rsidR="001A4B83" w:rsidRDefault="001A4B83" w:rsidP="00B74BAC">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repeated infections, which can lead to infertility </w:t>
      </w:r>
    </w:p>
    <w:p w14:paraId="04EBA1CB" w14:textId="77777777" w:rsidR="001A4B83" w:rsidRPr="00880D10" w:rsidRDefault="001A4B83" w:rsidP="001A4B83">
      <w:pPr>
        <w:pStyle w:val="NoSpacing"/>
        <w:rPr>
          <w:rFonts w:ascii="Arial" w:eastAsia="Times New Roman" w:hAnsi="Arial" w:cs="Arial"/>
          <w:sz w:val="24"/>
          <w:szCs w:val="24"/>
        </w:rPr>
      </w:pPr>
    </w:p>
    <w:p w14:paraId="5EAA8BF6" w14:textId="77777777" w:rsidR="001A4B83" w:rsidRDefault="001A4B83" w:rsidP="00B74BAC">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bleeding, cysts and abscesses </w:t>
      </w:r>
    </w:p>
    <w:p w14:paraId="4FC84471" w14:textId="77777777" w:rsidR="001A4B83" w:rsidRPr="00880D10" w:rsidRDefault="001A4B83" w:rsidP="001A4B83">
      <w:pPr>
        <w:pStyle w:val="NoSpacing"/>
        <w:rPr>
          <w:rFonts w:ascii="Arial" w:eastAsia="Times New Roman" w:hAnsi="Arial" w:cs="Arial"/>
          <w:sz w:val="24"/>
          <w:szCs w:val="24"/>
        </w:rPr>
      </w:pPr>
    </w:p>
    <w:p w14:paraId="50F6885A" w14:textId="77777777" w:rsidR="001A4B83" w:rsidRDefault="001A4B83" w:rsidP="00B74BAC">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problems passing urine or incontinence </w:t>
      </w:r>
    </w:p>
    <w:p w14:paraId="1CD9D4B7" w14:textId="77777777" w:rsidR="001A4B83" w:rsidRPr="00880D10" w:rsidRDefault="001A4B83" w:rsidP="001A4B83">
      <w:pPr>
        <w:pStyle w:val="NoSpacing"/>
        <w:rPr>
          <w:rFonts w:ascii="Arial" w:eastAsia="Times New Roman" w:hAnsi="Arial" w:cs="Arial"/>
          <w:sz w:val="24"/>
          <w:szCs w:val="24"/>
        </w:rPr>
      </w:pPr>
    </w:p>
    <w:p w14:paraId="6BC23929" w14:textId="77777777" w:rsidR="001A4B83" w:rsidRDefault="001A4B83" w:rsidP="00B74BAC">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depression, flashbacks and self-harm  </w:t>
      </w:r>
    </w:p>
    <w:p w14:paraId="1517BB14" w14:textId="77777777" w:rsidR="001A4B83" w:rsidRPr="00880D10" w:rsidRDefault="001A4B83" w:rsidP="001A4B83">
      <w:pPr>
        <w:pStyle w:val="NoSpacing"/>
        <w:rPr>
          <w:rFonts w:ascii="Arial" w:eastAsia="Times New Roman" w:hAnsi="Arial" w:cs="Arial"/>
          <w:sz w:val="24"/>
          <w:szCs w:val="24"/>
        </w:rPr>
      </w:pPr>
    </w:p>
    <w:p w14:paraId="4A70B85F" w14:textId="77777777" w:rsidR="001A4B83" w:rsidRPr="00880D10" w:rsidRDefault="001A4B83" w:rsidP="00B74BAC">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problems during labour and childbirth, which can be life-threatening for mother and baby</w:t>
      </w:r>
      <w:r>
        <w:rPr>
          <w:rFonts w:ascii="Arial" w:eastAsia="Times New Roman" w:hAnsi="Arial" w:cs="Arial"/>
          <w:sz w:val="24"/>
          <w:szCs w:val="24"/>
        </w:rPr>
        <w:t>.</w:t>
      </w:r>
    </w:p>
    <w:p w14:paraId="615DE0A3" w14:textId="77777777" w:rsidR="001A4B83" w:rsidRPr="00880D10" w:rsidRDefault="001A4B83" w:rsidP="001A4B83">
      <w:pPr>
        <w:pStyle w:val="NoSpacing"/>
        <w:rPr>
          <w:rFonts w:ascii="Arial" w:eastAsia="Times New Roman" w:hAnsi="Arial" w:cs="Arial"/>
          <w:sz w:val="24"/>
          <w:szCs w:val="24"/>
        </w:rPr>
      </w:pPr>
    </w:p>
    <w:p w14:paraId="697FBC08" w14:textId="77777777" w:rsidR="001A4B83" w:rsidRPr="00880D10" w:rsidRDefault="001A4B83" w:rsidP="001A4B83">
      <w:pPr>
        <w:pStyle w:val="NoSpacing"/>
        <w:rPr>
          <w:rFonts w:ascii="Arial" w:hAnsi="Arial" w:cs="Arial"/>
          <w:sz w:val="24"/>
          <w:szCs w:val="24"/>
          <w:lang w:val="en"/>
        </w:rPr>
      </w:pPr>
      <w:r w:rsidRPr="00880D10">
        <w:rPr>
          <w:rFonts w:ascii="Arial" w:hAnsi="Arial" w:cs="Arial"/>
          <w:sz w:val="24"/>
          <w:szCs w:val="24"/>
          <w:lang w:val="en"/>
        </w:rPr>
        <w:t>Some girls die from blood loss or infection as a direct result of the procedure</w:t>
      </w:r>
      <w:r>
        <w:rPr>
          <w:rFonts w:ascii="Arial" w:hAnsi="Arial" w:cs="Arial"/>
          <w:sz w:val="24"/>
          <w:szCs w:val="24"/>
          <w:lang w:val="en"/>
        </w:rPr>
        <w:t>.</w:t>
      </w:r>
    </w:p>
    <w:p w14:paraId="645D718B" w14:textId="77777777" w:rsidR="001A4B83" w:rsidRPr="00880D10" w:rsidRDefault="001A4B83" w:rsidP="001A4B83">
      <w:pPr>
        <w:pStyle w:val="NoSpacing"/>
        <w:rPr>
          <w:rFonts w:ascii="Arial" w:hAnsi="Arial" w:cs="Arial"/>
          <w:sz w:val="24"/>
          <w:szCs w:val="24"/>
          <w:lang w:val="en"/>
        </w:rPr>
      </w:pPr>
    </w:p>
    <w:p w14:paraId="6FD9DE40" w14:textId="77777777" w:rsidR="001A4B83" w:rsidRDefault="001A4B83" w:rsidP="001A4B83">
      <w:pPr>
        <w:pStyle w:val="NoSpacing"/>
        <w:rPr>
          <w:rFonts w:ascii="Arial" w:hAnsi="Arial" w:cs="Arial"/>
          <w:b/>
          <w:sz w:val="24"/>
          <w:szCs w:val="24"/>
          <w:lang w:val="en"/>
        </w:rPr>
      </w:pPr>
      <w:r w:rsidRPr="00664D8B">
        <w:rPr>
          <w:rFonts w:ascii="Arial" w:hAnsi="Arial" w:cs="Arial"/>
          <w:b/>
          <w:sz w:val="24"/>
          <w:szCs w:val="24"/>
          <w:lang w:val="en"/>
        </w:rPr>
        <w:t>Why FGM is carried out.</w:t>
      </w:r>
    </w:p>
    <w:p w14:paraId="143027A7" w14:textId="77777777" w:rsidR="001A4B83" w:rsidRPr="00880D10" w:rsidRDefault="001A4B83" w:rsidP="001A4B83">
      <w:pPr>
        <w:pStyle w:val="NoSpacing"/>
        <w:rPr>
          <w:rFonts w:ascii="Arial" w:hAnsi="Arial" w:cs="Arial"/>
          <w:sz w:val="24"/>
          <w:szCs w:val="24"/>
          <w:lang w:val="en-US"/>
        </w:rPr>
      </w:pPr>
      <w:r w:rsidRPr="0DF522E5">
        <w:rPr>
          <w:rFonts w:ascii="Arial" w:hAnsi="Arial" w:cs="Arial"/>
          <w:sz w:val="24"/>
          <w:szCs w:val="24"/>
          <w:lang w:val="en-US"/>
        </w:rPr>
        <w:t xml:space="preserve">FGM is carried out for various cultural, religious and social reasons within families and communities in the mistaken belief that it will benefit the girl in some way (for example, as a preparation for marriage or to preserve her virginity). </w:t>
      </w:r>
    </w:p>
    <w:p w14:paraId="166DE273" w14:textId="77777777" w:rsidR="001A4B83" w:rsidRPr="00880D10" w:rsidRDefault="001A4B83" w:rsidP="001A4B83">
      <w:pPr>
        <w:pStyle w:val="NoSpacing"/>
        <w:rPr>
          <w:rFonts w:ascii="Arial" w:hAnsi="Arial" w:cs="Arial"/>
          <w:sz w:val="24"/>
          <w:szCs w:val="24"/>
          <w:lang w:val="en"/>
        </w:rPr>
      </w:pPr>
    </w:p>
    <w:p w14:paraId="109512C6" w14:textId="77777777" w:rsidR="001A4B83" w:rsidRPr="00880D10" w:rsidRDefault="001A4B83" w:rsidP="001A4B83">
      <w:pPr>
        <w:pStyle w:val="NoSpacing"/>
        <w:rPr>
          <w:rFonts w:ascii="Arial" w:hAnsi="Arial" w:cs="Arial"/>
          <w:sz w:val="24"/>
          <w:szCs w:val="24"/>
          <w:lang w:val="en-US"/>
        </w:rPr>
      </w:pPr>
      <w:r w:rsidRPr="0DF522E5">
        <w:rPr>
          <w:rFonts w:ascii="Arial" w:hAnsi="Arial" w:cs="Arial"/>
          <w:sz w:val="24"/>
          <w:szCs w:val="24"/>
          <w:lang w:val="en-US"/>
        </w:rPr>
        <w:t>However, there are no acceptable reasons that justify FGM. It's a harmful practice that isn't required by any religion and there are no religious texts that say it should be done. There are no health benefits of FGM.</w:t>
      </w:r>
    </w:p>
    <w:p w14:paraId="41FDE3DC" w14:textId="77777777" w:rsidR="001A4B83" w:rsidRDefault="001A4B83" w:rsidP="001A4B83">
      <w:pPr>
        <w:pStyle w:val="NoSpacing"/>
        <w:rPr>
          <w:rFonts w:ascii="Arial" w:hAnsi="Arial" w:cs="Arial"/>
          <w:sz w:val="24"/>
          <w:szCs w:val="24"/>
          <w:lang w:val="en"/>
        </w:rPr>
      </w:pPr>
    </w:p>
    <w:p w14:paraId="441B5606" w14:textId="77777777" w:rsidR="001A4B83" w:rsidRPr="00880D10" w:rsidRDefault="001A4B83" w:rsidP="001A4B83">
      <w:pPr>
        <w:pStyle w:val="NoSpacing"/>
        <w:rPr>
          <w:rFonts w:ascii="Arial" w:hAnsi="Arial" w:cs="Arial"/>
          <w:sz w:val="24"/>
          <w:szCs w:val="24"/>
          <w:lang w:val="en-US"/>
        </w:rPr>
      </w:pPr>
      <w:r w:rsidRPr="0DF522E5">
        <w:rPr>
          <w:rFonts w:ascii="Arial" w:hAnsi="Arial" w:cs="Arial"/>
          <w:sz w:val="24"/>
          <w:szCs w:val="24"/>
          <w:lang w:val="en-US"/>
        </w:rPr>
        <w:t>FGM usually happens to girls whose mothers, grandmothers or extended female family members have had FGM themselves or if their father comes from a community where it's carried out.</w:t>
      </w:r>
    </w:p>
    <w:p w14:paraId="67BFFB9E" w14:textId="77777777" w:rsidR="001A4B83" w:rsidRPr="00880D10" w:rsidRDefault="001A4B83" w:rsidP="001A4B83">
      <w:pPr>
        <w:pStyle w:val="NoSpacing"/>
        <w:rPr>
          <w:rFonts w:ascii="Arial" w:hAnsi="Arial" w:cs="Arial"/>
          <w:sz w:val="24"/>
          <w:szCs w:val="24"/>
          <w:lang w:val="en"/>
        </w:rPr>
      </w:pPr>
    </w:p>
    <w:p w14:paraId="4B24DBA0" w14:textId="77777777" w:rsidR="001A4B83" w:rsidRPr="00664D8B" w:rsidRDefault="001A4B83" w:rsidP="001A4B83">
      <w:pPr>
        <w:pStyle w:val="NoSpacing"/>
        <w:rPr>
          <w:rFonts w:ascii="Arial" w:eastAsia="Times New Roman" w:hAnsi="Arial" w:cs="Arial"/>
          <w:b/>
          <w:sz w:val="24"/>
          <w:szCs w:val="24"/>
        </w:rPr>
      </w:pPr>
      <w:r w:rsidRPr="00664D8B">
        <w:rPr>
          <w:rFonts w:ascii="Arial" w:eastAsia="Times New Roman" w:hAnsi="Arial" w:cs="Arial"/>
          <w:b/>
          <w:sz w:val="24"/>
          <w:szCs w:val="24"/>
        </w:rPr>
        <w:t>Where FGM is carried out</w:t>
      </w:r>
    </w:p>
    <w:p w14:paraId="600A734C" w14:textId="77777777" w:rsidR="001A4B83" w:rsidRPr="00880D10" w:rsidRDefault="001A4B83" w:rsidP="001A4B83">
      <w:pPr>
        <w:pStyle w:val="NoSpacing"/>
        <w:rPr>
          <w:rFonts w:ascii="Arial" w:eastAsia="Times New Roman" w:hAnsi="Arial" w:cs="Arial"/>
          <w:sz w:val="24"/>
          <w:szCs w:val="24"/>
        </w:rPr>
      </w:pPr>
      <w:r w:rsidRPr="00880D10">
        <w:rPr>
          <w:rFonts w:ascii="Arial" w:eastAsia="Times New Roman" w:hAnsi="Arial" w:cs="Arial"/>
          <w:sz w:val="24"/>
          <w:szCs w:val="24"/>
        </w:rPr>
        <w:t>Girls are sometimes taken abroad for FGM, but they may not be aware that this is the reason for their travel. Girls are more at risk of FGM being carried out during the summer holidays, as this allows more time for them to "heal" before they return to school</w:t>
      </w:r>
      <w:r>
        <w:rPr>
          <w:rFonts w:ascii="Arial" w:eastAsia="Times New Roman" w:hAnsi="Arial" w:cs="Arial"/>
          <w:sz w:val="24"/>
          <w:szCs w:val="24"/>
        </w:rPr>
        <w:t>.</w:t>
      </w:r>
    </w:p>
    <w:p w14:paraId="0BF61336" w14:textId="77777777" w:rsidR="001A4B83" w:rsidRPr="00880D10" w:rsidRDefault="001A4B83" w:rsidP="001A4B83">
      <w:pPr>
        <w:pStyle w:val="NoSpacing"/>
        <w:rPr>
          <w:rFonts w:ascii="Arial" w:eastAsia="Times New Roman" w:hAnsi="Arial" w:cs="Arial"/>
          <w:sz w:val="24"/>
          <w:szCs w:val="24"/>
        </w:rPr>
      </w:pPr>
    </w:p>
    <w:p w14:paraId="7A4BC7F8" w14:textId="77777777" w:rsidR="001A4B83" w:rsidRPr="00880D10" w:rsidRDefault="001A4B83" w:rsidP="001A4B83">
      <w:pPr>
        <w:pStyle w:val="NoSpacing"/>
        <w:rPr>
          <w:rFonts w:ascii="Arial" w:eastAsia="Times New Roman" w:hAnsi="Arial" w:cs="Arial"/>
          <w:sz w:val="24"/>
          <w:szCs w:val="24"/>
        </w:rPr>
      </w:pPr>
      <w:r w:rsidRPr="00880D10">
        <w:rPr>
          <w:rFonts w:ascii="Arial" w:eastAsia="Times New Roman" w:hAnsi="Arial" w:cs="Arial"/>
          <w:sz w:val="24"/>
          <w:szCs w:val="24"/>
        </w:rPr>
        <w:lastRenderedPageBreak/>
        <w:t>Communities that perform FGM are found in many parts of Africa, the Middle East and Asia. Girls who were born in the UK or are resident here but whose families originate from an FGM practising community are at greater risk of FGM happening to them.</w:t>
      </w:r>
    </w:p>
    <w:p w14:paraId="48436EA1" w14:textId="77777777" w:rsidR="001A4B83" w:rsidRPr="00880D10" w:rsidRDefault="001A4B83" w:rsidP="001A4B83">
      <w:pPr>
        <w:pStyle w:val="NoSpacing"/>
        <w:rPr>
          <w:rFonts w:ascii="Arial" w:eastAsia="Times New Roman" w:hAnsi="Arial" w:cs="Arial"/>
          <w:sz w:val="24"/>
          <w:szCs w:val="24"/>
        </w:rPr>
      </w:pPr>
    </w:p>
    <w:p w14:paraId="5DF7E1F1" w14:textId="77777777" w:rsidR="001A4B83" w:rsidRPr="00880D10" w:rsidRDefault="001A4B83" w:rsidP="001A4B83">
      <w:pPr>
        <w:pStyle w:val="NoSpacing"/>
        <w:rPr>
          <w:rFonts w:ascii="Arial" w:eastAsia="Times New Roman" w:hAnsi="Arial" w:cs="Arial"/>
          <w:sz w:val="24"/>
          <w:szCs w:val="24"/>
        </w:rPr>
      </w:pPr>
      <w:r w:rsidRPr="00880D10">
        <w:rPr>
          <w:rFonts w:ascii="Arial" w:eastAsia="Times New Roman" w:hAnsi="Arial" w:cs="Arial"/>
          <w:sz w:val="24"/>
          <w:szCs w:val="24"/>
        </w:rPr>
        <w:t>Communities at particular risk of FGM in the UK originate from:</w:t>
      </w:r>
    </w:p>
    <w:p w14:paraId="09A3B106" w14:textId="77777777" w:rsidR="001A4B83" w:rsidRPr="00880D10" w:rsidRDefault="001A4B83" w:rsidP="001A4B83">
      <w:pPr>
        <w:pStyle w:val="NoSpacing"/>
        <w:rPr>
          <w:rFonts w:ascii="Arial" w:eastAsia="Times New Roman" w:hAnsi="Arial" w:cs="Arial"/>
          <w:sz w:val="24"/>
          <w:szCs w:val="24"/>
        </w:rPr>
      </w:pPr>
    </w:p>
    <w:p w14:paraId="67CAD7D1" w14:textId="77777777" w:rsidR="001A4B83" w:rsidRPr="00880D10" w:rsidRDefault="001A4B83" w:rsidP="001A4B83">
      <w:pPr>
        <w:pStyle w:val="NoSpacing"/>
        <w:rPr>
          <w:rFonts w:ascii="Arial" w:eastAsia="Times New Roman" w:hAnsi="Arial" w:cs="Arial"/>
          <w:sz w:val="24"/>
          <w:szCs w:val="24"/>
        </w:rPr>
      </w:pPr>
      <w:r w:rsidRPr="00880D10">
        <w:rPr>
          <w:rFonts w:ascii="Arial" w:eastAsia="Times New Roman" w:hAnsi="Arial" w:cs="Arial"/>
          <w:sz w:val="24"/>
          <w:szCs w:val="24"/>
        </w:rPr>
        <w:t xml:space="preserve">Egypt </w:t>
      </w:r>
      <w:r w:rsidRPr="00880D10">
        <w:rPr>
          <w:rFonts w:ascii="Arial" w:eastAsia="Times New Roman" w:hAnsi="Arial" w:cs="Arial"/>
          <w:sz w:val="24"/>
          <w:szCs w:val="24"/>
        </w:rPr>
        <w:tab/>
      </w:r>
      <w:r w:rsidRPr="00880D10">
        <w:rPr>
          <w:rFonts w:ascii="Arial" w:eastAsia="Times New Roman" w:hAnsi="Arial" w:cs="Arial"/>
          <w:sz w:val="24"/>
          <w:szCs w:val="24"/>
        </w:rPr>
        <w:tab/>
      </w:r>
      <w:r w:rsidRPr="00880D10">
        <w:rPr>
          <w:rFonts w:ascii="Arial" w:eastAsia="Times New Roman" w:hAnsi="Arial" w:cs="Arial"/>
          <w:sz w:val="24"/>
          <w:szCs w:val="24"/>
        </w:rPr>
        <w:tab/>
      </w:r>
      <w:r>
        <w:rPr>
          <w:rFonts w:ascii="Arial" w:eastAsia="Times New Roman" w:hAnsi="Arial" w:cs="Arial"/>
          <w:sz w:val="24"/>
          <w:szCs w:val="24"/>
        </w:rPr>
        <w:t>Yemen</w:t>
      </w:r>
      <w:r>
        <w:rPr>
          <w:rFonts w:ascii="Arial" w:eastAsia="Times New Roman" w:hAnsi="Arial" w:cs="Arial"/>
          <w:sz w:val="24"/>
          <w:szCs w:val="24"/>
        </w:rPr>
        <w:tab/>
      </w:r>
      <w:r w:rsidRPr="00880D10">
        <w:rPr>
          <w:rFonts w:ascii="Arial" w:eastAsia="Times New Roman" w:hAnsi="Arial" w:cs="Arial"/>
          <w:sz w:val="24"/>
          <w:szCs w:val="24"/>
        </w:rPr>
        <w:t>E</w:t>
      </w:r>
      <w:r>
        <w:rPr>
          <w:rFonts w:ascii="Arial" w:eastAsia="Times New Roman" w:hAnsi="Arial" w:cs="Arial"/>
          <w:sz w:val="24"/>
          <w:szCs w:val="24"/>
        </w:rPr>
        <w:t xml:space="preserve">ritrea </w:t>
      </w:r>
      <w:r>
        <w:rPr>
          <w:rFonts w:ascii="Arial" w:eastAsia="Times New Roman" w:hAnsi="Arial" w:cs="Arial"/>
          <w:sz w:val="24"/>
          <w:szCs w:val="24"/>
        </w:rPr>
        <w:tab/>
      </w:r>
      <w:r>
        <w:rPr>
          <w:rFonts w:ascii="Arial" w:eastAsia="Times New Roman" w:hAnsi="Arial" w:cs="Arial"/>
          <w:sz w:val="24"/>
          <w:szCs w:val="24"/>
        </w:rPr>
        <w:tab/>
      </w:r>
      <w:r w:rsidRPr="00880D10">
        <w:rPr>
          <w:rFonts w:ascii="Arial" w:eastAsia="Times New Roman" w:hAnsi="Arial" w:cs="Arial"/>
          <w:sz w:val="24"/>
          <w:szCs w:val="24"/>
        </w:rPr>
        <w:t xml:space="preserve">Sudan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Oman</w:t>
      </w:r>
    </w:p>
    <w:p w14:paraId="6BC6664F" w14:textId="77777777" w:rsidR="001A4B83" w:rsidRPr="00880D10" w:rsidRDefault="001A4B83" w:rsidP="001A4B83">
      <w:pPr>
        <w:pStyle w:val="NoSpacing"/>
        <w:rPr>
          <w:rFonts w:ascii="Arial" w:eastAsia="Times New Roman" w:hAnsi="Arial" w:cs="Arial"/>
          <w:sz w:val="24"/>
          <w:szCs w:val="24"/>
        </w:rPr>
      </w:pPr>
      <w:r w:rsidRPr="00880D10">
        <w:rPr>
          <w:rFonts w:ascii="Arial" w:eastAsia="Times New Roman" w:hAnsi="Arial" w:cs="Arial"/>
          <w:sz w:val="24"/>
          <w:szCs w:val="24"/>
        </w:rPr>
        <w:t xml:space="preserve">Ethiopia </w:t>
      </w:r>
      <w:r w:rsidRPr="00880D10">
        <w:rPr>
          <w:rFonts w:ascii="Arial" w:eastAsia="Times New Roman" w:hAnsi="Arial" w:cs="Arial"/>
          <w:sz w:val="24"/>
          <w:szCs w:val="24"/>
        </w:rPr>
        <w:tab/>
      </w:r>
      <w:r w:rsidRPr="00880D10">
        <w:rPr>
          <w:rFonts w:ascii="Arial" w:eastAsia="Times New Roman" w:hAnsi="Arial" w:cs="Arial"/>
          <w:sz w:val="24"/>
          <w:szCs w:val="24"/>
        </w:rPr>
        <w:tab/>
        <w:t>Somalia</w:t>
      </w:r>
      <w:r w:rsidRPr="00880D10">
        <w:rPr>
          <w:rFonts w:ascii="Arial" w:eastAsia="Times New Roman" w:hAnsi="Arial" w:cs="Arial"/>
          <w:sz w:val="24"/>
          <w:szCs w:val="24"/>
        </w:rPr>
        <w:tab/>
        <w:t xml:space="preserve">Gambia </w:t>
      </w:r>
      <w:r w:rsidRPr="00880D10">
        <w:rPr>
          <w:rFonts w:ascii="Arial" w:eastAsia="Times New Roman" w:hAnsi="Arial" w:cs="Arial"/>
          <w:sz w:val="24"/>
          <w:szCs w:val="24"/>
        </w:rPr>
        <w:tab/>
      </w:r>
      <w:r w:rsidRPr="00880D10">
        <w:rPr>
          <w:rFonts w:ascii="Arial" w:eastAsia="Times New Roman" w:hAnsi="Arial" w:cs="Arial"/>
          <w:sz w:val="24"/>
          <w:szCs w:val="24"/>
        </w:rPr>
        <w:tab/>
        <w:t xml:space="preserve">Sierra Leone </w:t>
      </w:r>
      <w:r>
        <w:rPr>
          <w:rFonts w:ascii="Arial" w:eastAsia="Times New Roman" w:hAnsi="Arial" w:cs="Arial"/>
          <w:sz w:val="24"/>
          <w:szCs w:val="24"/>
        </w:rPr>
        <w:tab/>
      </w:r>
      <w:r>
        <w:rPr>
          <w:rFonts w:ascii="Arial" w:eastAsia="Times New Roman" w:hAnsi="Arial" w:cs="Arial"/>
          <w:sz w:val="24"/>
          <w:szCs w:val="24"/>
        </w:rPr>
        <w:tab/>
        <w:t>Mali</w:t>
      </w:r>
      <w:r>
        <w:rPr>
          <w:rFonts w:ascii="Arial" w:eastAsia="Times New Roman" w:hAnsi="Arial" w:cs="Arial"/>
          <w:sz w:val="24"/>
          <w:szCs w:val="24"/>
        </w:rPr>
        <w:tab/>
      </w:r>
    </w:p>
    <w:p w14:paraId="354FC86E" w14:textId="77777777" w:rsidR="001A4B83" w:rsidRDefault="001A4B83" w:rsidP="001A4B83">
      <w:pPr>
        <w:pStyle w:val="NoSpacing"/>
        <w:rPr>
          <w:rFonts w:ascii="Arial" w:eastAsia="Times New Roman" w:hAnsi="Arial" w:cs="Arial"/>
          <w:sz w:val="24"/>
          <w:szCs w:val="24"/>
        </w:rPr>
      </w:pPr>
      <w:r w:rsidRPr="00880D10">
        <w:rPr>
          <w:rFonts w:ascii="Arial" w:eastAsia="Times New Roman" w:hAnsi="Arial" w:cs="Arial"/>
          <w:sz w:val="24"/>
          <w:szCs w:val="24"/>
        </w:rPr>
        <w:t xml:space="preserve">Guinea </w:t>
      </w:r>
      <w:r w:rsidRPr="00880D10">
        <w:rPr>
          <w:rFonts w:ascii="Arial" w:eastAsia="Times New Roman" w:hAnsi="Arial" w:cs="Arial"/>
          <w:sz w:val="24"/>
          <w:szCs w:val="24"/>
        </w:rPr>
        <w:tab/>
      </w:r>
      <w:r w:rsidRPr="00880D10">
        <w:rPr>
          <w:rFonts w:ascii="Arial" w:eastAsia="Times New Roman" w:hAnsi="Arial" w:cs="Arial"/>
          <w:sz w:val="24"/>
          <w:szCs w:val="24"/>
        </w:rPr>
        <w:tab/>
        <w:t xml:space="preserve">Nigeria </w:t>
      </w:r>
      <w:r w:rsidRPr="00880D10">
        <w:rPr>
          <w:rFonts w:ascii="Arial" w:eastAsia="Times New Roman" w:hAnsi="Arial" w:cs="Arial"/>
          <w:sz w:val="24"/>
          <w:szCs w:val="24"/>
        </w:rPr>
        <w:tab/>
        <w:t xml:space="preserve">Indonesia </w:t>
      </w:r>
      <w:r w:rsidRPr="00880D10">
        <w:rPr>
          <w:rFonts w:ascii="Arial" w:eastAsia="Times New Roman" w:hAnsi="Arial" w:cs="Arial"/>
          <w:sz w:val="24"/>
          <w:szCs w:val="24"/>
        </w:rPr>
        <w:tab/>
      </w:r>
      <w:r w:rsidRPr="00880D10">
        <w:rPr>
          <w:rFonts w:ascii="Arial" w:eastAsia="Times New Roman" w:hAnsi="Arial" w:cs="Arial"/>
          <w:sz w:val="24"/>
          <w:szCs w:val="24"/>
        </w:rPr>
        <w:tab/>
      </w:r>
      <w:r>
        <w:rPr>
          <w:rFonts w:ascii="Arial" w:eastAsia="Times New Roman" w:hAnsi="Arial" w:cs="Arial"/>
          <w:sz w:val="24"/>
          <w:szCs w:val="24"/>
        </w:rPr>
        <w:t>Saudi Arabia</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880D10">
        <w:rPr>
          <w:rFonts w:ascii="Arial" w:eastAsia="Times New Roman" w:hAnsi="Arial" w:cs="Arial"/>
          <w:sz w:val="24"/>
          <w:szCs w:val="24"/>
        </w:rPr>
        <w:t>Ivory Coast Malaysia</w:t>
      </w:r>
      <w:r>
        <w:rPr>
          <w:rFonts w:ascii="Arial" w:eastAsia="Times New Roman" w:hAnsi="Arial" w:cs="Arial"/>
          <w:sz w:val="24"/>
          <w:szCs w:val="24"/>
        </w:rPr>
        <w:tab/>
      </w:r>
      <w:r>
        <w:rPr>
          <w:rFonts w:ascii="Arial" w:eastAsia="Times New Roman" w:hAnsi="Arial" w:cs="Arial"/>
          <w:sz w:val="24"/>
          <w:szCs w:val="24"/>
        </w:rPr>
        <w:tab/>
        <w:t xml:space="preserve">Kenya </w:t>
      </w:r>
      <w:r>
        <w:rPr>
          <w:rFonts w:ascii="Arial" w:eastAsia="Times New Roman" w:hAnsi="Arial" w:cs="Arial"/>
          <w:sz w:val="24"/>
          <w:szCs w:val="24"/>
        </w:rPr>
        <w:tab/>
        <w:t xml:space="preserve">Iraqi Kurdistan </w:t>
      </w:r>
      <w:r>
        <w:rPr>
          <w:rFonts w:ascii="Arial" w:eastAsia="Times New Roman" w:hAnsi="Arial" w:cs="Arial"/>
          <w:sz w:val="24"/>
          <w:szCs w:val="24"/>
        </w:rPr>
        <w:tab/>
      </w:r>
      <w:r w:rsidRPr="00880D10">
        <w:rPr>
          <w:rFonts w:ascii="Arial" w:eastAsia="Times New Roman" w:hAnsi="Arial" w:cs="Arial"/>
          <w:sz w:val="24"/>
          <w:szCs w:val="24"/>
        </w:rPr>
        <w:t>Liberia</w:t>
      </w:r>
      <w:r>
        <w:rPr>
          <w:rFonts w:ascii="Arial" w:eastAsia="Times New Roman" w:hAnsi="Arial" w:cs="Arial"/>
          <w:sz w:val="24"/>
          <w:szCs w:val="24"/>
        </w:rPr>
        <w:tab/>
      </w:r>
    </w:p>
    <w:p w14:paraId="50C8F4CF" w14:textId="77777777" w:rsidR="001A4B83" w:rsidRPr="00880D10" w:rsidRDefault="001A4B83" w:rsidP="001A4B83">
      <w:pPr>
        <w:pStyle w:val="NoSpacing"/>
        <w:rPr>
          <w:rFonts w:ascii="Arial" w:eastAsia="Times New Roman" w:hAnsi="Arial" w:cs="Arial"/>
          <w:sz w:val="24"/>
          <w:szCs w:val="24"/>
        </w:rPr>
      </w:pPr>
    </w:p>
    <w:p w14:paraId="486482AA" w14:textId="77777777" w:rsidR="001A4B83" w:rsidRPr="00880D10" w:rsidRDefault="001A4B83" w:rsidP="001A4B83">
      <w:pPr>
        <w:pStyle w:val="NoSpacing"/>
        <w:rPr>
          <w:rFonts w:ascii="Arial" w:eastAsia="Times New Roman" w:hAnsi="Arial" w:cs="Arial"/>
          <w:b/>
          <w:sz w:val="24"/>
          <w:szCs w:val="24"/>
        </w:rPr>
      </w:pPr>
      <w:r w:rsidRPr="00880D10">
        <w:rPr>
          <w:rFonts w:ascii="Arial" w:eastAsia="Times New Roman" w:hAnsi="Arial" w:cs="Arial"/>
          <w:b/>
          <w:sz w:val="24"/>
          <w:szCs w:val="24"/>
        </w:rPr>
        <w:t>The law and FGM</w:t>
      </w:r>
    </w:p>
    <w:p w14:paraId="52F588F3" w14:textId="77777777" w:rsidR="001A4B83" w:rsidRPr="00880D10" w:rsidRDefault="001A4B83" w:rsidP="001A4B83">
      <w:pPr>
        <w:pStyle w:val="NoSpacing"/>
        <w:rPr>
          <w:rFonts w:ascii="Arial" w:eastAsia="Times New Roman" w:hAnsi="Arial" w:cs="Arial"/>
          <w:sz w:val="24"/>
          <w:szCs w:val="24"/>
        </w:rPr>
      </w:pPr>
    </w:p>
    <w:p w14:paraId="3093C046" w14:textId="77777777" w:rsidR="001A4B83" w:rsidRPr="00880D10" w:rsidRDefault="001A4B83" w:rsidP="001A4B83">
      <w:pPr>
        <w:pStyle w:val="NoSpacing"/>
        <w:rPr>
          <w:rFonts w:ascii="Arial" w:eastAsia="Times New Roman" w:hAnsi="Arial" w:cs="Arial"/>
          <w:sz w:val="24"/>
          <w:szCs w:val="24"/>
        </w:rPr>
      </w:pPr>
      <w:r>
        <w:rPr>
          <w:rFonts w:ascii="Arial" w:eastAsia="Times New Roman" w:hAnsi="Arial" w:cs="Arial"/>
          <w:sz w:val="24"/>
          <w:szCs w:val="24"/>
        </w:rPr>
        <w:t xml:space="preserve">FGM is illegal in the UK.  </w:t>
      </w:r>
      <w:r w:rsidRPr="00880D10">
        <w:rPr>
          <w:rFonts w:ascii="Arial" w:eastAsia="Times New Roman" w:hAnsi="Arial" w:cs="Arial"/>
          <w:sz w:val="24"/>
          <w:szCs w:val="24"/>
        </w:rPr>
        <w:t>It is a</w:t>
      </w:r>
      <w:r>
        <w:rPr>
          <w:rFonts w:ascii="Arial" w:eastAsia="Times New Roman" w:hAnsi="Arial" w:cs="Arial"/>
          <w:sz w:val="24"/>
          <w:szCs w:val="24"/>
        </w:rPr>
        <w:t xml:space="preserve"> criminal </w:t>
      </w:r>
      <w:r w:rsidRPr="00880D10">
        <w:rPr>
          <w:rFonts w:ascii="Arial" w:eastAsia="Times New Roman" w:hAnsi="Arial" w:cs="Arial"/>
          <w:sz w:val="24"/>
          <w:szCs w:val="24"/>
        </w:rPr>
        <w:t>offence to:</w:t>
      </w:r>
    </w:p>
    <w:p w14:paraId="2F4409C8" w14:textId="77777777" w:rsidR="001A4B83" w:rsidRPr="00880D10" w:rsidRDefault="001A4B83" w:rsidP="00B74BAC">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perform FGM (including taking a child abroad for FGM) </w:t>
      </w:r>
    </w:p>
    <w:p w14:paraId="60381B04" w14:textId="77777777" w:rsidR="001A4B83" w:rsidRPr="00880D10" w:rsidRDefault="001A4B83" w:rsidP="00B74BAC">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help a girl perform FGM on herself in or outside the UK </w:t>
      </w:r>
    </w:p>
    <w:p w14:paraId="63714EBA" w14:textId="77777777" w:rsidR="001A4B83" w:rsidRPr="00880D10" w:rsidRDefault="001A4B83" w:rsidP="00B74BAC">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help anyone perform FGM in the UK </w:t>
      </w:r>
    </w:p>
    <w:p w14:paraId="0CE63374" w14:textId="77777777" w:rsidR="001A4B83" w:rsidRPr="00880D10" w:rsidRDefault="001A4B83" w:rsidP="00B74BAC">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help anyone perform FGM outside the UK on a UK national or resident </w:t>
      </w:r>
    </w:p>
    <w:p w14:paraId="7650A29C" w14:textId="77777777" w:rsidR="001A4B83" w:rsidRPr="00880D10" w:rsidRDefault="001A4B83" w:rsidP="00B74BAC">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fail to protect a girl for whom you are responsible from FGM</w:t>
      </w:r>
      <w:r>
        <w:rPr>
          <w:rFonts w:ascii="Arial" w:eastAsia="Times New Roman" w:hAnsi="Arial" w:cs="Arial"/>
          <w:sz w:val="24"/>
          <w:szCs w:val="24"/>
        </w:rPr>
        <w:t>.</w:t>
      </w:r>
    </w:p>
    <w:p w14:paraId="0E7B20BA" w14:textId="77777777" w:rsidR="001A4B83" w:rsidRPr="00880D10" w:rsidRDefault="001A4B83" w:rsidP="001A4B83">
      <w:pPr>
        <w:pStyle w:val="NoSpacing"/>
        <w:rPr>
          <w:rFonts w:ascii="Arial" w:eastAsia="Times New Roman" w:hAnsi="Arial" w:cs="Arial"/>
          <w:sz w:val="24"/>
          <w:szCs w:val="24"/>
        </w:rPr>
      </w:pPr>
    </w:p>
    <w:p w14:paraId="24A34255" w14:textId="77777777" w:rsidR="001A4B83" w:rsidRPr="00880D10" w:rsidRDefault="001A4B83" w:rsidP="001A4B83">
      <w:pPr>
        <w:pStyle w:val="NoSpacing"/>
        <w:rPr>
          <w:rFonts w:ascii="Arial" w:eastAsia="Times New Roman" w:hAnsi="Arial" w:cs="Arial"/>
          <w:sz w:val="24"/>
          <w:szCs w:val="24"/>
        </w:rPr>
      </w:pPr>
      <w:r w:rsidRPr="00880D10">
        <w:rPr>
          <w:rFonts w:ascii="Arial" w:eastAsia="Times New Roman" w:hAnsi="Arial" w:cs="Arial"/>
          <w:sz w:val="24"/>
          <w:szCs w:val="24"/>
        </w:rPr>
        <w:t>Anyone who performs FGM can face up to 14 years in prison.</w:t>
      </w:r>
      <w:r>
        <w:rPr>
          <w:rFonts w:ascii="Arial" w:eastAsia="Times New Roman" w:hAnsi="Arial" w:cs="Arial"/>
          <w:sz w:val="24"/>
          <w:szCs w:val="24"/>
        </w:rPr>
        <w:t xml:space="preserve"> </w:t>
      </w:r>
      <w:r w:rsidRPr="00880D10">
        <w:rPr>
          <w:rFonts w:ascii="Arial" w:eastAsia="Times New Roman" w:hAnsi="Arial" w:cs="Arial"/>
          <w:sz w:val="24"/>
          <w:szCs w:val="24"/>
        </w:rPr>
        <w:t xml:space="preserve"> Anyone found guilty of failing to protect a girl from FGM can face up to seven years in prison.</w:t>
      </w:r>
    </w:p>
    <w:p w14:paraId="26348AA7" w14:textId="77777777" w:rsidR="001A4B83" w:rsidRPr="00880D10" w:rsidRDefault="001A4B83" w:rsidP="001A4B83">
      <w:pPr>
        <w:pStyle w:val="NoSpacing"/>
        <w:rPr>
          <w:rFonts w:ascii="Arial" w:eastAsia="Times New Roman" w:hAnsi="Arial" w:cs="Arial"/>
          <w:sz w:val="24"/>
          <w:szCs w:val="24"/>
        </w:rPr>
      </w:pPr>
    </w:p>
    <w:p w14:paraId="48B7DEFE" w14:textId="77777777" w:rsidR="001A4B83" w:rsidRPr="009F623F" w:rsidRDefault="001A4B83" w:rsidP="001A4B83">
      <w:pPr>
        <w:pStyle w:val="NoSpacing"/>
        <w:rPr>
          <w:rFonts w:ascii="Arial" w:eastAsia="Times New Roman" w:hAnsi="Arial" w:cs="Arial"/>
          <w:b/>
          <w:bCs/>
          <w:sz w:val="24"/>
          <w:szCs w:val="24"/>
        </w:rPr>
      </w:pPr>
      <w:r w:rsidRPr="009F623F">
        <w:rPr>
          <w:rFonts w:ascii="Arial" w:eastAsia="Times New Roman" w:hAnsi="Arial" w:cs="Arial"/>
          <w:b/>
          <w:bCs/>
          <w:sz w:val="24"/>
          <w:szCs w:val="24"/>
        </w:rPr>
        <w:t>The Female Genital Mutilation Act 2003 (section 74 of the Serious Crime Act 2015) places a statutory duty upon teachers (along with social workers and healthcare professionals) to report to the police where they discover (either through disclosure by the victim or visual evidence) that FGM appears to have been carried out on a girl under 18.</w:t>
      </w:r>
    </w:p>
    <w:p w14:paraId="50F28433" w14:textId="77777777" w:rsidR="001A4B83" w:rsidRPr="00664D8B" w:rsidRDefault="001A4B83" w:rsidP="001A4B83">
      <w:pPr>
        <w:rPr>
          <w:rFonts w:cs="Arial"/>
          <w:b/>
          <w:szCs w:val="24"/>
        </w:rPr>
      </w:pPr>
      <w:r>
        <w:rPr>
          <w:rFonts w:cs="Arial"/>
          <w:b/>
          <w:szCs w:val="24"/>
        </w:rPr>
        <w:br/>
      </w:r>
      <w:r w:rsidRPr="00664D8B">
        <w:rPr>
          <w:rFonts w:cs="Arial"/>
          <w:b/>
          <w:szCs w:val="24"/>
        </w:rPr>
        <w:t>Possible signs and indicators of FGM</w:t>
      </w:r>
    </w:p>
    <w:p w14:paraId="02C66EC6" w14:textId="77777777" w:rsidR="001A4B83" w:rsidRPr="00880D10" w:rsidRDefault="001A4B83" w:rsidP="001A4B83">
      <w:pPr>
        <w:spacing w:after="0" w:line="240" w:lineRule="auto"/>
        <w:rPr>
          <w:szCs w:val="24"/>
        </w:rPr>
      </w:pPr>
      <w:r w:rsidRPr="00880D10">
        <w:rPr>
          <w:szCs w:val="24"/>
        </w:rPr>
        <w:t>A girl or woman who's had FGM may:</w:t>
      </w:r>
    </w:p>
    <w:p w14:paraId="11945808" w14:textId="77777777" w:rsidR="001A4B83" w:rsidRPr="00880D10" w:rsidRDefault="001A4B83" w:rsidP="00B74BAC">
      <w:pPr>
        <w:pStyle w:val="ListParagraph"/>
        <w:numPr>
          <w:ilvl w:val="0"/>
          <w:numId w:val="61"/>
        </w:numPr>
        <w:spacing w:after="0" w:line="240" w:lineRule="auto"/>
        <w:rPr>
          <w:szCs w:val="24"/>
        </w:rPr>
      </w:pPr>
      <w:r w:rsidRPr="00880D10">
        <w:rPr>
          <w:szCs w:val="24"/>
        </w:rPr>
        <w:t>have difficulty walking, sitting or standing</w:t>
      </w:r>
    </w:p>
    <w:p w14:paraId="0301E3EF" w14:textId="77777777" w:rsidR="001A4B83" w:rsidRPr="00880D10" w:rsidRDefault="001A4B83" w:rsidP="00B74BAC">
      <w:pPr>
        <w:pStyle w:val="ListParagraph"/>
        <w:numPr>
          <w:ilvl w:val="0"/>
          <w:numId w:val="61"/>
        </w:numPr>
        <w:spacing w:after="0" w:line="240" w:lineRule="auto"/>
        <w:rPr>
          <w:szCs w:val="24"/>
        </w:rPr>
      </w:pPr>
      <w:r w:rsidRPr="00880D10">
        <w:rPr>
          <w:szCs w:val="24"/>
        </w:rPr>
        <w:t>spend longer than normal in the bathroom or toilet</w:t>
      </w:r>
    </w:p>
    <w:p w14:paraId="7A91F4B4" w14:textId="77777777" w:rsidR="001A4B83" w:rsidRPr="00880D10" w:rsidRDefault="001A4B83" w:rsidP="00B74BAC">
      <w:pPr>
        <w:pStyle w:val="ListParagraph"/>
        <w:numPr>
          <w:ilvl w:val="0"/>
          <w:numId w:val="61"/>
        </w:numPr>
        <w:spacing w:after="0" w:line="240" w:lineRule="auto"/>
        <w:rPr>
          <w:szCs w:val="24"/>
        </w:rPr>
      </w:pPr>
      <w:r w:rsidRPr="00880D10">
        <w:rPr>
          <w:szCs w:val="24"/>
        </w:rPr>
        <w:t>have unusual behaviour after an absence from school or college</w:t>
      </w:r>
    </w:p>
    <w:p w14:paraId="4C659607" w14:textId="77777777" w:rsidR="001A4B83" w:rsidRPr="00880D10" w:rsidRDefault="001A4B83" w:rsidP="00B74BAC">
      <w:pPr>
        <w:pStyle w:val="ListParagraph"/>
        <w:numPr>
          <w:ilvl w:val="0"/>
          <w:numId w:val="61"/>
        </w:numPr>
        <w:spacing w:after="0" w:line="240" w:lineRule="auto"/>
        <w:rPr>
          <w:szCs w:val="24"/>
        </w:rPr>
      </w:pPr>
      <w:r w:rsidRPr="00880D10">
        <w:rPr>
          <w:szCs w:val="24"/>
        </w:rPr>
        <w:t>be particularly reluctant to undergo normal medical examinations</w:t>
      </w:r>
    </w:p>
    <w:p w14:paraId="70396607" w14:textId="77777777" w:rsidR="001A4B83" w:rsidRPr="00880D10" w:rsidRDefault="001A4B83" w:rsidP="00B74BAC">
      <w:pPr>
        <w:pStyle w:val="ListParagraph"/>
        <w:numPr>
          <w:ilvl w:val="0"/>
          <w:numId w:val="61"/>
        </w:numPr>
        <w:spacing w:after="0" w:line="240" w:lineRule="auto"/>
        <w:rPr>
          <w:szCs w:val="24"/>
        </w:rPr>
      </w:pPr>
      <w:r w:rsidRPr="00880D10">
        <w:rPr>
          <w:szCs w:val="24"/>
        </w:rPr>
        <w:t>ask for help but may not be explicit about the problem due to embarrassment or fear.</w:t>
      </w:r>
    </w:p>
    <w:p w14:paraId="650C126D" w14:textId="77777777" w:rsidR="001A4B83" w:rsidRPr="00880D10" w:rsidRDefault="001A4B83" w:rsidP="001A4B83">
      <w:pPr>
        <w:spacing w:after="0"/>
        <w:rPr>
          <w:szCs w:val="24"/>
        </w:rPr>
      </w:pPr>
      <w:r>
        <w:rPr>
          <w:szCs w:val="24"/>
        </w:rPr>
        <w:br/>
      </w:r>
      <w:r w:rsidRPr="00880D10">
        <w:rPr>
          <w:szCs w:val="24"/>
        </w:rPr>
        <w:t>Below are some warning signs that MAY indicate a girl is at risk of FGM</w:t>
      </w:r>
      <w:r>
        <w:rPr>
          <w:szCs w:val="24"/>
        </w:rPr>
        <w:t>:</w:t>
      </w:r>
    </w:p>
    <w:p w14:paraId="1B2BD16B" w14:textId="77777777" w:rsidR="001A4B83" w:rsidRPr="00880D10" w:rsidRDefault="001A4B83" w:rsidP="00B74BAC">
      <w:pPr>
        <w:pStyle w:val="ListParagraph"/>
        <w:numPr>
          <w:ilvl w:val="0"/>
          <w:numId w:val="62"/>
        </w:numPr>
        <w:spacing w:after="0" w:line="240" w:lineRule="auto"/>
        <w:ind w:left="714" w:hanging="357"/>
        <w:rPr>
          <w:szCs w:val="24"/>
        </w:rPr>
      </w:pPr>
      <w:r>
        <w:rPr>
          <w:szCs w:val="24"/>
        </w:rPr>
        <w:t>p</w:t>
      </w:r>
      <w:r w:rsidRPr="00880D10">
        <w:rPr>
          <w:szCs w:val="24"/>
        </w:rPr>
        <w:t>arents requesting additional periods of leave around school holiday times</w:t>
      </w:r>
    </w:p>
    <w:p w14:paraId="7B0DA5F9" w14:textId="77777777" w:rsidR="001A4B83" w:rsidRPr="00880D10" w:rsidRDefault="001A4B83" w:rsidP="00B74BAC">
      <w:pPr>
        <w:pStyle w:val="ListParagraph"/>
        <w:numPr>
          <w:ilvl w:val="0"/>
          <w:numId w:val="62"/>
        </w:numPr>
        <w:spacing w:after="0" w:line="240" w:lineRule="auto"/>
        <w:ind w:left="714" w:hanging="357"/>
        <w:rPr>
          <w:szCs w:val="24"/>
        </w:rPr>
      </w:pPr>
      <w:r>
        <w:rPr>
          <w:szCs w:val="24"/>
        </w:rPr>
        <w:t>i</w:t>
      </w:r>
      <w:r w:rsidRPr="00880D10">
        <w:rPr>
          <w:szCs w:val="24"/>
        </w:rPr>
        <w:t>f the girl comes from a country with a high prevalence of FGM</w:t>
      </w:r>
    </w:p>
    <w:p w14:paraId="55A532D3" w14:textId="77777777" w:rsidR="001A4B83" w:rsidRPr="00880D10" w:rsidRDefault="001A4B83" w:rsidP="00B74BAC">
      <w:pPr>
        <w:pStyle w:val="ListParagraph"/>
        <w:numPr>
          <w:ilvl w:val="0"/>
          <w:numId w:val="62"/>
        </w:numPr>
        <w:spacing w:after="0" w:line="240" w:lineRule="auto"/>
        <w:ind w:left="714" w:hanging="357"/>
        <w:rPr>
          <w:szCs w:val="24"/>
        </w:rPr>
      </w:pPr>
      <w:r>
        <w:rPr>
          <w:szCs w:val="24"/>
        </w:rPr>
        <w:t>m</w:t>
      </w:r>
      <w:r w:rsidRPr="00880D10">
        <w:rPr>
          <w:szCs w:val="24"/>
        </w:rPr>
        <w:t>other and siblings have undergone FGM</w:t>
      </w:r>
    </w:p>
    <w:p w14:paraId="3D9B9BC0" w14:textId="77777777" w:rsidR="001A4B83" w:rsidRPr="00880D10" w:rsidRDefault="001A4B83" w:rsidP="00B74BAC">
      <w:pPr>
        <w:pStyle w:val="ListParagraph"/>
        <w:numPr>
          <w:ilvl w:val="0"/>
          <w:numId w:val="62"/>
        </w:numPr>
        <w:spacing w:after="0" w:line="240" w:lineRule="auto"/>
        <w:ind w:left="714" w:hanging="357"/>
        <w:rPr>
          <w:szCs w:val="24"/>
        </w:rPr>
      </w:pPr>
      <w:r>
        <w:rPr>
          <w:szCs w:val="24"/>
        </w:rPr>
        <w:t>c</w:t>
      </w:r>
      <w:r w:rsidRPr="00880D10">
        <w:rPr>
          <w:szCs w:val="24"/>
        </w:rPr>
        <w:t>hild may indicate that they are going for a special event</w:t>
      </w:r>
      <w:r>
        <w:rPr>
          <w:szCs w:val="24"/>
        </w:rPr>
        <w:t xml:space="preserve"> (in the UK or abroad).</w:t>
      </w:r>
    </w:p>
    <w:p w14:paraId="15B2D916" w14:textId="77777777" w:rsidR="001A4B83" w:rsidRPr="00880D10" w:rsidRDefault="001A4B83" w:rsidP="001A4B83">
      <w:pPr>
        <w:rPr>
          <w:szCs w:val="24"/>
        </w:rPr>
      </w:pPr>
    </w:p>
    <w:p w14:paraId="093EEDA6" w14:textId="77777777" w:rsidR="001A4B83" w:rsidRDefault="001A4B83" w:rsidP="001A4B83">
      <w:r w:rsidRPr="00880D10">
        <w:rPr>
          <w:szCs w:val="24"/>
        </w:rPr>
        <w:t xml:space="preserve">Further information can be obtained from:  </w:t>
      </w:r>
    </w:p>
    <w:p w14:paraId="4E2FA5D0" w14:textId="77777777" w:rsidR="001A4B83" w:rsidRDefault="001A4B83" w:rsidP="001A4B83">
      <w:pPr>
        <w:rPr>
          <w:rFonts w:cs="Arial"/>
          <w:szCs w:val="24"/>
        </w:rPr>
      </w:pPr>
      <w:hyperlink r:id="rId95" w:history="1">
        <w:r w:rsidRPr="00D54178">
          <w:rPr>
            <w:rStyle w:val="Hyperlink"/>
            <w:rFonts w:cs="Arial"/>
            <w:szCs w:val="24"/>
          </w:rPr>
          <w:t>https://www.gov.uk/government/publications/multi-agency-statutory-guidance-on-female-genital-mutilation</w:t>
        </w:r>
      </w:hyperlink>
    </w:p>
    <w:p w14:paraId="14F8F25C" w14:textId="77777777" w:rsidR="001A4B83" w:rsidRPr="009B0272" w:rsidRDefault="001A4B83" w:rsidP="001A4B83">
      <w:pPr>
        <w:rPr>
          <w:rFonts w:asciiTheme="minorHAnsi" w:hAnsiTheme="minorHAnsi" w:cstheme="minorHAnsi"/>
          <w:color w:val="333333"/>
          <w:szCs w:val="24"/>
        </w:rPr>
      </w:pPr>
      <w:r w:rsidRPr="00436DCA">
        <w:rPr>
          <w:rFonts w:cs="Arial"/>
          <w:szCs w:val="24"/>
        </w:rPr>
        <w:t xml:space="preserve">Guidance on </w:t>
      </w:r>
      <w:hyperlink r:id="rId96" w:history="1">
        <w:r>
          <w:rPr>
            <w:rStyle w:val="Hyperlink"/>
            <w:rFonts w:cs="Arial"/>
            <w:szCs w:val="24"/>
          </w:rPr>
          <w:t>FGM factsheet</w:t>
        </w:r>
      </w:hyperlink>
    </w:p>
    <w:p w14:paraId="2D766613" w14:textId="77777777" w:rsidR="001A4B83" w:rsidRDefault="001A4B83" w:rsidP="001A4B83">
      <w:pPr>
        <w:spacing w:line="360" w:lineRule="atLeast"/>
        <w:rPr>
          <w:rFonts w:cs="Arial"/>
          <w:b/>
          <w:bCs/>
          <w:szCs w:val="24"/>
        </w:rPr>
      </w:pPr>
    </w:p>
    <w:p w14:paraId="3236B8A6" w14:textId="77777777" w:rsidR="001A4B83" w:rsidRDefault="001A4B83" w:rsidP="001A4B83">
      <w:pPr>
        <w:spacing w:line="360" w:lineRule="atLeast"/>
        <w:rPr>
          <w:rFonts w:cs="Arial"/>
          <w:b/>
          <w:bCs/>
          <w:szCs w:val="24"/>
        </w:rPr>
      </w:pPr>
    </w:p>
    <w:p w14:paraId="785698A9" w14:textId="77777777" w:rsidR="001A4B83" w:rsidRDefault="001A4B83" w:rsidP="001A4B83">
      <w:pPr>
        <w:shd w:val="clear" w:color="auto" w:fill="99FF99"/>
        <w:spacing w:line="360" w:lineRule="atLeast"/>
        <w:rPr>
          <w:rFonts w:cs="Arial"/>
          <w:b/>
          <w:bCs/>
          <w:szCs w:val="24"/>
        </w:rPr>
      </w:pPr>
      <w:r w:rsidRPr="00880D10">
        <w:rPr>
          <w:rFonts w:cs="Arial"/>
          <w:b/>
          <w:bCs/>
          <w:szCs w:val="24"/>
        </w:rPr>
        <w:lastRenderedPageBreak/>
        <w:t>Appendix</w:t>
      </w:r>
      <w:r>
        <w:rPr>
          <w:rFonts w:cs="Arial"/>
          <w:b/>
          <w:bCs/>
          <w:szCs w:val="24"/>
        </w:rPr>
        <w:t xml:space="preserve"> Eight</w:t>
      </w:r>
    </w:p>
    <w:p w14:paraId="2D2B7BDD" w14:textId="77777777" w:rsidR="001A4B83" w:rsidRPr="00880D10" w:rsidRDefault="001A4B83" w:rsidP="001A4B83">
      <w:pPr>
        <w:pStyle w:val="Heading2"/>
        <w:jc w:val="center"/>
      </w:pPr>
      <w:r w:rsidRPr="00880D10">
        <w:t>Safeguarding in specific circumstance</w:t>
      </w:r>
      <w:r>
        <w:t>s</w:t>
      </w:r>
      <w:r w:rsidRPr="00880D10">
        <w:t xml:space="preserve">: </w:t>
      </w:r>
      <w:hyperlink r:id="rId97" w:history="1">
        <w:r w:rsidRPr="00E84A6F">
          <w:rPr>
            <w:rStyle w:val="Hyperlink"/>
          </w:rPr>
          <w:t>Youth produced sexual imagery</w:t>
        </w:r>
      </w:hyperlink>
    </w:p>
    <w:p w14:paraId="783B997C" w14:textId="77777777" w:rsidR="001A4B83" w:rsidRPr="00880D10" w:rsidRDefault="001A4B83" w:rsidP="001A4B83">
      <w:pPr>
        <w:spacing w:line="360" w:lineRule="atLeast"/>
        <w:rPr>
          <w:rFonts w:cs="Arial"/>
          <w:bCs/>
          <w:szCs w:val="24"/>
        </w:rPr>
      </w:pPr>
      <w:r>
        <w:rPr>
          <w:rFonts w:cs="Arial"/>
          <w:bCs/>
          <w:szCs w:val="24"/>
        </w:rPr>
        <w:t xml:space="preserve">Definition: </w:t>
      </w:r>
      <w:r w:rsidRPr="00A538BE">
        <w:rPr>
          <w:rFonts w:cs="Arial"/>
          <w:bCs/>
          <w:i/>
          <w:iCs/>
          <w:szCs w:val="24"/>
        </w:rPr>
        <w:t xml:space="preserve">This advice uses the term ‘sharing nudes and semi-nudes’ to mean the sending or posting of nude or semi-nude images, videos, or live streams by young people under the age of 18 online. This could be via social media, gaming platforms, chat apps or forums. It could also involve sharing between devices via services like Apple’s </w:t>
      </w:r>
      <w:proofErr w:type="spellStart"/>
      <w:r w:rsidRPr="00A538BE">
        <w:rPr>
          <w:rFonts w:cs="Arial"/>
          <w:bCs/>
          <w:i/>
          <w:iCs/>
          <w:szCs w:val="24"/>
        </w:rPr>
        <w:t>AirDrop</w:t>
      </w:r>
      <w:proofErr w:type="spellEnd"/>
      <w:r w:rsidRPr="00A538BE">
        <w:rPr>
          <w:rFonts w:cs="Arial"/>
          <w:bCs/>
          <w:i/>
          <w:iCs/>
          <w:szCs w:val="24"/>
        </w:rPr>
        <w:t xml:space="preserve"> which works offline.</w:t>
      </w:r>
    </w:p>
    <w:p w14:paraId="217C1FD6" w14:textId="77777777" w:rsidR="001A4B83" w:rsidRPr="00880D10" w:rsidRDefault="001A4B83" w:rsidP="001A4B83">
      <w:pPr>
        <w:spacing w:line="360" w:lineRule="atLeast"/>
        <w:rPr>
          <w:rFonts w:cs="Arial"/>
          <w:szCs w:val="24"/>
        </w:rPr>
      </w:pPr>
      <w:r w:rsidRPr="00880D10">
        <w:rPr>
          <w:rFonts w:cs="Arial"/>
          <w:b/>
          <w:bCs/>
          <w:szCs w:val="24"/>
        </w:rPr>
        <w:t>Incidents covered by this policy:</w:t>
      </w:r>
    </w:p>
    <w:p w14:paraId="31DE1CE6" w14:textId="77777777" w:rsidR="001A4B83" w:rsidRPr="00880D10" w:rsidRDefault="001A4B83" w:rsidP="00B74BAC">
      <w:pPr>
        <w:numPr>
          <w:ilvl w:val="0"/>
          <w:numId w:val="24"/>
        </w:numPr>
        <w:spacing w:before="100" w:beforeAutospacing="1" w:after="100" w:afterAutospacing="1" w:line="360" w:lineRule="atLeast"/>
        <w:rPr>
          <w:rFonts w:cs="Arial"/>
          <w:szCs w:val="24"/>
        </w:rPr>
      </w:pPr>
      <w:r>
        <w:rPr>
          <w:rFonts w:cs="Arial"/>
          <w:szCs w:val="24"/>
        </w:rPr>
        <w:t>p</w:t>
      </w:r>
      <w:r w:rsidRPr="00880D10">
        <w:rPr>
          <w:rFonts w:cs="Arial"/>
          <w:szCs w:val="24"/>
        </w:rPr>
        <w:t>erson under 18 creates a sexual image of themselves and shares it with another per</w:t>
      </w:r>
      <w:r>
        <w:rPr>
          <w:rFonts w:cs="Arial"/>
          <w:szCs w:val="24"/>
        </w:rPr>
        <w:t>son under 18</w:t>
      </w:r>
    </w:p>
    <w:p w14:paraId="31077A53" w14:textId="77777777" w:rsidR="001A4B83" w:rsidRPr="00880D10" w:rsidRDefault="001A4B83" w:rsidP="00B74BAC">
      <w:pPr>
        <w:numPr>
          <w:ilvl w:val="0"/>
          <w:numId w:val="24"/>
        </w:numPr>
        <w:spacing w:before="100" w:beforeAutospacing="1" w:after="100" w:afterAutospacing="1" w:line="360" w:lineRule="atLeast"/>
        <w:rPr>
          <w:rFonts w:cs="Arial"/>
          <w:szCs w:val="24"/>
        </w:rPr>
      </w:pPr>
      <w:r>
        <w:rPr>
          <w:rFonts w:cs="Arial"/>
          <w:szCs w:val="24"/>
        </w:rPr>
        <w:t>a person under 18</w:t>
      </w:r>
      <w:r w:rsidRPr="00880D10">
        <w:rPr>
          <w:rFonts w:cs="Arial"/>
          <w:szCs w:val="24"/>
        </w:rPr>
        <w:t xml:space="preserve"> shares an image of another under 18 with anot</w:t>
      </w:r>
      <w:r>
        <w:rPr>
          <w:rFonts w:cs="Arial"/>
          <w:szCs w:val="24"/>
        </w:rPr>
        <w:t>her person under 18 or an adult</w:t>
      </w:r>
    </w:p>
    <w:p w14:paraId="06EC82AB" w14:textId="77777777" w:rsidR="001A4B83" w:rsidRPr="00880D10" w:rsidRDefault="001A4B83" w:rsidP="00B74BAC">
      <w:pPr>
        <w:numPr>
          <w:ilvl w:val="0"/>
          <w:numId w:val="24"/>
        </w:numPr>
        <w:spacing w:before="100" w:beforeAutospacing="1" w:after="100" w:afterAutospacing="1" w:line="360" w:lineRule="atLeast"/>
        <w:rPr>
          <w:rFonts w:cs="Arial"/>
          <w:szCs w:val="24"/>
        </w:rPr>
      </w:pPr>
      <w:r>
        <w:rPr>
          <w:rFonts w:cs="Arial"/>
          <w:szCs w:val="24"/>
        </w:rPr>
        <w:t xml:space="preserve">a </w:t>
      </w:r>
      <w:r w:rsidRPr="00880D10">
        <w:rPr>
          <w:rFonts w:cs="Arial"/>
          <w:szCs w:val="24"/>
        </w:rPr>
        <w:t>person under 18 is in possession of sexual imagery cre</w:t>
      </w:r>
      <w:r>
        <w:rPr>
          <w:rFonts w:cs="Arial"/>
          <w:szCs w:val="24"/>
        </w:rPr>
        <w:t>ated by another person under 18</w:t>
      </w:r>
    </w:p>
    <w:p w14:paraId="3A5D9CA8" w14:textId="77777777" w:rsidR="001A4B83" w:rsidRPr="00880D10" w:rsidRDefault="001A4B83" w:rsidP="001A4B83">
      <w:pPr>
        <w:spacing w:line="360" w:lineRule="atLeast"/>
        <w:rPr>
          <w:rFonts w:cs="Arial"/>
          <w:szCs w:val="24"/>
        </w:rPr>
      </w:pPr>
      <w:r w:rsidRPr="00880D10">
        <w:rPr>
          <w:rFonts w:cs="Arial"/>
          <w:b/>
          <w:bCs/>
          <w:szCs w:val="24"/>
        </w:rPr>
        <w:t>Incidents not covered by this guidance:</w:t>
      </w:r>
    </w:p>
    <w:p w14:paraId="344FBE43" w14:textId="77777777" w:rsidR="001A4B83" w:rsidRPr="00880D10" w:rsidRDefault="001A4B83" w:rsidP="00B74BAC">
      <w:pPr>
        <w:numPr>
          <w:ilvl w:val="0"/>
          <w:numId w:val="25"/>
        </w:numPr>
        <w:spacing w:before="100" w:beforeAutospacing="1" w:after="100" w:afterAutospacing="1" w:line="360" w:lineRule="atLeast"/>
        <w:rPr>
          <w:rFonts w:cs="Arial"/>
          <w:szCs w:val="24"/>
        </w:rPr>
      </w:pPr>
      <w:r>
        <w:rPr>
          <w:rFonts w:cs="Arial"/>
          <w:szCs w:val="24"/>
        </w:rPr>
        <w:t>u</w:t>
      </w:r>
      <w:r w:rsidRPr="00880D10">
        <w:rPr>
          <w:rFonts w:cs="Arial"/>
          <w:szCs w:val="24"/>
        </w:rPr>
        <w:t>nder 18s sharin</w:t>
      </w:r>
      <w:r>
        <w:rPr>
          <w:rFonts w:cs="Arial"/>
          <w:szCs w:val="24"/>
        </w:rPr>
        <w:t>g adult pornography</w:t>
      </w:r>
    </w:p>
    <w:p w14:paraId="7242D306" w14:textId="77777777" w:rsidR="001A4B83" w:rsidRPr="00880D10" w:rsidRDefault="001A4B83" w:rsidP="00B74BAC">
      <w:pPr>
        <w:numPr>
          <w:ilvl w:val="0"/>
          <w:numId w:val="25"/>
        </w:numPr>
        <w:spacing w:before="100" w:beforeAutospacing="1" w:after="100" w:afterAutospacing="1" w:line="360" w:lineRule="atLeast"/>
        <w:rPr>
          <w:rFonts w:cs="Arial"/>
          <w:szCs w:val="24"/>
        </w:rPr>
      </w:pPr>
      <w:r>
        <w:rPr>
          <w:rFonts w:cs="Arial"/>
          <w:szCs w:val="24"/>
        </w:rPr>
        <w:t>u</w:t>
      </w:r>
      <w:r w:rsidRPr="00880D10">
        <w:rPr>
          <w:rFonts w:cs="Arial"/>
          <w:szCs w:val="24"/>
        </w:rPr>
        <w:t>nder 18s sharing sexu</w:t>
      </w:r>
      <w:r>
        <w:rPr>
          <w:rFonts w:cs="Arial"/>
          <w:szCs w:val="24"/>
        </w:rPr>
        <w:t>al texts without sexual imagery</w:t>
      </w:r>
    </w:p>
    <w:p w14:paraId="08A68059" w14:textId="77777777" w:rsidR="001A4B83" w:rsidRPr="00880D10" w:rsidRDefault="001A4B83" w:rsidP="00B74BAC">
      <w:pPr>
        <w:numPr>
          <w:ilvl w:val="0"/>
          <w:numId w:val="25"/>
        </w:numPr>
        <w:spacing w:before="100" w:beforeAutospacing="1" w:after="100" w:afterAutospacing="1" w:line="360" w:lineRule="atLeast"/>
        <w:rPr>
          <w:rFonts w:cs="Arial"/>
          <w:szCs w:val="24"/>
        </w:rPr>
      </w:pPr>
      <w:r>
        <w:rPr>
          <w:rFonts w:cs="Arial"/>
          <w:szCs w:val="24"/>
        </w:rPr>
        <w:t>a</w:t>
      </w:r>
      <w:r w:rsidRPr="00880D10">
        <w:rPr>
          <w:rFonts w:cs="Arial"/>
          <w:szCs w:val="24"/>
        </w:rPr>
        <w:t>dults sharing sexual imagery of under 18s. (This is child sexual abuse and must always be reported to police.)</w:t>
      </w:r>
    </w:p>
    <w:p w14:paraId="769690D9" w14:textId="77777777" w:rsidR="001A4B83" w:rsidRPr="00880D10" w:rsidRDefault="001A4B83" w:rsidP="001A4B83">
      <w:pPr>
        <w:spacing w:line="360" w:lineRule="atLeast"/>
        <w:rPr>
          <w:rFonts w:cs="Arial"/>
          <w:szCs w:val="24"/>
        </w:rPr>
      </w:pPr>
      <w:r w:rsidRPr="00880D10">
        <w:rPr>
          <w:rFonts w:cs="Arial"/>
          <w:b/>
          <w:bCs/>
          <w:szCs w:val="24"/>
        </w:rPr>
        <w:t>The Law</w:t>
      </w:r>
    </w:p>
    <w:p w14:paraId="093FCFB8" w14:textId="77777777" w:rsidR="001A4B83" w:rsidRPr="00880D10" w:rsidRDefault="001A4B83" w:rsidP="001A4B83">
      <w:pPr>
        <w:spacing w:line="360" w:lineRule="atLeast"/>
        <w:rPr>
          <w:rFonts w:cs="Arial"/>
          <w:szCs w:val="24"/>
        </w:rPr>
      </w:pPr>
      <w:r w:rsidRPr="00880D10">
        <w:rPr>
          <w:rFonts w:cs="Arial"/>
          <w:i/>
          <w:iCs/>
          <w:szCs w:val="24"/>
        </w:rPr>
        <w:t>Making, possessing, and distributing any imagery of someone under 18 which is indecent is illegal. This includes imagery of yourself if you’re under 18.</w:t>
      </w:r>
    </w:p>
    <w:p w14:paraId="7010751F" w14:textId="77777777" w:rsidR="001A4B83" w:rsidRDefault="001A4B83" w:rsidP="001A4B83">
      <w:pPr>
        <w:spacing w:after="0" w:line="360" w:lineRule="atLeast"/>
        <w:rPr>
          <w:rFonts w:cs="Arial"/>
          <w:szCs w:val="24"/>
        </w:rPr>
      </w:pPr>
      <w:r w:rsidRPr="00880D10">
        <w:rPr>
          <w:rFonts w:cs="Arial"/>
          <w:szCs w:val="24"/>
        </w:rPr>
        <w:t>Indecent is not definitively defined in law, but images are likely to be considered indecent if they depict:</w:t>
      </w:r>
    </w:p>
    <w:p w14:paraId="426A17B4" w14:textId="77777777" w:rsidR="001A4B83" w:rsidRPr="000A6039" w:rsidRDefault="001A4B83" w:rsidP="00B74BAC">
      <w:pPr>
        <w:numPr>
          <w:ilvl w:val="0"/>
          <w:numId w:val="23"/>
        </w:numPr>
        <w:spacing w:after="100" w:afterAutospacing="1" w:line="360" w:lineRule="atLeast"/>
        <w:rPr>
          <w:rFonts w:cs="Arial"/>
          <w:szCs w:val="24"/>
        </w:rPr>
      </w:pPr>
      <w:r w:rsidRPr="000A6039">
        <w:rPr>
          <w:rFonts w:cs="Arial"/>
          <w:szCs w:val="24"/>
        </w:rPr>
        <w:t>nude or semi-nude sexual posing (e.g. displaying genitals and/or breasts or overtly sexual images of young people in their underwear)</w:t>
      </w:r>
    </w:p>
    <w:p w14:paraId="7B1C2E87" w14:textId="77777777" w:rsidR="001A4B83" w:rsidRPr="000A6039" w:rsidRDefault="001A4B83" w:rsidP="00B74BAC">
      <w:pPr>
        <w:numPr>
          <w:ilvl w:val="0"/>
          <w:numId w:val="23"/>
        </w:numPr>
        <w:spacing w:after="100" w:afterAutospacing="1" w:line="360" w:lineRule="atLeast"/>
        <w:rPr>
          <w:rFonts w:cs="Arial"/>
          <w:szCs w:val="24"/>
        </w:rPr>
      </w:pPr>
      <w:r w:rsidRPr="000A6039">
        <w:rPr>
          <w:rFonts w:cs="Arial"/>
          <w:szCs w:val="24"/>
        </w:rPr>
        <w:t>someone nude or semi-nude touching themselves in a sexual way</w:t>
      </w:r>
    </w:p>
    <w:p w14:paraId="0331DE98" w14:textId="77777777" w:rsidR="001A4B83" w:rsidRPr="000A6039" w:rsidRDefault="001A4B83" w:rsidP="00B74BAC">
      <w:pPr>
        <w:numPr>
          <w:ilvl w:val="0"/>
          <w:numId w:val="23"/>
        </w:numPr>
        <w:spacing w:after="100" w:afterAutospacing="1" w:line="360" w:lineRule="atLeast"/>
        <w:rPr>
          <w:rFonts w:cs="Arial"/>
          <w:szCs w:val="24"/>
        </w:rPr>
      </w:pPr>
      <w:r w:rsidRPr="000A6039">
        <w:rPr>
          <w:rFonts w:cs="Arial"/>
          <w:szCs w:val="24"/>
        </w:rPr>
        <w:t>any sexual activity involving a child</w:t>
      </w:r>
    </w:p>
    <w:p w14:paraId="2B350FEA" w14:textId="77777777" w:rsidR="001A4B83" w:rsidRPr="000A6039" w:rsidRDefault="001A4B83" w:rsidP="00B74BAC">
      <w:pPr>
        <w:numPr>
          <w:ilvl w:val="0"/>
          <w:numId w:val="23"/>
        </w:numPr>
        <w:spacing w:after="100" w:afterAutospacing="1" w:line="360" w:lineRule="atLeast"/>
        <w:rPr>
          <w:rFonts w:cs="Arial"/>
          <w:szCs w:val="24"/>
        </w:rPr>
      </w:pPr>
      <w:r w:rsidRPr="000A6039">
        <w:rPr>
          <w:rFonts w:cs="Arial"/>
          <w:szCs w:val="24"/>
        </w:rPr>
        <w:t>someone hurting someone else sexually</w:t>
      </w:r>
    </w:p>
    <w:p w14:paraId="2DB03B4F" w14:textId="77777777" w:rsidR="001A4B83" w:rsidRPr="00880D10" w:rsidRDefault="001A4B83" w:rsidP="00B74BAC">
      <w:pPr>
        <w:numPr>
          <w:ilvl w:val="0"/>
          <w:numId w:val="23"/>
        </w:numPr>
        <w:spacing w:after="100" w:afterAutospacing="1" w:line="360" w:lineRule="atLeast"/>
        <w:rPr>
          <w:rFonts w:cs="Arial"/>
          <w:szCs w:val="24"/>
        </w:rPr>
      </w:pPr>
      <w:r w:rsidRPr="000A6039">
        <w:rPr>
          <w:rFonts w:cs="Arial"/>
          <w:szCs w:val="24"/>
        </w:rPr>
        <w:t>sexual activity that includes animals</w:t>
      </w:r>
    </w:p>
    <w:p w14:paraId="5CE01220" w14:textId="77777777" w:rsidR="001A4B83" w:rsidRPr="00880D10" w:rsidRDefault="001A4B83" w:rsidP="001A4B83">
      <w:r w:rsidRPr="00781B7C">
        <w:rPr>
          <w:rFonts w:cs="Arial"/>
          <w:szCs w:val="24"/>
        </w:rPr>
        <w:t xml:space="preserve">The term ‘indecent images’ also include pseudo-images which are computer-generated images that otherwise appear to be a photograph or video. These may be created using tools such as photo/video editing software, </w:t>
      </w:r>
      <w:proofErr w:type="spellStart"/>
      <w:r w:rsidRPr="00781B7C">
        <w:rPr>
          <w:rFonts w:cs="Arial"/>
          <w:szCs w:val="24"/>
        </w:rPr>
        <w:t>deepfake</w:t>
      </w:r>
      <w:proofErr w:type="spellEnd"/>
      <w:r w:rsidRPr="00781B7C">
        <w:rPr>
          <w:rFonts w:cs="Arial"/>
          <w:szCs w:val="24"/>
        </w:rPr>
        <w:t xml:space="preserve"> apps and generators (to combine and superimpose existing images or videos onto other images and videos), and AI text-to-image generators.</w:t>
      </w:r>
    </w:p>
    <w:p w14:paraId="1B2439F5" w14:textId="77777777" w:rsidR="001A4B83" w:rsidRPr="00880D10" w:rsidRDefault="001A4B83" w:rsidP="001A4B83">
      <w:pPr>
        <w:spacing w:line="360" w:lineRule="atLeast"/>
        <w:rPr>
          <w:rFonts w:cs="Arial"/>
          <w:szCs w:val="24"/>
        </w:rPr>
      </w:pPr>
      <w:r>
        <w:rPr>
          <w:rFonts w:cs="Arial"/>
          <w:szCs w:val="24"/>
        </w:rPr>
        <w:t>T</w:t>
      </w:r>
      <w:r w:rsidRPr="00880D10">
        <w:rPr>
          <w:rFonts w:cs="Arial"/>
          <w:szCs w:val="24"/>
        </w:rPr>
        <w:t xml:space="preserve">hese laws were not created to criminalise </w:t>
      </w:r>
      <w:r>
        <w:rPr>
          <w:rFonts w:cs="Arial"/>
          <w:szCs w:val="24"/>
        </w:rPr>
        <w:t>children/</w:t>
      </w:r>
      <w:r w:rsidRPr="00880D10">
        <w:rPr>
          <w:rFonts w:cs="Arial"/>
          <w:szCs w:val="24"/>
        </w:rPr>
        <w:t>young people but to protect them.  Although sharing sexual images of themselves is illegal and risky, it is often the result of curiosi</w:t>
      </w:r>
      <w:r>
        <w:rPr>
          <w:rFonts w:cs="Arial"/>
          <w:szCs w:val="24"/>
        </w:rPr>
        <w:t xml:space="preserve">ty and </w:t>
      </w:r>
      <w:r>
        <w:rPr>
          <w:rFonts w:cs="Arial"/>
          <w:szCs w:val="24"/>
        </w:rPr>
        <w:lastRenderedPageBreak/>
        <w:t>exploration. We believe children/y</w:t>
      </w:r>
      <w:r w:rsidRPr="00880D10">
        <w:rPr>
          <w:rFonts w:cs="Arial"/>
          <w:szCs w:val="24"/>
        </w:rPr>
        <w:t>oung people need education, support, and safeguarding</w:t>
      </w:r>
      <w:r>
        <w:rPr>
          <w:rFonts w:cs="Arial"/>
          <w:szCs w:val="24"/>
        </w:rPr>
        <w:t>,</w:t>
      </w:r>
      <w:r w:rsidRPr="00880D10">
        <w:rPr>
          <w:rFonts w:cs="Arial"/>
          <w:szCs w:val="24"/>
        </w:rPr>
        <w:t xml:space="preserve"> not criminalisation.</w:t>
      </w:r>
    </w:p>
    <w:p w14:paraId="57D027CC" w14:textId="77777777" w:rsidR="001A4B83" w:rsidRPr="00880D10" w:rsidRDefault="001A4B83" w:rsidP="001A4B83">
      <w:pPr>
        <w:spacing w:line="360" w:lineRule="atLeast"/>
      </w:pPr>
      <w:r>
        <w:rPr>
          <w:rFonts w:cs="Arial"/>
          <w:szCs w:val="24"/>
        </w:rPr>
        <w:t xml:space="preserve">The </w:t>
      </w:r>
      <w:r w:rsidRPr="00880D10">
        <w:rPr>
          <w:rFonts w:cs="Arial"/>
          <w:szCs w:val="24"/>
        </w:rPr>
        <w:t>National Police Chiefs Council has made clear that incidents of youth produce</w:t>
      </w:r>
      <w:r>
        <w:rPr>
          <w:rFonts w:cs="Arial"/>
          <w:szCs w:val="24"/>
        </w:rPr>
        <w:t>d</w:t>
      </w:r>
      <w:r w:rsidRPr="00880D10">
        <w:rPr>
          <w:rFonts w:cs="Arial"/>
          <w:szCs w:val="24"/>
        </w:rPr>
        <w:t xml:space="preserve"> sexual imagery should be treated primarily as a saf</w:t>
      </w:r>
      <w:r>
        <w:rPr>
          <w:rFonts w:cs="Arial"/>
          <w:szCs w:val="24"/>
        </w:rPr>
        <w:t>eguarding issue.  However, the p</w:t>
      </w:r>
      <w:r w:rsidRPr="00880D10">
        <w:rPr>
          <w:rFonts w:cs="Arial"/>
          <w:szCs w:val="24"/>
        </w:rPr>
        <w:t>olice may need to be involved in cases to ensure thorough investigation including collection of evidence.</w:t>
      </w:r>
      <w:r>
        <w:rPr>
          <w:rFonts w:cs="Arial"/>
          <w:szCs w:val="24"/>
        </w:rPr>
        <w:t xml:space="preserve">  </w:t>
      </w:r>
      <w:r w:rsidRPr="00880D10">
        <w:t xml:space="preserve">If a </w:t>
      </w:r>
      <w:r>
        <w:t>child/</w:t>
      </w:r>
      <w:r w:rsidRPr="00880D10">
        <w:t>young person has shared imagery consensually, such as when in a romantic relationship, or as a joke, and there is no intended malice, it is usually appropriate for the school to manage the incident directly.</w:t>
      </w:r>
      <w:r>
        <w:t xml:space="preserve"> </w:t>
      </w:r>
      <w:r w:rsidRPr="00880D10">
        <w:t xml:space="preserve"> In contrast any incidents with aggravating factors, for example, a </w:t>
      </w:r>
      <w:r>
        <w:t>child/</w:t>
      </w:r>
      <w:r w:rsidRPr="00880D10">
        <w:t xml:space="preserve">young person sharing someone else’s imagery without consent and with malicious intent, should generally be referred to </w:t>
      </w:r>
      <w:r>
        <w:t>the police and/or Children’s Social C</w:t>
      </w:r>
      <w:r w:rsidRPr="00880D10">
        <w:t xml:space="preserve">are. </w:t>
      </w:r>
    </w:p>
    <w:p w14:paraId="67939500" w14:textId="77777777" w:rsidR="001A4B83" w:rsidRPr="00880D10" w:rsidRDefault="001A4B83" w:rsidP="001A4B83">
      <w:pPr>
        <w:pStyle w:val="Default"/>
        <w:rPr>
          <w:color w:val="auto"/>
        </w:rPr>
      </w:pPr>
      <w:r w:rsidRPr="00880D10">
        <w:rPr>
          <w:color w:val="auto"/>
        </w:rPr>
        <w:t>If you have any doubts about whether to involve other agencies, you should make a referral to the police</w:t>
      </w:r>
      <w:r>
        <w:rPr>
          <w:color w:val="auto"/>
        </w:rPr>
        <w:t>.</w:t>
      </w:r>
    </w:p>
    <w:p w14:paraId="23C7FD50" w14:textId="77777777" w:rsidR="001A4B83" w:rsidRPr="00880D10" w:rsidRDefault="001A4B83" w:rsidP="001A4B83">
      <w:pPr>
        <w:pStyle w:val="Default"/>
        <w:rPr>
          <w:b/>
          <w:bCs/>
          <w:color w:val="auto"/>
        </w:rPr>
      </w:pPr>
    </w:p>
    <w:p w14:paraId="4A4DB782" w14:textId="77777777" w:rsidR="001A4B83" w:rsidRPr="00880D10" w:rsidRDefault="001A4B83" w:rsidP="001A4B83">
      <w:pPr>
        <w:pStyle w:val="Default"/>
        <w:rPr>
          <w:color w:val="auto"/>
        </w:rPr>
      </w:pPr>
      <w:r w:rsidRPr="00880D10">
        <w:rPr>
          <w:b/>
          <w:bCs/>
          <w:color w:val="auto"/>
        </w:rPr>
        <w:t xml:space="preserve">Assessing the risks </w:t>
      </w:r>
    </w:p>
    <w:p w14:paraId="2285E114" w14:textId="77777777" w:rsidR="001A4B83" w:rsidRPr="00880D10" w:rsidRDefault="001A4B83" w:rsidP="001A4B83">
      <w:pPr>
        <w:pStyle w:val="Default"/>
        <w:rPr>
          <w:color w:val="auto"/>
        </w:rPr>
      </w:pPr>
    </w:p>
    <w:p w14:paraId="0518707F" w14:textId="77777777" w:rsidR="001A4B83" w:rsidRPr="00880D10" w:rsidRDefault="001A4B83" w:rsidP="001A4B83">
      <w:pPr>
        <w:pStyle w:val="Default"/>
        <w:rPr>
          <w:color w:val="auto"/>
        </w:rPr>
      </w:pPr>
      <w:r w:rsidRPr="00880D10">
        <w:rPr>
          <w:color w:val="auto"/>
        </w:rPr>
        <w:t>The circumstances of incidents can vary widely. If at the initial review stage, a decision has been made</w:t>
      </w:r>
      <w:r>
        <w:rPr>
          <w:color w:val="auto"/>
        </w:rPr>
        <w:t xml:space="preserve"> not to refer to police and/or Children’s Social C</w:t>
      </w:r>
      <w:r w:rsidRPr="00880D10">
        <w:rPr>
          <w:color w:val="auto"/>
        </w:rPr>
        <w:t>are, the DSL should conduct a further review (including an interview with the young people involved) to establish t</w:t>
      </w:r>
      <w:r>
        <w:rPr>
          <w:color w:val="auto"/>
        </w:rPr>
        <w:t>he facts and assess the risks. W</w:t>
      </w:r>
      <w:r w:rsidRPr="00880D10">
        <w:rPr>
          <w:color w:val="auto"/>
        </w:rPr>
        <w:t>hen assessing the risks</w:t>
      </w:r>
      <w:r>
        <w:rPr>
          <w:color w:val="auto"/>
        </w:rPr>
        <w:t>,</w:t>
      </w:r>
      <w:r w:rsidRPr="00880D10">
        <w:rPr>
          <w:color w:val="auto"/>
        </w:rPr>
        <w:t xml:space="preserve"> the following should be considered: </w:t>
      </w:r>
    </w:p>
    <w:p w14:paraId="15A05C68" w14:textId="77777777" w:rsidR="001A4B83" w:rsidRPr="00880D10" w:rsidRDefault="001A4B83" w:rsidP="001A4B83">
      <w:pPr>
        <w:pStyle w:val="Default"/>
        <w:spacing w:after="61"/>
        <w:rPr>
          <w:color w:val="auto"/>
        </w:rPr>
      </w:pPr>
    </w:p>
    <w:p w14:paraId="4405B1F6" w14:textId="77777777" w:rsidR="001A4B83" w:rsidRPr="003779D3" w:rsidRDefault="001A4B83" w:rsidP="00B74BAC">
      <w:pPr>
        <w:pStyle w:val="Default"/>
        <w:numPr>
          <w:ilvl w:val="0"/>
          <w:numId w:val="59"/>
        </w:numPr>
        <w:spacing w:after="61"/>
        <w:contextualSpacing/>
        <w:rPr>
          <w:color w:val="auto"/>
        </w:rPr>
      </w:pPr>
      <w:r>
        <w:rPr>
          <w:color w:val="auto"/>
        </w:rPr>
        <w:t>W</w:t>
      </w:r>
      <w:r w:rsidRPr="003779D3">
        <w:rPr>
          <w:color w:val="auto"/>
        </w:rPr>
        <w:t xml:space="preserve">hy was the imagery shared? </w:t>
      </w:r>
      <w:r>
        <w:rPr>
          <w:color w:val="auto"/>
        </w:rPr>
        <w:br/>
      </w:r>
    </w:p>
    <w:p w14:paraId="2988FC57" w14:textId="77777777" w:rsidR="001A4B83" w:rsidRPr="003779D3" w:rsidRDefault="001A4B83" w:rsidP="00B74BAC">
      <w:pPr>
        <w:pStyle w:val="Default"/>
        <w:numPr>
          <w:ilvl w:val="0"/>
          <w:numId w:val="59"/>
        </w:numPr>
        <w:spacing w:after="61"/>
        <w:contextualSpacing/>
        <w:rPr>
          <w:color w:val="auto"/>
        </w:rPr>
      </w:pPr>
      <w:r>
        <w:rPr>
          <w:color w:val="auto"/>
        </w:rPr>
        <w:t>W</w:t>
      </w:r>
      <w:r w:rsidRPr="003779D3">
        <w:rPr>
          <w:color w:val="auto"/>
        </w:rPr>
        <w:t xml:space="preserve">as the </w:t>
      </w:r>
      <w:r>
        <w:rPr>
          <w:color w:val="auto"/>
        </w:rPr>
        <w:t>child/</w:t>
      </w:r>
      <w:r w:rsidRPr="003779D3">
        <w:rPr>
          <w:color w:val="auto"/>
        </w:rPr>
        <w:t xml:space="preserve">young person coerced or put under pressure to produce the imagery? </w:t>
      </w:r>
    </w:p>
    <w:p w14:paraId="07456482" w14:textId="77777777" w:rsidR="001A4B83" w:rsidRPr="00880D10" w:rsidRDefault="001A4B83" w:rsidP="001A4B83">
      <w:pPr>
        <w:pStyle w:val="Default"/>
        <w:spacing w:after="61"/>
        <w:contextualSpacing/>
        <w:rPr>
          <w:color w:val="auto"/>
        </w:rPr>
      </w:pPr>
    </w:p>
    <w:p w14:paraId="0C2D8CF9" w14:textId="77777777" w:rsidR="001A4B83" w:rsidRPr="003779D3" w:rsidRDefault="001A4B83" w:rsidP="00B74BAC">
      <w:pPr>
        <w:pStyle w:val="Default"/>
        <w:numPr>
          <w:ilvl w:val="0"/>
          <w:numId w:val="59"/>
        </w:numPr>
        <w:spacing w:after="61"/>
        <w:contextualSpacing/>
        <w:rPr>
          <w:color w:val="auto"/>
        </w:rPr>
      </w:pPr>
      <w:r w:rsidRPr="00880D10">
        <w:rPr>
          <w:color w:val="auto"/>
        </w:rPr>
        <w:t xml:space="preserve">Who has shared the imagery? </w:t>
      </w:r>
      <w:r>
        <w:rPr>
          <w:color w:val="auto"/>
        </w:rPr>
        <w:br/>
      </w:r>
    </w:p>
    <w:p w14:paraId="4A85D358" w14:textId="77777777" w:rsidR="001A4B83" w:rsidRPr="003779D3" w:rsidRDefault="001A4B83" w:rsidP="00B74BAC">
      <w:pPr>
        <w:pStyle w:val="Default"/>
        <w:numPr>
          <w:ilvl w:val="0"/>
          <w:numId w:val="59"/>
        </w:numPr>
        <w:spacing w:after="61"/>
        <w:contextualSpacing/>
        <w:rPr>
          <w:color w:val="auto"/>
        </w:rPr>
      </w:pPr>
      <w:r>
        <w:rPr>
          <w:color w:val="auto"/>
        </w:rPr>
        <w:t>W</w:t>
      </w:r>
      <w:r w:rsidRPr="003779D3">
        <w:rPr>
          <w:color w:val="auto"/>
        </w:rPr>
        <w:t xml:space="preserve">here has the imagery been shared? </w:t>
      </w:r>
      <w:r>
        <w:rPr>
          <w:color w:val="auto"/>
        </w:rPr>
        <w:br/>
      </w:r>
    </w:p>
    <w:p w14:paraId="0B09BB3A" w14:textId="77777777" w:rsidR="001A4B83" w:rsidRPr="003779D3" w:rsidRDefault="001A4B83" w:rsidP="00B74BAC">
      <w:pPr>
        <w:pStyle w:val="Default"/>
        <w:numPr>
          <w:ilvl w:val="0"/>
          <w:numId w:val="59"/>
        </w:numPr>
        <w:spacing w:after="61"/>
        <w:contextualSpacing/>
        <w:rPr>
          <w:color w:val="auto"/>
        </w:rPr>
      </w:pPr>
      <w:r>
        <w:rPr>
          <w:color w:val="auto"/>
        </w:rPr>
        <w:t>W</w:t>
      </w:r>
      <w:r w:rsidRPr="003779D3">
        <w:rPr>
          <w:color w:val="auto"/>
        </w:rPr>
        <w:t xml:space="preserve">as it shared and received with the knowledge of the pupil in the imagery? </w:t>
      </w:r>
    </w:p>
    <w:p w14:paraId="0F6054E6" w14:textId="77777777" w:rsidR="001A4B83" w:rsidRPr="00880D10" w:rsidRDefault="001A4B83" w:rsidP="001A4B83">
      <w:pPr>
        <w:pStyle w:val="Default"/>
        <w:spacing w:after="61"/>
        <w:contextualSpacing/>
        <w:rPr>
          <w:color w:val="auto"/>
        </w:rPr>
      </w:pPr>
    </w:p>
    <w:p w14:paraId="7DA5B133" w14:textId="77777777" w:rsidR="001A4B83" w:rsidRPr="00880D10" w:rsidRDefault="001A4B83" w:rsidP="00B74BAC">
      <w:pPr>
        <w:pStyle w:val="Default"/>
        <w:numPr>
          <w:ilvl w:val="0"/>
          <w:numId w:val="59"/>
        </w:numPr>
        <w:spacing w:after="61"/>
        <w:contextualSpacing/>
        <w:rPr>
          <w:color w:val="auto"/>
        </w:rPr>
      </w:pPr>
      <w:r>
        <w:rPr>
          <w:color w:val="auto"/>
        </w:rPr>
        <w:t>A</w:t>
      </w:r>
      <w:r w:rsidRPr="00880D10">
        <w:rPr>
          <w:color w:val="auto"/>
        </w:rPr>
        <w:t xml:space="preserve">re there any adults involved in the sharing of the imagery? </w:t>
      </w:r>
    </w:p>
    <w:p w14:paraId="588BF3D4" w14:textId="77777777" w:rsidR="001A4B83" w:rsidRPr="00880D10" w:rsidRDefault="001A4B83" w:rsidP="001A4B83">
      <w:pPr>
        <w:pStyle w:val="Default"/>
        <w:contextualSpacing/>
        <w:rPr>
          <w:color w:val="auto"/>
        </w:rPr>
      </w:pPr>
    </w:p>
    <w:p w14:paraId="0C15E110" w14:textId="77777777" w:rsidR="001A4B83" w:rsidRPr="00880D10" w:rsidRDefault="001A4B83" w:rsidP="00B74BAC">
      <w:pPr>
        <w:pStyle w:val="Default"/>
        <w:numPr>
          <w:ilvl w:val="0"/>
          <w:numId w:val="59"/>
        </w:numPr>
        <w:contextualSpacing/>
        <w:rPr>
          <w:color w:val="auto"/>
        </w:rPr>
      </w:pPr>
      <w:r>
        <w:rPr>
          <w:color w:val="auto"/>
        </w:rPr>
        <w:t>W</w:t>
      </w:r>
      <w:r w:rsidRPr="00880D10">
        <w:rPr>
          <w:color w:val="auto"/>
        </w:rPr>
        <w:t xml:space="preserve">hat is the impact on the young people involved? </w:t>
      </w:r>
    </w:p>
    <w:p w14:paraId="3E67DC82" w14:textId="77777777" w:rsidR="001A4B83" w:rsidRPr="00880D10" w:rsidRDefault="001A4B83" w:rsidP="001A4B83">
      <w:pPr>
        <w:pStyle w:val="Default"/>
        <w:spacing w:after="62"/>
        <w:contextualSpacing/>
        <w:rPr>
          <w:color w:val="auto"/>
        </w:rPr>
      </w:pPr>
    </w:p>
    <w:p w14:paraId="31833BD2" w14:textId="77777777" w:rsidR="001A4B83" w:rsidRPr="00880D10" w:rsidRDefault="001A4B83" w:rsidP="00B74BAC">
      <w:pPr>
        <w:pStyle w:val="Default"/>
        <w:numPr>
          <w:ilvl w:val="0"/>
          <w:numId w:val="59"/>
        </w:numPr>
        <w:spacing w:after="62"/>
        <w:contextualSpacing/>
        <w:rPr>
          <w:color w:val="auto"/>
        </w:rPr>
      </w:pPr>
      <w:r>
        <w:rPr>
          <w:color w:val="auto"/>
        </w:rPr>
        <w:t>Do</w:t>
      </w:r>
      <w:r w:rsidRPr="00880D10">
        <w:rPr>
          <w:color w:val="auto"/>
        </w:rPr>
        <w:t xml:space="preserve"> the </w:t>
      </w:r>
      <w:r>
        <w:rPr>
          <w:color w:val="auto"/>
        </w:rPr>
        <w:t>child/</w:t>
      </w:r>
      <w:r w:rsidRPr="00880D10">
        <w:rPr>
          <w:color w:val="auto"/>
        </w:rPr>
        <w:t xml:space="preserve">young people involved have additional vulnerabilities? </w:t>
      </w:r>
    </w:p>
    <w:p w14:paraId="129AC3E7" w14:textId="77777777" w:rsidR="001A4B83" w:rsidRPr="00880D10" w:rsidRDefault="001A4B83" w:rsidP="001A4B83">
      <w:pPr>
        <w:pStyle w:val="Default"/>
        <w:spacing w:after="62"/>
        <w:contextualSpacing/>
        <w:rPr>
          <w:color w:val="auto"/>
        </w:rPr>
      </w:pPr>
    </w:p>
    <w:p w14:paraId="565A3BE0" w14:textId="77777777" w:rsidR="001A4B83" w:rsidRPr="00880D10" w:rsidRDefault="001A4B83" w:rsidP="00B74BAC">
      <w:pPr>
        <w:pStyle w:val="Default"/>
        <w:numPr>
          <w:ilvl w:val="0"/>
          <w:numId w:val="59"/>
        </w:numPr>
        <w:spacing w:after="62"/>
        <w:contextualSpacing/>
        <w:rPr>
          <w:color w:val="auto"/>
        </w:rPr>
      </w:pPr>
      <w:r>
        <w:rPr>
          <w:color w:val="auto"/>
        </w:rPr>
        <w:t>D</w:t>
      </w:r>
      <w:r w:rsidRPr="00880D10">
        <w:rPr>
          <w:color w:val="auto"/>
        </w:rPr>
        <w:t xml:space="preserve">oes the </w:t>
      </w:r>
      <w:r>
        <w:rPr>
          <w:color w:val="auto"/>
        </w:rPr>
        <w:t>child/</w:t>
      </w:r>
      <w:r w:rsidRPr="00880D10">
        <w:rPr>
          <w:color w:val="auto"/>
        </w:rPr>
        <w:t xml:space="preserve">young person understand consent? </w:t>
      </w:r>
    </w:p>
    <w:p w14:paraId="5EB7DABD" w14:textId="77777777" w:rsidR="001A4B83" w:rsidRPr="00880D10" w:rsidRDefault="001A4B83" w:rsidP="001A4B83">
      <w:pPr>
        <w:pStyle w:val="Default"/>
        <w:contextualSpacing/>
        <w:rPr>
          <w:color w:val="auto"/>
        </w:rPr>
      </w:pPr>
    </w:p>
    <w:p w14:paraId="4E4F60BF" w14:textId="77777777" w:rsidR="001A4B83" w:rsidRPr="00880D10" w:rsidRDefault="001A4B83" w:rsidP="00B74BAC">
      <w:pPr>
        <w:pStyle w:val="Default"/>
        <w:numPr>
          <w:ilvl w:val="0"/>
          <w:numId w:val="59"/>
        </w:numPr>
        <w:contextualSpacing/>
        <w:rPr>
          <w:color w:val="auto"/>
        </w:rPr>
      </w:pPr>
      <w:r>
        <w:rPr>
          <w:color w:val="auto"/>
        </w:rPr>
        <w:t>H</w:t>
      </w:r>
      <w:r w:rsidRPr="00880D10">
        <w:rPr>
          <w:color w:val="auto"/>
        </w:rPr>
        <w:t xml:space="preserve">as the </w:t>
      </w:r>
      <w:r>
        <w:rPr>
          <w:color w:val="auto"/>
        </w:rPr>
        <w:t>child/</w:t>
      </w:r>
      <w:r w:rsidRPr="00880D10">
        <w:rPr>
          <w:color w:val="auto"/>
        </w:rPr>
        <w:t>young person taken part in this kind of activity before</w:t>
      </w:r>
      <w:r>
        <w:rPr>
          <w:color w:val="auto"/>
        </w:rPr>
        <w:t>?</w:t>
      </w:r>
      <w:r w:rsidRPr="00880D10">
        <w:rPr>
          <w:color w:val="auto"/>
        </w:rPr>
        <w:t xml:space="preserve"> </w:t>
      </w:r>
    </w:p>
    <w:p w14:paraId="563F624B" w14:textId="77777777" w:rsidR="001A4B83" w:rsidRPr="00880D10" w:rsidRDefault="001A4B83" w:rsidP="001A4B83">
      <w:pPr>
        <w:pStyle w:val="Default"/>
        <w:rPr>
          <w:color w:val="auto"/>
        </w:rPr>
      </w:pPr>
    </w:p>
    <w:p w14:paraId="58AAA818" w14:textId="77777777" w:rsidR="001A4B83" w:rsidRPr="00880D10" w:rsidRDefault="001A4B83" w:rsidP="001A4B83">
      <w:pPr>
        <w:pStyle w:val="Default"/>
        <w:rPr>
          <w:color w:val="auto"/>
        </w:rPr>
      </w:pPr>
      <w:r>
        <w:rPr>
          <w:b/>
          <w:bCs/>
          <w:color w:val="auto"/>
        </w:rPr>
        <w:t>Informing parents/carers</w:t>
      </w:r>
    </w:p>
    <w:p w14:paraId="25FF7A2F" w14:textId="77777777" w:rsidR="001A4B83" w:rsidRPr="00880D10" w:rsidRDefault="001A4B83" w:rsidP="001A4B83">
      <w:pPr>
        <w:pStyle w:val="Default"/>
        <w:rPr>
          <w:color w:val="auto"/>
        </w:rPr>
      </w:pPr>
    </w:p>
    <w:p w14:paraId="54FF3244" w14:textId="77777777" w:rsidR="001A4B83" w:rsidRPr="00880D10" w:rsidRDefault="001A4B83" w:rsidP="001A4B83">
      <w:pPr>
        <w:pStyle w:val="Default"/>
        <w:rPr>
          <w:color w:val="auto"/>
        </w:rPr>
      </w:pPr>
      <w:r>
        <w:rPr>
          <w:color w:val="auto"/>
        </w:rPr>
        <w:t>Parents/carers</w:t>
      </w:r>
      <w:r w:rsidRPr="00880D10">
        <w:rPr>
          <w:color w:val="auto"/>
        </w:rPr>
        <w:t xml:space="preserve"> should be informed and involved in the process at an early st</w:t>
      </w:r>
      <w:r>
        <w:rPr>
          <w:color w:val="auto"/>
        </w:rPr>
        <w:t xml:space="preserve">age unless informing </w:t>
      </w:r>
      <w:r w:rsidRPr="00880D10">
        <w:rPr>
          <w:color w:val="auto"/>
        </w:rPr>
        <w:t xml:space="preserve">will put the </w:t>
      </w:r>
      <w:r>
        <w:rPr>
          <w:color w:val="auto"/>
        </w:rPr>
        <w:t>child/</w:t>
      </w:r>
      <w:r w:rsidRPr="00880D10">
        <w:rPr>
          <w:color w:val="auto"/>
        </w:rPr>
        <w:t>young person at risk of harm. Any decision not to inform the parents</w:t>
      </w:r>
      <w:r>
        <w:rPr>
          <w:color w:val="auto"/>
        </w:rPr>
        <w:t>/carers</w:t>
      </w:r>
      <w:r w:rsidRPr="00880D10">
        <w:rPr>
          <w:color w:val="auto"/>
        </w:rPr>
        <w:t xml:space="preserve"> would generally be made in conjuncti</w:t>
      </w:r>
      <w:r>
        <w:rPr>
          <w:color w:val="auto"/>
        </w:rPr>
        <w:t>on with other services such as Children’s S</w:t>
      </w:r>
      <w:r w:rsidRPr="00880D10">
        <w:rPr>
          <w:color w:val="auto"/>
        </w:rPr>
        <w:t xml:space="preserve">ocial </w:t>
      </w:r>
      <w:r>
        <w:rPr>
          <w:color w:val="auto"/>
        </w:rPr>
        <w:t>C</w:t>
      </w:r>
      <w:r w:rsidRPr="00880D10">
        <w:rPr>
          <w:color w:val="auto"/>
        </w:rPr>
        <w:t>are and/or the police, who would take the lead in deciding when the parents</w:t>
      </w:r>
      <w:r>
        <w:rPr>
          <w:color w:val="auto"/>
        </w:rPr>
        <w:t>/carers</w:t>
      </w:r>
      <w:r w:rsidRPr="00880D10">
        <w:rPr>
          <w:color w:val="auto"/>
        </w:rPr>
        <w:t xml:space="preserve"> should be informed. </w:t>
      </w:r>
    </w:p>
    <w:p w14:paraId="5D3848B2" w14:textId="77777777" w:rsidR="001A4B83" w:rsidRPr="00880D10" w:rsidRDefault="001A4B83" w:rsidP="001A4B83">
      <w:pPr>
        <w:pStyle w:val="Default"/>
        <w:rPr>
          <w:color w:val="auto"/>
        </w:rPr>
      </w:pPr>
      <w:r>
        <w:rPr>
          <w:color w:val="auto"/>
        </w:rPr>
        <w:t>D</w:t>
      </w:r>
      <w:r w:rsidRPr="00880D10">
        <w:rPr>
          <w:color w:val="auto"/>
        </w:rPr>
        <w:t>SLs may work with the</w:t>
      </w:r>
      <w:r>
        <w:rPr>
          <w:color w:val="auto"/>
        </w:rPr>
        <w:t xml:space="preserve"> child/</w:t>
      </w:r>
      <w:r w:rsidRPr="00880D10">
        <w:rPr>
          <w:color w:val="auto"/>
        </w:rPr>
        <w:t xml:space="preserve">young people involved to decide on the best approach for informing parents. In some cases, DSLs may work to support the </w:t>
      </w:r>
      <w:r>
        <w:rPr>
          <w:color w:val="auto"/>
        </w:rPr>
        <w:t>child/</w:t>
      </w:r>
      <w:r w:rsidRPr="00880D10">
        <w:rPr>
          <w:color w:val="auto"/>
        </w:rPr>
        <w:t>young pe</w:t>
      </w:r>
      <w:r>
        <w:rPr>
          <w:color w:val="auto"/>
        </w:rPr>
        <w:t>rson</w:t>
      </w:r>
      <w:r w:rsidRPr="00880D10">
        <w:rPr>
          <w:color w:val="auto"/>
        </w:rPr>
        <w:t xml:space="preserve"> to inform their parents</w:t>
      </w:r>
      <w:r>
        <w:rPr>
          <w:color w:val="auto"/>
        </w:rPr>
        <w:t>/carers</w:t>
      </w:r>
      <w:r w:rsidRPr="00880D10">
        <w:rPr>
          <w:color w:val="auto"/>
        </w:rPr>
        <w:t xml:space="preserve"> themselves.</w:t>
      </w:r>
    </w:p>
    <w:p w14:paraId="5349C761" w14:textId="77777777" w:rsidR="001A4B83" w:rsidRPr="00880D10" w:rsidRDefault="001A4B83" w:rsidP="001A4B83">
      <w:pPr>
        <w:pStyle w:val="Default"/>
        <w:rPr>
          <w:b/>
          <w:bCs/>
          <w:color w:val="auto"/>
        </w:rPr>
      </w:pPr>
    </w:p>
    <w:p w14:paraId="5072B199" w14:textId="77777777" w:rsidR="001A4B83" w:rsidRPr="003E4B5F" w:rsidRDefault="001A4B83" w:rsidP="001A4B83">
      <w:pPr>
        <w:rPr>
          <w:rFonts w:cs="Arial"/>
          <w:b/>
          <w:bCs/>
          <w:szCs w:val="24"/>
        </w:rPr>
      </w:pPr>
      <w:r w:rsidRPr="00D756C2">
        <w:rPr>
          <w:b/>
          <w:bCs/>
        </w:rPr>
        <w:t xml:space="preserve">Searching devices, viewing and deleting imagery </w:t>
      </w:r>
    </w:p>
    <w:p w14:paraId="5B1420DC" w14:textId="77777777" w:rsidR="001A4B83" w:rsidRPr="00880D10" w:rsidRDefault="001A4B83" w:rsidP="001A4B83">
      <w:pPr>
        <w:pStyle w:val="Default"/>
        <w:rPr>
          <w:color w:val="auto"/>
        </w:rPr>
      </w:pPr>
      <w:r w:rsidRPr="00880D10">
        <w:rPr>
          <w:b/>
          <w:bCs/>
          <w:color w:val="auto"/>
        </w:rPr>
        <w:t xml:space="preserve">Viewing the imagery </w:t>
      </w:r>
    </w:p>
    <w:p w14:paraId="2E3D6F71" w14:textId="77777777" w:rsidR="001A4B83" w:rsidRPr="00880D10" w:rsidRDefault="001A4B83" w:rsidP="001A4B83">
      <w:pPr>
        <w:pStyle w:val="Default"/>
        <w:spacing w:after="61"/>
        <w:rPr>
          <w:color w:val="auto"/>
        </w:rPr>
      </w:pPr>
    </w:p>
    <w:p w14:paraId="05E8FB86" w14:textId="77777777" w:rsidR="001A4B83" w:rsidRPr="00880D10" w:rsidRDefault="001A4B83" w:rsidP="001A4B83">
      <w:pPr>
        <w:pStyle w:val="Default"/>
        <w:spacing w:after="61"/>
        <w:rPr>
          <w:color w:val="auto"/>
        </w:rPr>
      </w:pPr>
      <w:r w:rsidRPr="00880D10">
        <w:rPr>
          <w:color w:val="auto"/>
        </w:rPr>
        <w:t>Adults should not view youth produced sexual imagery unless there is good and clear reason to do so. Wherever possible</w:t>
      </w:r>
      <w:r>
        <w:rPr>
          <w:color w:val="auto"/>
        </w:rPr>
        <w:t>,</w:t>
      </w:r>
      <w:r w:rsidRPr="00880D10">
        <w:rPr>
          <w:color w:val="auto"/>
        </w:rPr>
        <w:t xml:space="preserve"> responses to incidents should be based on what DSLs have been told about the content of the imagery.</w:t>
      </w:r>
      <w:r>
        <w:rPr>
          <w:color w:val="auto"/>
        </w:rPr>
        <w:br/>
      </w:r>
    </w:p>
    <w:p w14:paraId="5606035E" w14:textId="77777777" w:rsidR="001A4B83" w:rsidRPr="00880D10" w:rsidRDefault="001A4B83" w:rsidP="001A4B83">
      <w:pPr>
        <w:pStyle w:val="Default"/>
        <w:spacing w:after="61"/>
        <w:rPr>
          <w:color w:val="auto"/>
        </w:rPr>
      </w:pPr>
      <w:r w:rsidRPr="00880D10">
        <w:rPr>
          <w:color w:val="auto"/>
        </w:rPr>
        <w:t>If a decision is made to view imagery, the DSL would need to be satisfied that viewing:</w:t>
      </w:r>
    </w:p>
    <w:p w14:paraId="3FBC1620" w14:textId="77777777" w:rsidR="001A4B83" w:rsidRPr="00880D10" w:rsidRDefault="001A4B83" w:rsidP="00B74BAC">
      <w:pPr>
        <w:pStyle w:val="Default"/>
        <w:numPr>
          <w:ilvl w:val="0"/>
          <w:numId w:val="57"/>
        </w:numPr>
        <w:spacing w:after="61"/>
        <w:rPr>
          <w:color w:val="auto"/>
        </w:rPr>
      </w:pPr>
      <w:r w:rsidRPr="00880D10">
        <w:rPr>
          <w:color w:val="auto"/>
        </w:rPr>
        <w:t xml:space="preserve">is the only way to make a decision about whether to involve other agencies (i.e. it is not possible to establish the facts from the </w:t>
      </w:r>
      <w:r>
        <w:rPr>
          <w:color w:val="auto"/>
        </w:rPr>
        <w:t>child(</w:t>
      </w:r>
      <w:proofErr w:type="spellStart"/>
      <w:r>
        <w:rPr>
          <w:color w:val="auto"/>
        </w:rPr>
        <w:t>ren</w:t>
      </w:r>
      <w:proofErr w:type="spellEnd"/>
      <w:r>
        <w:rPr>
          <w:color w:val="auto"/>
        </w:rPr>
        <w:t>)/</w:t>
      </w:r>
      <w:r w:rsidRPr="00880D10">
        <w:rPr>
          <w:color w:val="auto"/>
        </w:rPr>
        <w:t xml:space="preserve">young people involved) </w:t>
      </w:r>
    </w:p>
    <w:p w14:paraId="2DA98F76" w14:textId="77777777" w:rsidR="001A4B83" w:rsidRPr="00880D10" w:rsidRDefault="001A4B83" w:rsidP="00B74BAC">
      <w:pPr>
        <w:pStyle w:val="Default"/>
        <w:numPr>
          <w:ilvl w:val="0"/>
          <w:numId w:val="57"/>
        </w:numPr>
        <w:spacing w:after="61"/>
        <w:rPr>
          <w:color w:val="auto"/>
        </w:rPr>
      </w:pPr>
      <w:r w:rsidRPr="00880D10">
        <w:rPr>
          <w:color w:val="auto"/>
        </w:rPr>
        <w:t xml:space="preserve">is necessary to report the image to a website, app or suitable reporting agency to have it taken down, or to support the </w:t>
      </w:r>
      <w:r>
        <w:rPr>
          <w:color w:val="auto"/>
        </w:rPr>
        <w:t>child/</w:t>
      </w:r>
      <w:r w:rsidRPr="00880D10">
        <w:rPr>
          <w:color w:val="auto"/>
        </w:rPr>
        <w:t>young person or parent</w:t>
      </w:r>
      <w:r>
        <w:rPr>
          <w:color w:val="auto"/>
        </w:rPr>
        <w:t>/carer</w:t>
      </w:r>
      <w:r w:rsidRPr="00880D10">
        <w:rPr>
          <w:color w:val="auto"/>
        </w:rPr>
        <w:t xml:space="preserve"> in making a report </w:t>
      </w:r>
    </w:p>
    <w:p w14:paraId="5CF1606E" w14:textId="77777777" w:rsidR="001A4B83" w:rsidRPr="00880D10" w:rsidRDefault="001A4B83" w:rsidP="00B74BAC">
      <w:pPr>
        <w:pStyle w:val="Default"/>
        <w:numPr>
          <w:ilvl w:val="0"/>
          <w:numId w:val="57"/>
        </w:numPr>
        <w:rPr>
          <w:color w:val="auto"/>
        </w:rPr>
      </w:pPr>
      <w:r w:rsidRPr="00880D10">
        <w:rPr>
          <w:color w:val="auto"/>
        </w:rPr>
        <w:t xml:space="preserve">is unavoidable because a </w:t>
      </w:r>
      <w:r>
        <w:rPr>
          <w:color w:val="auto"/>
        </w:rPr>
        <w:t>child/</w:t>
      </w:r>
      <w:r w:rsidRPr="00880D10">
        <w:rPr>
          <w:color w:val="auto"/>
        </w:rPr>
        <w:t>young person has presented an image directly to a staff member or the imagery has been found on a school device or network</w:t>
      </w:r>
      <w:r>
        <w:rPr>
          <w:color w:val="auto"/>
        </w:rPr>
        <w:t>.</w:t>
      </w:r>
    </w:p>
    <w:p w14:paraId="330D4F80" w14:textId="77777777" w:rsidR="001A4B83" w:rsidRPr="00880D10" w:rsidRDefault="001A4B83" w:rsidP="001A4B83">
      <w:pPr>
        <w:pStyle w:val="Default"/>
        <w:tabs>
          <w:tab w:val="left" w:pos="3465"/>
        </w:tabs>
        <w:rPr>
          <w:color w:val="auto"/>
        </w:rPr>
      </w:pPr>
      <w:r w:rsidRPr="00880D10">
        <w:rPr>
          <w:color w:val="auto"/>
        </w:rPr>
        <w:tab/>
      </w:r>
    </w:p>
    <w:p w14:paraId="20AFBECA" w14:textId="77777777" w:rsidR="001A4B83" w:rsidRPr="00880D10" w:rsidRDefault="001A4B83" w:rsidP="001A4B83">
      <w:pPr>
        <w:pStyle w:val="Default"/>
        <w:rPr>
          <w:color w:val="auto"/>
        </w:rPr>
      </w:pPr>
      <w:r w:rsidRPr="00880D10">
        <w:rPr>
          <w:color w:val="auto"/>
        </w:rPr>
        <w:t xml:space="preserve">If it is necessary to view the imagery, then the DSL should: </w:t>
      </w:r>
    </w:p>
    <w:p w14:paraId="11370455" w14:textId="77777777" w:rsidR="001A4B83" w:rsidRPr="00880D10" w:rsidRDefault="001A4B83" w:rsidP="00B74BAC">
      <w:pPr>
        <w:pStyle w:val="Default"/>
        <w:numPr>
          <w:ilvl w:val="0"/>
          <w:numId w:val="58"/>
        </w:numPr>
        <w:spacing w:after="61"/>
        <w:rPr>
          <w:color w:val="auto"/>
        </w:rPr>
      </w:pPr>
      <w:r>
        <w:rPr>
          <w:color w:val="auto"/>
        </w:rPr>
        <w:t>ne</w:t>
      </w:r>
      <w:r w:rsidRPr="00880D10">
        <w:rPr>
          <w:color w:val="auto"/>
        </w:rPr>
        <w:t xml:space="preserve">ver copy, print or share the imagery; this is illegal </w:t>
      </w:r>
    </w:p>
    <w:p w14:paraId="06ADE628" w14:textId="77777777" w:rsidR="001A4B83" w:rsidRPr="00880D10" w:rsidRDefault="001A4B83" w:rsidP="00B74BAC">
      <w:pPr>
        <w:pStyle w:val="Default"/>
        <w:numPr>
          <w:ilvl w:val="0"/>
          <w:numId w:val="58"/>
        </w:numPr>
        <w:spacing w:after="61"/>
        <w:rPr>
          <w:color w:val="auto"/>
        </w:rPr>
      </w:pPr>
      <w:r>
        <w:rPr>
          <w:color w:val="auto"/>
        </w:rPr>
        <w:t>d</w:t>
      </w:r>
      <w:r w:rsidRPr="00880D10">
        <w:rPr>
          <w:color w:val="auto"/>
        </w:rPr>
        <w:t xml:space="preserve">iscuss the decision with the </w:t>
      </w:r>
      <w:r>
        <w:rPr>
          <w:color w:val="auto"/>
        </w:rPr>
        <w:t>Head Teacher/Principal</w:t>
      </w:r>
      <w:r w:rsidRPr="00880D10">
        <w:rPr>
          <w:color w:val="auto"/>
        </w:rPr>
        <w:t xml:space="preserve"> </w:t>
      </w:r>
    </w:p>
    <w:p w14:paraId="586345A0" w14:textId="77777777" w:rsidR="001A4B83" w:rsidRPr="00880D10" w:rsidRDefault="001A4B83" w:rsidP="00B74BAC">
      <w:pPr>
        <w:pStyle w:val="Default"/>
        <w:numPr>
          <w:ilvl w:val="0"/>
          <w:numId w:val="58"/>
        </w:numPr>
        <w:spacing w:after="61"/>
        <w:rPr>
          <w:color w:val="auto"/>
        </w:rPr>
      </w:pPr>
      <w:r>
        <w:rPr>
          <w:color w:val="auto"/>
        </w:rPr>
        <w:t>e</w:t>
      </w:r>
      <w:r w:rsidRPr="00880D10">
        <w:rPr>
          <w:color w:val="auto"/>
        </w:rPr>
        <w:t xml:space="preserve">nsure viewing is undertaken by the DSL or another member of the safeguarding team with delegated authority from the </w:t>
      </w:r>
      <w:r>
        <w:rPr>
          <w:color w:val="auto"/>
        </w:rPr>
        <w:t>Head Teacher/Principal</w:t>
      </w:r>
      <w:r w:rsidRPr="00880D10">
        <w:rPr>
          <w:color w:val="auto"/>
        </w:rPr>
        <w:t xml:space="preserve"> </w:t>
      </w:r>
    </w:p>
    <w:p w14:paraId="7372F4B2" w14:textId="77777777" w:rsidR="001A4B83" w:rsidRPr="00814C8F" w:rsidRDefault="001A4B83" w:rsidP="00B74BAC">
      <w:pPr>
        <w:pStyle w:val="Default"/>
        <w:numPr>
          <w:ilvl w:val="0"/>
          <w:numId w:val="58"/>
        </w:numPr>
        <w:spacing w:after="61"/>
        <w:rPr>
          <w:color w:val="auto"/>
        </w:rPr>
      </w:pPr>
      <w:r>
        <w:rPr>
          <w:color w:val="auto"/>
        </w:rPr>
        <w:t>e</w:t>
      </w:r>
      <w:r w:rsidRPr="00880D10">
        <w:rPr>
          <w:color w:val="auto"/>
        </w:rPr>
        <w:t xml:space="preserve">nsure viewing takes place with another member of staff present in the room, ideally the </w:t>
      </w:r>
      <w:r>
        <w:rPr>
          <w:color w:val="auto"/>
        </w:rPr>
        <w:t>Head Teacher/Principal</w:t>
      </w:r>
      <w:r w:rsidRPr="00880D10">
        <w:rPr>
          <w:color w:val="auto"/>
        </w:rPr>
        <w:t xml:space="preserve"> or a member</w:t>
      </w:r>
      <w:r>
        <w:rPr>
          <w:color w:val="auto"/>
        </w:rPr>
        <w:t xml:space="preserve"> of the senior leadership team (</w:t>
      </w:r>
      <w:r w:rsidRPr="00814C8F">
        <w:rPr>
          <w:color w:val="auto"/>
        </w:rPr>
        <w:t>this staff member does not need to view the images</w:t>
      </w:r>
      <w:r>
        <w:rPr>
          <w:color w:val="auto"/>
        </w:rPr>
        <w:t>)</w:t>
      </w:r>
    </w:p>
    <w:p w14:paraId="1C224E3F" w14:textId="77777777" w:rsidR="001A4B83" w:rsidRPr="00880D10" w:rsidRDefault="001A4B83" w:rsidP="00B74BAC">
      <w:pPr>
        <w:pStyle w:val="Default"/>
        <w:numPr>
          <w:ilvl w:val="0"/>
          <w:numId w:val="58"/>
        </w:numPr>
        <w:spacing w:after="61"/>
        <w:rPr>
          <w:color w:val="auto"/>
        </w:rPr>
      </w:pPr>
      <w:r>
        <w:rPr>
          <w:color w:val="auto"/>
        </w:rPr>
        <w:t>w</w:t>
      </w:r>
      <w:r w:rsidRPr="00880D10">
        <w:rPr>
          <w:color w:val="auto"/>
        </w:rPr>
        <w:t>herever possible</w:t>
      </w:r>
      <w:r>
        <w:rPr>
          <w:color w:val="auto"/>
        </w:rPr>
        <w:t>,</w:t>
      </w:r>
      <w:r w:rsidRPr="00880D10">
        <w:rPr>
          <w:color w:val="auto"/>
        </w:rPr>
        <w:t xml:space="preserve"> ensure viewing takes place on school or college premises, ideally in the </w:t>
      </w:r>
      <w:r>
        <w:rPr>
          <w:color w:val="auto"/>
        </w:rPr>
        <w:t>Head Teacher/Principal</w:t>
      </w:r>
      <w:r w:rsidRPr="00880D10">
        <w:rPr>
          <w:color w:val="auto"/>
        </w:rPr>
        <w:t xml:space="preserve"> or a member of the s</w:t>
      </w:r>
      <w:r>
        <w:rPr>
          <w:color w:val="auto"/>
        </w:rPr>
        <w:t>enior leadership team’s office</w:t>
      </w:r>
    </w:p>
    <w:p w14:paraId="6B208AD8" w14:textId="77777777" w:rsidR="001A4B83" w:rsidRPr="00880D10" w:rsidRDefault="001A4B83" w:rsidP="00B74BAC">
      <w:pPr>
        <w:pStyle w:val="Default"/>
        <w:numPr>
          <w:ilvl w:val="0"/>
          <w:numId w:val="58"/>
        </w:numPr>
        <w:spacing w:after="61"/>
        <w:rPr>
          <w:color w:val="auto"/>
        </w:rPr>
      </w:pPr>
      <w:r>
        <w:rPr>
          <w:color w:val="auto"/>
        </w:rPr>
        <w:t>e</w:t>
      </w:r>
      <w:r w:rsidRPr="00880D10">
        <w:rPr>
          <w:color w:val="auto"/>
        </w:rPr>
        <w:t xml:space="preserve">nsure wherever possible that images are viewed by a staff member of the same sex as the young person in the imagery </w:t>
      </w:r>
    </w:p>
    <w:p w14:paraId="5A7B7701" w14:textId="77777777" w:rsidR="001A4B83" w:rsidRPr="00880D10" w:rsidRDefault="001A4B83" w:rsidP="00B74BAC">
      <w:pPr>
        <w:pStyle w:val="Default"/>
        <w:numPr>
          <w:ilvl w:val="0"/>
          <w:numId w:val="58"/>
        </w:numPr>
        <w:rPr>
          <w:color w:val="auto"/>
        </w:rPr>
      </w:pPr>
      <w:r>
        <w:rPr>
          <w:color w:val="auto"/>
        </w:rPr>
        <w:t>r</w:t>
      </w:r>
      <w:r w:rsidRPr="00880D10">
        <w:rPr>
          <w:color w:val="auto"/>
        </w:rPr>
        <w:t>ecord the viewing of the imagery in the school’s safeguarding records including who was present, why the image was viewed and any subsequent actions and ensure the safegua</w:t>
      </w:r>
      <w:r>
        <w:rPr>
          <w:color w:val="auto"/>
        </w:rPr>
        <w:t>rding recording procedures for t</w:t>
      </w:r>
      <w:r w:rsidRPr="00880D10">
        <w:rPr>
          <w:color w:val="auto"/>
        </w:rPr>
        <w:t>he school are followed</w:t>
      </w:r>
      <w:r>
        <w:rPr>
          <w:color w:val="auto"/>
        </w:rPr>
        <w:t>.</w:t>
      </w:r>
    </w:p>
    <w:p w14:paraId="4D9148FD" w14:textId="77777777" w:rsidR="001A4B83" w:rsidRPr="00880D10" w:rsidRDefault="001A4B83" w:rsidP="001A4B83">
      <w:pPr>
        <w:pStyle w:val="Default"/>
        <w:rPr>
          <w:color w:val="auto"/>
        </w:rPr>
      </w:pPr>
    </w:p>
    <w:p w14:paraId="59A9F3C4" w14:textId="77777777" w:rsidR="001A4B83" w:rsidRPr="00880D10" w:rsidRDefault="001A4B83" w:rsidP="001A4B83">
      <w:pPr>
        <w:pStyle w:val="Default"/>
        <w:rPr>
          <w:color w:val="auto"/>
        </w:rPr>
      </w:pPr>
      <w:r w:rsidRPr="00880D10">
        <w:rPr>
          <w:color w:val="auto"/>
        </w:rPr>
        <w:t xml:space="preserve">The Education Act 2011 amended the power in the Education Act 1996 to provide that when an electronic device, such as a mobile phone, has been seized, a teacher who has been formally authorised by the </w:t>
      </w:r>
      <w:r>
        <w:rPr>
          <w:color w:val="auto"/>
        </w:rPr>
        <w:t>Head Teacher/Principal</w:t>
      </w:r>
      <w:r w:rsidRPr="00880D10">
        <w:rPr>
          <w:color w:val="auto"/>
        </w:rPr>
        <w:t xml:space="preserve"> can examine data or files, and delete these, where there is good reason to do so. This power applies to all schools and there is no need to have parental consent to search through a young person’s mobile phone. </w:t>
      </w:r>
    </w:p>
    <w:p w14:paraId="67F98895" w14:textId="77777777" w:rsidR="001A4B83" w:rsidRPr="00880D10" w:rsidRDefault="001A4B83" w:rsidP="001A4B83">
      <w:pPr>
        <w:pStyle w:val="Default"/>
        <w:rPr>
          <w:color w:val="auto"/>
        </w:rPr>
      </w:pPr>
    </w:p>
    <w:p w14:paraId="6AF9A8EC" w14:textId="77777777" w:rsidR="001A4B83" w:rsidRPr="00880D10" w:rsidRDefault="001A4B83" w:rsidP="001A4B83">
      <w:pPr>
        <w:pStyle w:val="Default"/>
        <w:rPr>
          <w:color w:val="auto"/>
        </w:rPr>
      </w:pPr>
      <w:r w:rsidRPr="00880D10">
        <w:rPr>
          <w:color w:val="auto"/>
        </w:rPr>
        <w:t>If during a search a teacher finds material which concerns them and they reasonably suspect the material has been or could be used to cause harm or commit an offence, they can decide whether they should delete the material or retain it as evidence of a criminal offence or a breach of school discipline. They can also decide whether the material is of such seriousness that the police need to be involved.</w:t>
      </w:r>
    </w:p>
    <w:p w14:paraId="06D25C0D" w14:textId="77777777" w:rsidR="001A4B83" w:rsidRDefault="001A4B83" w:rsidP="001A4B83">
      <w:pPr>
        <w:pStyle w:val="Default"/>
        <w:spacing w:before="240"/>
        <w:rPr>
          <w:color w:val="auto"/>
        </w:rPr>
      </w:pPr>
      <w:r w:rsidRPr="00880D10">
        <w:rPr>
          <w:color w:val="auto"/>
        </w:rPr>
        <w:t xml:space="preserve">Further details on searching, deleting and confiscating devices can be found in the </w:t>
      </w:r>
      <w:hyperlink r:id="rId98" w:history="1">
        <w:proofErr w:type="spellStart"/>
        <w:r w:rsidRPr="00A25378">
          <w:rPr>
            <w:rStyle w:val="Hyperlink"/>
          </w:rPr>
          <w:t>DfE</w:t>
        </w:r>
        <w:proofErr w:type="spellEnd"/>
        <w:r w:rsidRPr="00A25378">
          <w:rPr>
            <w:rStyle w:val="Hyperlink"/>
          </w:rPr>
          <w:t xml:space="preserve"> Searching, Screening and Confiscation advice</w:t>
        </w:r>
      </w:hyperlink>
      <w:r w:rsidRPr="00880D10">
        <w:rPr>
          <w:color w:val="auto"/>
        </w:rPr>
        <w:t xml:space="preserve"> (note this advice is for schools only</w:t>
      </w:r>
      <w:r>
        <w:rPr>
          <w:color w:val="auto"/>
        </w:rPr>
        <w:t>)</w:t>
      </w:r>
    </w:p>
    <w:p w14:paraId="4F220B01" w14:textId="77777777" w:rsidR="001A4B83" w:rsidRDefault="001A4B83" w:rsidP="001A4B83">
      <w:pPr>
        <w:pStyle w:val="Default"/>
        <w:spacing w:before="240"/>
        <w:rPr>
          <w:color w:val="auto"/>
        </w:rPr>
      </w:pPr>
    </w:p>
    <w:p w14:paraId="680D0C9D" w14:textId="77777777" w:rsidR="001A4B83" w:rsidRDefault="001A4B83" w:rsidP="001A4B83">
      <w:pPr>
        <w:pStyle w:val="Default"/>
        <w:spacing w:before="240"/>
        <w:rPr>
          <w:color w:val="auto"/>
        </w:rPr>
      </w:pPr>
    </w:p>
    <w:p w14:paraId="57A9C869" w14:textId="77777777" w:rsidR="001A4B83" w:rsidRPr="00827000" w:rsidRDefault="001A4B83" w:rsidP="001A4B83">
      <w:pPr>
        <w:pStyle w:val="Default"/>
        <w:shd w:val="clear" w:color="auto" w:fill="99FF99"/>
        <w:spacing w:before="240"/>
        <w:rPr>
          <w:color w:val="auto"/>
        </w:rPr>
      </w:pPr>
      <w:r w:rsidRPr="00880D10">
        <w:rPr>
          <w:b/>
        </w:rPr>
        <w:lastRenderedPageBreak/>
        <w:t xml:space="preserve">Appendix </w:t>
      </w:r>
      <w:r>
        <w:rPr>
          <w:b/>
        </w:rPr>
        <w:t>Nine</w:t>
      </w:r>
    </w:p>
    <w:p w14:paraId="277A5B22" w14:textId="77777777" w:rsidR="001A4B83" w:rsidRPr="00880D10" w:rsidRDefault="001A4B83" w:rsidP="001A4B83">
      <w:pPr>
        <w:pStyle w:val="NormalWeb"/>
        <w:shd w:val="clear" w:color="auto" w:fill="FFFFFF"/>
        <w:jc w:val="center"/>
        <w:rPr>
          <w:rFonts w:ascii="Arial" w:hAnsi="Arial" w:cs="Arial"/>
          <w:b/>
        </w:rPr>
      </w:pPr>
      <w:r w:rsidRPr="00880D10">
        <w:rPr>
          <w:rFonts w:ascii="Arial" w:hAnsi="Arial" w:cs="Arial"/>
          <w:b/>
        </w:rPr>
        <w:t>Safeguarding in Specific Circumstances: Gang involvement</w:t>
      </w:r>
    </w:p>
    <w:p w14:paraId="1C06EBEA" w14:textId="77777777" w:rsidR="001A4B83" w:rsidRPr="00880D10" w:rsidRDefault="001A4B83" w:rsidP="001A4B83">
      <w:pPr>
        <w:pStyle w:val="NormalWeb"/>
        <w:shd w:val="clear" w:color="auto" w:fill="FFFFFF"/>
        <w:rPr>
          <w:rFonts w:ascii="Arial" w:hAnsi="Arial" w:cs="Arial"/>
        </w:rPr>
      </w:pPr>
      <w:r w:rsidRPr="00880D10">
        <w:rPr>
          <w:rFonts w:ascii="Arial" w:hAnsi="Arial" w:cs="Arial"/>
        </w:rPr>
        <w:t xml:space="preserve">There are particular risk factors and triggers that </w:t>
      </w:r>
      <w:r>
        <w:rPr>
          <w:rFonts w:ascii="Arial" w:hAnsi="Arial" w:cs="Arial"/>
        </w:rPr>
        <w:t>children/</w:t>
      </w:r>
      <w:r w:rsidRPr="00880D10">
        <w:rPr>
          <w:rFonts w:ascii="Arial" w:hAnsi="Arial" w:cs="Arial"/>
        </w:rPr>
        <w:t>young people experience in their lives that can lead to them becoming involved in gangs. Many of these risk factors are similar to involvement in other harmful activities such as youth offending or violent extremism.</w:t>
      </w:r>
    </w:p>
    <w:p w14:paraId="50952B33" w14:textId="77777777" w:rsidR="001A4B83" w:rsidRPr="00880D10" w:rsidRDefault="001A4B83" w:rsidP="001A4B83">
      <w:pPr>
        <w:pStyle w:val="NormalWeb"/>
        <w:shd w:val="clear" w:color="auto" w:fill="FFFFFF"/>
        <w:spacing w:before="0" w:beforeAutospacing="0" w:after="0" w:afterAutospacing="0"/>
        <w:rPr>
          <w:rFonts w:ascii="Arial" w:hAnsi="Arial" w:cs="Arial"/>
        </w:rPr>
      </w:pPr>
      <w:r w:rsidRPr="00880D10">
        <w:rPr>
          <w:rFonts w:ascii="Arial" w:hAnsi="Arial" w:cs="Arial"/>
        </w:rPr>
        <w:t>Risk indicators may include</w:t>
      </w:r>
      <w:r>
        <w:rPr>
          <w:rFonts w:ascii="Arial" w:hAnsi="Arial" w:cs="Arial"/>
        </w:rPr>
        <w:t>:</w:t>
      </w:r>
    </w:p>
    <w:p w14:paraId="05A73067" w14:textId="77777777" w:rsidR="001A4B83" w:rsidRPr="00880D10" w:rsidRDefault="001A4B83" w:rsidP="00B74BAC">
      <w:pPr>
        <w:numPr>
          <w:ilvl w:val="0"/>
          <w:numId w:val="26"/>
        </w:numPr>
        <w:shd w:val="clear" w:color="auto" w:fill="FFFFFF"/>
        <w:spacing w:after="192" w:line="240" w:lineRule="auto"/>
        <w:rPr>
          <w:rFonts w:cs="Arial"/>
          <w:szCs w:val="24"/>
        </w:rPr>
      </w:pPr>
      <w:r>
        <w:rPr>
          <w:rFonts w:cs="Arial"/>
          <w:szCs w:val="24"/>
        </w:rPr>
        <w:t>becoming withdrawn from family</w:t>
      </w:r>
    </w:p>
    <w:p w14:paraId="79F88FF8" w14:textId="77777777" w:rsidR="001A4B83" w:rsidRPr="00880D10" w:rsidRDefault="001A4B83" w:rsidP="00B74BAC">
      <w:pPr>
        <w:numPr>
          <w:ilvl w:val="0"/>
          <w:numId w:val="26"/>
        </w:numPr>
        <w:shd w:val="clear" w:color="auto" w:fill="FFFFFF"/>
        <w:spacing w:before="192" w:after="192" w:line="240" w:lineRule="auto"/>
        <w:rPr>
          <w:rFonts w:cs="Arial"/>
          <w:szCs w:val="24"/>
        </w:rPr>
      </w:pPr>
      <w:r>
        <w:rPr>
          <w:rFonts w:cs="Arial"/>
          <w:szCs w:val="24"/>
        </w:rPr>
        <w:t>s</w:t>
      </w:r>
      <w:r w:rsidRPr="00880D10">
        <w:rPr>
          <w:rFonts w:cs="Arial"/>
          <w:szCs w:val="24"/>
        </w:rPr>
        <w:t>udden loss of interest in school - decline in att</w:t>
      </w:r>
      <w:r>
        <w:rPr>
          <w:rFonts w:cs="Arial"/>
          <w:szCs w:val="24"/>
        </w:rPr>
        <w:t>endance or academic achievement</w:t>
      </w:r>
    </w:p>
    <w:p w14:paraId="4FB811E8" w14:textId="77777777" w:rsidR="001A4B83" w:rsidRPr="00880D10" w:rsidRDefault="001A4B83" w:rsidP="00B74BAC">
      <w:pPr>
        <w:numPr>
          <w:ilvl w:val="0"/>
          <w:numId w:val="26"/>
        </w:numPr>
        <w:shd w:val="clear" w:color="auto" w:fill="FFFFFF"/>
        <w:spacing w:before="192" w:after="192" w:line="240" w:lineRule="auto"/>
        <w:rPr>
          <w:rFonts w:cs="Arial"/>
          <w:szCs w:val="24"/>
        </w:rPr>
      </w:pPr>
      <w:r>
        <w:rPr>
          <w:rFonts w:cs="Arial"/>
          <w:szCs w:val="24"/>
        </w:rPr>
        <w:t>s</w:t>
      </w:r>
      <w:r w:rsidRPr="00880D10">
        <w:rPr>
          <w:rFonts w:cs="Arial"/>
          <w:szCs w:val="24"/>
        </w:rPr>
        <w:t>tarting to</w:t>
      </w:r>
      <w:r>
        <w:rPr>
          <w:rFonts w:cs="Arial"/>
          <w:szCs w:val="24"/>
        </w:rPr>
        <w:t xml:space="preserve"> use new or unknown slang words</w:t>
      </w:r>
    </w:p>
    <w:p w14:paraId="6393D203" w14:textId="77777777" w:rsidR="001A4B83" w:rsidRPr="00880D10" w:rsidRDefault="001A4B83" w:rsidP="00B74BAC">
      <w:pPr>
        <w:numPr>
          <w:ilvl w:val="0"/>
          <w:numId w:val="26"/>
        </w:numPr>
        <w:shd w:val="clear" w:color="auto" w:fill="FFFFFF"/>
        <w:spacing w:before="192" w:after="192" w:line="240" w:lineRule="auto"/>
        <w:rPr>
          <w:rFonts w:cs="Arial"/>
          <w:szCs w:val="24"/>
        </w:rPr>
      </w:pPr>
      <w:r>
        <w:rPr>
          <w:rFonts w:cs="Arial"/>
          <w:szCs w:val="24"/>
        </w:rPr>
        <w:t>h</w:t>
      </w:r>
      <w:r w:rsidRPr="00880D10">
        <w:rPr>
          <w:rFonts w:cs="Arial"/>
          <w:szCs w:val="24"/>
        </w:rPr>
        <w:t>olding u</w:t>
      </w:r>
      <w:r>
        <w:rPr>
          <w:rFonts w:cs="Arial"/>
          <w:szCs w:val="24"/>
        </w:rPr>
        <w:t>nexplained money or possessions</w:t>
      </w:r>
    </w:p>
    <w:p w14:paraId="38ECAA09" w14:textId="77777777" w:rsidR="001A4B83" w:rsidRPr="00880D10" w:rsidRDefault="001A4B83" w:rsidP="00B74BAC">
      <w:pPr>
        <w:numPr>
          <w:ilvl w:val="0"/>
          <w:numId w:val="26"/>
        </w:numPr>
        <w:shd w:val="clear" w:color="auto" w:fill="FFFFFF"/>
        <w:spacing w:before="192" w:after="192" w:line="240" w:lineRule="auto"/>
        <w:rPr>
          <w:rFonts w:cs="Arial"/>
          <w:szCs w:val="24"/>
        </w:rPr>
      </w:pPr>
      <w:r>
        <w:rPr>
          <w:rFonts w:cs="Arial"/>
          <w:szCs w:val="24"/>
        </w:rPr>
        <w:t>s</w:t>
      </w:r>
      <w:r w:rsidRPr="00880D10">
        <w:rPr>
          <w:rFonts w:cs="Arial"/>
          <w:szCs w:val="24"/>
        </w:rPr>
        <w:t>taying ou</w:t>
      </w:r>
      <w:r>
        <w:rPr>
          <w:rFonts w:cs="Arial"/>
          <w:szCs w:val="24"/>
        </w:rPr>
        <w:t>t unusually late without reason</w:t>
      </w:r>
    </w:p>
    <w:p w14:paraId="6A43F927" w14:textId="77777777" w:rsidR="001A4B83" w:rsidRPr="00880D10" w:rsidRDefault="001A4B83" w:rsidP="00B74BAC">
      <w:pPr>
        <w:numPr>
          <w:ilvl w:val="0"/>
          <w:numId w:val="26"/>
        </w:numPr>
        <w:shd w:val="clear" w:color="auto" w:fill="FFFFFF"/>
        <w:spacing w:before="192" w:after="192" w:line="240" w:lineRule="auto"/>
        <w:rPr>
          <w:rFonts w:cs="Arial"/>
          <w:szCs w:val="24"/>
        </w:rPr>
      </w:pPr>
      <w:r>
        <w:rPr>
          <w:rFonts w:cs="Arial"/>
          <w:szCs w:val="24"/>
        </w:rPr>
        <w:t>s</w:t>
      </w:r>
      <w:r w:rsidRPr="00880D10">
        <w:rPr>
          <w:rFonts w:cs="Arial"/>
          <w:szCs w:val="24"/>
        </w:rPr>
        <w:t xml:space="preserve">udden change in appearance - dressing in </w:t>
      </w:r>
      <w:r>
        <w:rPr>
          <w:rFonts w:cs="Arial"/>
          <w:szCs w:val="24"/>
        </w:rPr>
        <w:t>a particular style or ‘uniform’</w:t>
      </w:r>
    </w:p>
    <w:p w14:paraId="4CBA3DDC" w14:textId="77777777" w:rsidR="001A4B83" w:rsidRPr="00880D10" w:rsidRDefault="001A4B83" w:rsidP="00B74BAC">
      <w:pPr>
        <w:numPr>
          <w:ilvl w:val="0"/>
          <w:numId w:val="26"/>
        </w:numPr>
        <w:shd w:val="clear" w:color="auto" w:fill="FFFFFF"/>
        <w:spacing w:before="192" w:after="192" w:line="240" w:lineRule="auto"/>
        <w:rPr>
          <w:rFonts w:cs="Arial"/>
          <w:szCs w:val="24"/>
        </w:rPr>
      </w:pPr>
      <w:r>
        <w:rPr>
          <w:rFonts w:cs="Arial"/>
          <w:szCs w:val="24"/>
        </w:rPr>
        <w:t>d</w:t>
      </w:r>
      <w:r w:rsidRPr="00880D10">
        <w:rPr>
          <w:rFonts w:cs="Arial"/>
          <w:szCs w:val="24"/>
        </w:rPr>
        <w:t>rop</w:t>
      </w:r>
      <w:r>
        <w:rPr>
          <w:rFonts w:cs="Arial"/>
          <w:szCs w:val="24"/>
        </w:rPr>
        <w:t>ping out of positive activities</w:t>
      </w:r>
    </w:p>
    <w:p w14:paraId="1FE401F5" w14:textId="77777777" w:rsidR="001A4B83" w:rsidRPr="00880D10" w:rsidRDefault="001A4B83" w:rsidP="00B74BAC">
      <w:pPr>
        <w:numPr>
          <w:ilvl w:val="0"/>
          <w:numId w:val="26"/>
        </w:numPr>
        <w:shd w:val="clear" w:color="auto" w:fill="FFFFFF"/>
        <w:spacing w:before="192" w:after="192" w:line="240" w:lineRule="auto"/>
        <w:rPr>
          <w:rFonts w:cs="Arial"/>
          <w:szCs w:val="24"/>
        </w:rPr>
      </w:pPr>
      <w:r>
        <w:rPr>
          <w:rFonts w:cs="Arial"/>
          <w:szCs w:val="24"/>
        </w:rPr>
        <w:t>new nickname</w:t>
      </w:r>
    </w:p>
    <w:p w14:paraId="092BD01A" w14:textId="77777777" w:rsidR="001A4B83" w:rsidRPr="00880D10" w:rsidRDefault="001A4B83" w:rsidP="00B74BAC">
      <w:pPr>
        <w:numPr>
          <w:ilvl w:val="0"/>
          <w:numId w:val="26"/>
        </w:numPr>
        <w:shd w:val="clear" w:color="auto" w:fill="FFFFFF"/>
        <w:spacing w:before="192" w:after="192" w:line="240" w:lineRule="auto"/>
        <w:rPr>
          <w:rFonts w:cs="Arial"/>
          <w:szCs w:val="24"/>
        </w:rPr>
      </w:pPr>
      <w:r>
        <w:rPr>
          <w:rFonts w:cs="Arial"/>
          <w:szCs w:val="24"/>
        </w:rPr>
        <w:t>unexplained physical injuries</w:t>
      </w:r>
    </w:p>
    <w:p w14:paraId="70DB1C7B" w14:textId="77777777" w:rsidR="001A4B83" w:rsidRPr="00880D10" w:rsidRDefault="001A4B83" w:rsidP="00B74BAC">
      <w:pPr>
        <w:numPr>
          <w:ilvl w:val="0"/>
          <w:numId w:val="26"/>
        </w:numPr>
        <w:shd w:val="clear" w:color="auto" w:fill="FFFFFF"/>
        <w:spacing w:before="192" w:after="192" w:line="240" w:lineRule="auto"/>
        <w:rPr>
          <w:rFonts w:cs="Arial"/>
          <w:szCs w:val="24"/>
        </w:rPr>
      </w:pPr>
      <w:r>
        <w:rPr>
          <w:rFonts w:cs="Arial"/>
          <w:szCs w:val="24"/>
        </w:rPr>
        <w:t>g</w:t>
      </w:r>
      <w:r w:rsidRPr="00880D10">
        <w:rPr>
          <w:rFonts w:cs="Arial"/>
          <w:szCs w:val="24"/>
        </w:rPr>
        <w:t>raffiti style tags on p</w:t>
      </w:r>
      <w:r>
        <w:rPr>
          <w:rFonts w:cs="Arial"/>
          <w:szCs w:val="24"/>
        </w:rPr>
        <w:t>ossessions, school books, walls</w:t>
      </w:r>
    </w:p>
    <w:p w14:paraId="20E08CE0" w14:textId="77777777" w:rsidR="001A4B83" w:rsidRPr="00880D10" w:rsidRDefault="001A4B83" w:rsidP="00B74BAC">
      <w:pPr>
        <w:numPr>
          <w:ilvl w:val="0"/>
          <w:numId w:val="26"/>
        </w:numPr>
        <w:shd w:val="clear" w:color="auto" w:fill="FFFFFF"/>
        <w:spacing w:before="192" w:after="192" w:line="240" w:lineRule="auto"/>
        <w:rPr>
          <w:rFonts w:cs="Arial"/>
          <w:szCs w:val="24"/>
        </w:rPr>
      </w:pPr>
      <w:r>
        <w:rPr>
          <w:rFonts w:cs="Arial"/>
          <w:szCs w:val="24"/>
        </w:rPr>
        <w:t>co</w:t>
      </w:r>
      <w:r w:rsidRPr="00880D10">
        <w:rPr>
          <w:rFonts w:cs="Arial"/>
          <w:szCs w:val="24"/>
        </w:rPr>
        <w:t xml:space="preserve">nstantly talking about another </w:t>
      </w:r>
      <w:r>
        <w:rPr>
          <w:rFonts w:cs="Arial"/>
          <w:szCs w:val="24"/>
        </w:rPr>
        <w:t>child/</w:t>
      </w:r>
      <w:r w:rsidRPr="00880D10">
        <w:rPr>
          <w:rFonts w:cs="Arial"/>
          <w:szCs w:val="24"/>
        </w:rPr>
        <w:t>young person who seems to ha</w:t>
      </w:r>
      <w:r>
        <w:rPr>
          <w:rFonts w:cs="Arial"/>
          <w:szCs w:val="24"/>
        </w:rPr>
        <w:t>ve a lot of influence over them</w:t>
      </w:r>
    </w:p>
    <w:p w14:paraId="61894052" w14:textId="77777777" w:rsidR="001A4B83" w:rsidRPr="00880D10" w:rsidRDefault="001A4B83" w:rsidP="00B74BAC">
      <w:pPr>
        <w:numPr>
          <w:ilvl w:val="0"/>
          <w:numId w:val="26"/>
        </w:numPr>
        <w:shd w:val="clear" w:color="auto" w:fill="FFFFFF"/>
        <w:spacing w:before="192" w:after="192" w:line="240" w:lineRule="auto"/>
        <w:rPr>
          <w:rFonts w:cs="Arial"/>
          <w:szCs w:val="24"/>
        </w:rPr>
      </w:pPr>
      <w:r>
        <w:rPr>
          <w:rFonts w:cs="Arial"/>
          <w:szCs w:val="24"/>
        </w:rPr>
        <w:t>b</w:t>
      </w:r>
      <w:r w:rsidRPr="00880D10">
        <w:rPr>
          <w:rFonts w:cs="Arial"/>
          <w:szCs w:val="24"/>
        </w:rPr>
        <w:t xml:space="preserve">roken off with old friends and </w:t>
      </w:r>
      <w:r>
        <w:rPr>
          <w:rFonts w:cs="Arial"/>
          <w:szCs w:val="24"/>
        </w:rPr>
        <w:t>hanging around with a new group</w:t>
      </w:r>
    </w:p>
    <w:p w14:paraId="6975668C" w14:textId="77777777" w:rsidR="001A4B83" w:rsidRPr="00880D10" w:rsidRDefault="001A4B83" w:rsidP="00B74BAC">
      <w:pPr>
        <w:numPr>
          <w:ilvl w:val="0"/>
          <w:numId w:val="26"/>
        </w:numPr>
        <w:shd w:val="clear" w:color="auto" w:fill="FFFFFF"/>
        <w:spacing w:before="192" w:after="192" w:line="240" w:lineRule="auto"/>
        <w:rPr>
          <w:rFonts w:cs="Arial"/>
          <w:szCs w:val="24"/>
        </w:rPr>
      </w:pPr>
      <w:r>
        <w:rPr>
          <w:rFonts w:cs="Arial"/>
          <w:szCs w:val="24"/>
        </w:rPr>
        <w:t>i</w:t>
      </w:r>
      <w:r w:rsidRPr="00880D10">
        <w:rPr>
          <w:rFonts w:cs="Arial"/>
          <w:szCs w:val="24"/>
        </w:rPr>
        <w:t>ncreased</w:t>
      </w:r>
      <w:r>
        <w:rPr>
          <w:rFonts w:cs="Arial"/>
          <w:szCs w:val="24"/>
        </w:rPr>
        <w:t xml:space="preserve"> use of social networking sites</w:t>
      </w:r>
    </w:p>
    <w:p w14:paraId="57EC041E" w14:textId="77777777" w:rsidR="001A4B83" w:rsidRPr="00880D10" w:rsidRDefault="001A4B83" w:rsidP="00B74BAC">
      <w:pPr>
        <w:numPr>
          <w:ilvl w:val="0"/>
          <w:numId w:val="26"/>
        </w:numPr>
        <w:shd w:val="clear" w:color="auto" w:fill="FFFFFF"/>
        <w:spacing w:before="192" w:after="192" w:line="240" w:lineRule="auto"/>
        <w:rPr>
          <w:rFonts w:cs="Arial"/>
          <w:szCs w:val="24"/>
        </w:rPr>
      </w:pPr>
      <w:r>
        <w:rPr>
          <w:rFonts w:cs="Arial"/>
          <w:szCs w:val="24"/>
        </w:rPr>
        <w:t>s</w:t>
      </w:r>
      <w:r w:rsidRPr="00880D10">
        <w:rPr>
          <w:rFonts w:cs="Arial"/>
          <w:szCs w:val="24"/>
        </w:rPr>
        <w:t>tarting to adopt codes of group behaviour e.g.</w:t>
      </w:r>
      <w:r>
        <w:rPr>
          <w:rFonts w:cs="Arial"/>
          <w:szCs w:val="24"/>
        </w:rPr>
        <w:t xml:space="preserve"> ways of talking and hand signs</w:t>
      </w:r>
    </w:p>
    <w:p w14:paraId="1466C506" w14:textId="77777777" w:rsidR="001A4B83" w:rsidRPr="00880D10" w:rsidRDefault="001A4B83" w:rsidP="00B74BAC">
      <w:pPr>
        <w:numPr>
          <w:ilvl w:val="0"/>
          <w:numId w:val="26"/>
        </w:numPr>
        <w:shd w:val="clear" w:color="auto" w:fill="FFFFFF"/>
        <w:spacing w:before="192" w:after="192" w:line="240" w:lineRule="auto"/>
        <w:rPr>
          <w:rFonts w:cs="Arial"/>
          <w:szCs w:val="24"/>
        </w:rPr>
      </w:pPr>
      <w:r>
        <w:rPr>
          <w:rFonts w:cs="Arial"/>
          <w:szCs w:val="24"/>
        </w:rPr>
        <w:t>e</w:t>
      </w:r>
      <w:r w:rsidRPr="00880D10">
        <w:rPr>
          <w:rFonts w:cs="Arial"/>
          <w:szCs w:val="24"/>
        </w:rPr>
        <w:t xml:space="preserve">xpressing aggressive or intimidating views towards other groups of </w:t>
      </w:r>
      <w:r>
        <w:rPr>
          <w:rFonts w:cs="Arial"/>
          <w:szCs w:val="24"/>
        </w:rPr>
        <w:t>children/</w:t>
      </w:r>
      <w:r w:rsidRPr="00880D10">
        <w:rPr>
          <w:rFonts w:cs="Arial"/>
          <w:szCs w:val="24"/>
        </w:rPr>
        <w:t>young people some of whom ma</w:t>
      </w:r>
      <w:r>
        <w:rPr>
          <w:rFonts w:cs="Arial"/>
          <w:szCs w:val="24"/>
        </w:rPr>
        <w:t>y have been friends in the past</w:t>
      </w:r>
    </w:p>
    <w:p w14:paraId="45A12DA7" w14:textId="77777777" w:rsidR="001A4B83" w:rsidRDefault="001A4B83" w:rsidP="00B74BAC">
      <w:pPr>
        <w:numPr>
          <w:ilvl w:val="0"/>
          <w:numId w:val="26"/>
        </w:numPr>
        <w:shd w:val="clear" w:color="auto" w:fill="FFFFFF"/>
        <w:spacing w:before="192" w:after="192" w:line="240" w:lineRule="auto"/>
        <w:rPr>
          <w:rFonts w:cs="Arial"/>
          <w:szCs w:val="24"/>
        </w:rPr>
      </w:pPr>
      <w:r>
        <w:rPr>
          <w:rFonts w:cs="Arial"/>
          <w:szCs w:val="24"/>
        </w:rPr>
        <w:t>b</w:t>
      </w:r>
      <w:r w:rsidRPr="00880D10">
        <w:rPr>
          <w:rFonts w:cs="Arial"/>
          <w:szCs w:val="24"/>
        </w:rPr>
        <w:t>eing sca</w:t>
      </w:r>
      <w:r>
        <w:rPr>
          <w:rFonts w:cs="Arial"/>
          <w:szCs w:val="24"/>
        </w:rPr>
        <w:t>red when entering certain areas</w:t>
      </w:r>
    </w:p>
    <w:p w14:paraId="53613B87" w14:textId="77777777" w:rsidR="001A4B83" w:rsidRPr="00880D10" w:rsidRDefault="001A4B83" w:rsidP="00B74BAC">
      <w:pPr>
        <w:numPr>
          <w:ilvl w:val="0"/>
          <w:numId w:val="26"/>
        </w:numPr>
        <w:shd w:val="clear" w:color="auto" w:fill="FFFFFF"/>
        <w:spacing w:before="192" w:after="192" w:line="240" w:lineRule="auto"/>
        <w:rPr>
          <w:rFonts w:cs="Arial"/>
          <w:szCs w:val="24"/>
        </w:rPr>
      </w:pPr>
      <w:r>
        <w:rPr>
          <w:rFonts w:cs="Arial"/>
          <w:szCs w:val="24"/>
        </w:rPr>
        <w:t>b</w:t>
      </w:r>
      <w:r w:rsidRPr="00880D10">
        <w:rPr>
          <w:rFonts w:cs="Arial"/>
          <w:szCs w:val="24"/>
        </w:rPr>
        <w:t>eing concern</w:t>
      </w:r>
      <w:r>
        <w:rPr>
          <w:rFonts w:cs="Arial"/>
          <w:szCs w:val="24"/>
        </w:rPr>
        <w:t>ed</w:t>
      </w:r>
      <w:r w:rsidRPr="00880D10">
        <w:rPr>
          <w:rFonts w:cs="Arial"/>
          <w:szCs w:val="24"/>
        </w:rPr>
        <w:t xml:space="preserve"> by the presence of unknow</w:t>
      </w:r>
      <w:r>
        <w:rPr>
          <w:rFonts w:cs="Arial"/>
          <w:szCs w:val="24"/>
        </w:rPr>
        <w:t>n youths in their neighbourhood</w:t>
      </w:r>
    </w:p>
    <w:p w14:paraId="54359E68" w14:textId="77777777" w:rsidR="001A4B83" w:rsidRPr="00880D10" w:rsidRDefault="001A4B83" w:rsidP="001A4B83">
      <w:pPr>
        <w:pStyle w:val="NormalWeb"/>
        <w:shd w:val="clear" w:color="auto" w:fill="FFFFFF"/>
        <w:spacing w:after="0" w:afterAutospacing="0" w:line="240" w:lineRule="auto"/>
        <w:rPr>
          <w:rFonts w:ascii="Arial" w:hAnsi="Arial" w:cs="Arial"/>
        </w:rPr>
      </w:pPr>
      <w:r w:rsidRPr="00880D10">
        <w:rPr>
          <w:rFonts w:ascii="Arial" w:hAnsi="Arial" w:cs="Arial"/>
        </w:rPr>
        <w:t>This is not an exhaustive list and should be used as a guide</w:t>
      </w:r>
      <w:r>
        <w:rPr>
          <w:rFonts w:ascii="Arial" w:hAnsi="Arial" w:cs="Arial"/>
        </w:rPr>
        <w:t xml:space="preserve">. </w:t>
      </w:r>
    </w:p>
    <w:p w14:paraId="280AD8FE" w14:textId="77777777" w:rsidR="001A4B83" w:rsidRDefault="001A4B83" w:rsidP="001A4B83">
      <w:pPr>
        <w:pStyle w:val="Heading3"/>
        <w:shd w:val="clear" w:color="auto" w:fill="FFFFFF"/>
        <w:spacing w:after="0" w:line="336" w:lineRule="auto"/>
        <w:rPr>
          <w:rFonts w:cs="Arial"/>
          <w:b/>
          <w:szCs w:val="24"/>
        </w:rPr>
      </w:pPr>
    </w:p>
    <w:p w14:paraId="4333609D" w14:textId="77777777" w:rsidR="001A4B83" w:rsidRDefault="001A4B83" w:rsidP="001A4B83">
      <w:pPr>
        <w:pStyle w:val="Heading3"/>
        <w:shd w:val="clear" w:color="auto" w:fill="FFFFFF"/>
        <w:spacing w:after="0" w:line="336" w:lineRule="auto"/>
        <w:rPr>
          <w:rFonts w:cs="Arial"/>
          <w:b/>
          <w:szCs w:val="24"/>
        </w:rPr>
      </w:pPr>
    </w:p>
    <w:p w14:paraId="250E46CC" w14:textId="77777777" w:rsidR="001A4B83" w:rsidRDefault="001A4B83" w:rsidP="001A4B83"/>
    <w:p w14:paraId="2FBEB8D5" w14:textId="77777777" w:rsidR="001A4B83" w:rsidRPr="00827000" w:rsidRDefault="001A4B83" w:rsidP="001A4B83"/>
    <w:p w14:paraId="42C58A1D" w14:textId="77777777" w:rsidR="001A4B83" w:rsidRPr="00880D10" w:rsidRDefault="001A4B83" w:rsidP="001A4B83">
      <w:pPr>
        <w:pStyle w:val="Heading3"/>
        <w:shd w:val="clear" w:color="auto" w:fill="99FF99"/>
        <w:spacing w:after="0" w:line="336" w:lineRule="auto"/>
        <w:rPr>
          <w:rFonts w:cs="Arial"/>
          <w:b/>
          <w:szCs w:val="24"/>
        </w:rPr>
      </w:pPr>
      <w:r w:rsidRPr="00880D10">
        <w:rPr>
          <w:rFonts w:cs="Arial"/>
          <w:b/>
          <w:szCs w:val="24"/>
        </w:rPr>
        <w:lastRenderedPageBreak/>
        <w:t xml:space="preserve">Appendix </w:t>
      </w:r>
      <w:r>
        <w:rPr>
          <w:rFonts w:cs="Arial"/>
          <w:b/>
          <w:szCs w:val="24"/>
        </w:rPr>
        <w:t>Ten</w:t>
      </w:r>
    </w:p>
    <w:p w14:paraId="2F503FFF" w14:textId="77777777" w:rsidR="001A4B83" w:rsidRDefault="001A4B83" w:rsidP="001A4B83">
      <w:pPr>
        <w:pStyle w:val="Heading3"/>
        <w:shd w:val="clear" w:color="auto" w:fill="FFFFFF"/>
        <w:spacing w:line="336" w:lineRule="auto"/>
        <w:jc w:val="center"/>
        <w:rPr>
          <w:rFonts w:cs="Arial"/>
          <w:b/>
          <w:szCs w:val="24"/>
        </w:rPr>
      </w:pPr>
      <w:bookmarkStart w:id="32" w:name="_Safeguarding_in_Specific"/>
      <w:bookmarkEnd w:id="32"/>
    </w:p>
    <w:p w14:paraId="34B3DBB9" w14:textId="77777777" w:rsidR="001A4B83" w:rsidRPr="00880D10" w:rsidRDefault="001A4B83" w:rsidP="001A4B83">
      <w:pPr>
        <w:pStyle w:val="Heading3"/>
        <w:shd w:val="clear" w:color="auto" w:fill="FFFFFF"/>
        <w:spacing w:line="336" w:lineRule="auto"/>
        <w:jc w:val="center"/>
        <w:rPr>
          <w:rFonts w:cs="Arial"/>
          <w:b/>
          <w:szCs w:val="24"/>
        </w:rPr>
      </w:pPr>
      <w:r w:rsidRPr="00880D10">
        <w:rPr>
          <w:rFonts w:cs="Arial"/>
          <w:b/>
          <w:szCs w:val="24"/>
        </w:rPr>
        <w:t>Safeguarding in Specific circumstances: Child Sexual Exploitation</w:t>
      </w:r>
    </w:p>
    <w:p w14:paraId="730129FC" w14:textId="77777777" w:rsidR="001A4B83" w:rsidRPr="00880D10" w:rsidRDefault="001A4B83" w:rsidP="001A4B83">
      <w:pPr>
        <w:pStyle w:val="Heading3"/>
        <w:shd w:val="clear" w:color="auto" w:fill="FFFFFF"/>
        <w:spacing w:line="336" w:lineRule="auto"/>
        <w:rPr>
          <w:rFonts w:cs="Arial"/>
          <w:szCs w:val="24"/>
        </w:rPr>
      </w:pPr>
      <w:r w:rsidRPr="00880D10">
        <w:rPr>
          <w:rFonts w:cs="Arial"/>
          <w:szCs w:val="24"/>
        </w:rPr>
        <w:t>Child sexual exploitation takes different forms - from a seemingly ‘consensual’ relationship where sex is exchanged for attention, affection, accommodation or gifts, to serious organised crime and child trafficking. Child sexual exploitation involves differing degrees of abusive activities, including coercion, intimidation or enticement, unwanted pressure from peers to have sex, sexual bullying (including cyber bullying), and grooming for sexual activity. There is increasing concern a</w:t>
      </w:r>
      <w:r>
        <w:rPr>
          <w:rFonts w:cs="Arial"/>
          <w:szCs w:val="24"/>
        </w:rPr>
        <w:t>bout the role of technology in sexual a</w:t>
      </w:r>
      <w:r w:rsidRPr="00880D10">
        <w:rPr>
          <w:rFonts w:cs="Arial"/>
          <w:szCs w:val="24"/>
        </w:rPr>
        <w:t xml:space="preserve">buse, including </w:t>
      </w:r>
      <w:r>
        <w:rPr>
          <w:rFonts w:cs="Arial"/>
          <w:szCs w:val="24"/>
        </w:rPr>
        <w:t xml:space="preserve">social networking, </w:t>
      </w:r>
      <w:r w:rsidRPr="00880D10">
        <w:rPr>
          <w:rFonts w:cs="Arial"/>
          <w:szCs w:val="24"/>
        </w:rPr>
        <w:t xml:space="preserve">internet sites and mobile phones. The key issue in relation to child sexual exploitation is the imbalance of power within the ‘relationship’. The perpetrator always has power over the </w:t>
      </w:r>
      <w:r>
        <w:rPr>
          <w:rFonts w:cs="Arial"/>
          <w:szCs w:val="24"/>
        </w:rPr>
        <w:t>child/young person,</w:t>
      </w:r>
      <w:r w:rsidRPr="00880D10">
        <w:rPr>
          <w:rFonts w:cs="Arial"/>
          <w:szCs w:val="24"/>
        </w:rPr>
        <w:t xml:space="preserve"> increasing the dependence of the</w:t>
      </w:r>
      <w:r>
        <w:rPr>
          <w:rFonts w:cs="Arial"/>
          <w:szCs w:val="24"/>
        </w:rPr>
        <w:t xml:space="preserve">m </w:t>
      </w:r>
      <w:r w:rsidRPr="00880D10">
        <w:rPr>
          <w:rFonts w:cs="Arial"/>
          <w:szCs w:val="24"/>
        </w:rPr>
        <w:t>as the exploitative relationship develops.</w:t>
      </w:r>
    </w:p>
    <w:p w14:paraId="0EB4AA53" w14:textId="77777777" w:rsidR="001A4B83" w:rsidRDefault="001A4B83" w:rsidP="001A4B83">
      <w:pPr>
        <w:pStyle w:val="Heading3"/>
        <w:shd w:val="clear" w:color="auto" w:fill="FFFFFF"/>
        <w:spacing w:line="336" w:lineRule="auto"/>
        <w:rPr>
          <w:rFonts w:cs="Arial"/>
          <w:szCs w:val="24"/>
        </w:rPr>
      </w:pPr>
      <w:r w:rsidRPr="00880D10">
        <w:rPr>
          <w:rFonts w:cs="Arial"/>
          <w:szCs w:val="24"/>
        </w:rPr>
        <w:t>Many children</w:t>
      </w:r>
      <w:r>
        <w:rPr>
          <w:rFonts w:cs="Arial"/>
          <w:szCs w:val="24"/>
        </w:rPr>
        <w:t>/</w:t>
      </w:r>
      <w:r w:rsidRPr="00880D10">
        <w:rPr>
          <w:rFonts w:cs="Arial"/>
          <w:szCs w:val="24"/>
        </w:rPr>
        <w:t xml:space="preserve">young people are groomed into sexually exploitative relationships, but other forms of entry exist. Some </w:t>
      </w:r>
      <w:r>
        <w:rPr>
          <w:rFonts w:cs="Arial"/>
          <w:szCs w:val="24"/>
        </w:rPr>
        <w:t>children/</w:t>
      </w:r>
      <w:r w:rsidRPr="00880D10">
        <w:rPr>
          <w:rFonts w:cs="Arial"/>
          <w:szCs w:val="24"/>
        </w:rPr>
        <w:t xml:space="preserve">young people are engaged in informal economies that incorporate the exchange of sex for rewards such as drugs, alcohol, money or gifts. Others exchange sex for accommodation or money as a result of homelessness and experiences of poverty. Some </w:t>
      </w:r>
      <w:r>
        <w:rPr>
          <w:rFonts w:cs="Arial"/>
          <w:szCs w:val="24"/>
        </w:rPr>
        <w:t>children/</w:t>
      </w:r>
      <w:r w:rsidRPr="00880D10">
        <w:rPr>
          <w:rFonts w:cs="Arial"/>
          <w:szCs w:val="24"/>
        </w:rPr>
        <w:t>young people have been bullied and threatened into sexual activities by peers or gangs which is then used against them as a form of extortion and to keep them compliant.</w:t>
      </w:r>
    </w:p>
    <w:p w14:paraId="43F6FCB5" w14:textId="77777777" w:rsidR="001A4B83" w:rsidRPr="001D6290" w:rsidRDefault="001A4B83" w:rsidP="001A4B83">
      <w:pPr>
        <w:pStyle w:val="BodyText2"/>
        <w:rPr>
          <w:rFonts w:ascii="Arial" w:hAnsi="Arial" w:cs="Arial"/>
          <w:b w:val="0"/>
          <w:bCs/>
          <w:szCs w:val="24"/>
        </w:rPr>
      </w:pPr>
      <w:r w:rsidRPr="001D6290">
        <w:rPr>
          <w:rFonts w:ascii="Arial" w:hAnsi="Arial" w:cs="Arial"/>
          <w:b w:val="0"/>
          <w:bCs/>
          <w:szCs w:val="24"/>
        </w:rPr>
        <w:t xml:space="preserve">The school recognises that being absent, as well as missing, from education can be warning sign of a range of safeguarding concerns, including sexual abuse, sexual exploitation or child criminal exploitation </w:t>
      </w:r>
    </w:p>
    <w:p w14:paraId="75497B53" w14:textId="77777777" w:rsidR="001A4B83" w:rsidRPr="00880D10" w:rsidRDefault="001A4B83" w:rsidP="001A4B83">
      <w:pPr>
        <w:pStyle w:val="Heading3"/>
        <w:shd w:val="clear" w:color="auto" w:fill="FFFFFF"/>
        <w:spacing w:line="336" w:lineRule="auto"/>
        <w:rPr>
          <w:rFonts w:cs="Arial"/>
          <w:szCs w:val="24"/>
        </w:rPr>
      </w:pPr>
      <w:r w:rsidRPr="00880D10">
        <w:rPr>
          <w:rFonts w:cs="Arial"/>
          <w:szCs w:val="24"/>
        </w:rPr>
        <w:t>The key indicators of child sexual exploitation include:</w:t>
      </w:r>
    </w:p>
    <w:p w14:paraId="1F0D1B9C" w14:textId="77777777" w:rsidR="001A4B83" w:rsidRPr="00880D10" w:rsidRDefault="001A4B83" w:rsidP="001A4B83">
      <w:pPr>
        <w:pStyle w:val="Heading3"/>
        <w:shd w:val="clear" w:color="auto" w:fill="FFFFFF"/>
        <w:spacing w:line="336" w:lineRule="auto"/>
        <w:rPr>
          <w:rFonts w:cs="Arial"/>
          <w:szCs w:val="24"/>
        </w:rPr>
      </w:pPr>
      <w:r w:rsidRPr="00880D10">
        <w:rPr>
          <w:rFonts w:cs="Arial"/>
          <w:szCs w:val="24"/>
        </w:rPr>
        <w:t>Health</w:t>
      </w:r>
      <w:r>
        <w:rPr>
          <w:rFonts w:cs="Arial"/>
          <w:szCs w:val="24"/>
        </w:rPr>
        <w:t>-</w:t>
      </w:r>
    </w:p>
    <w:p w14:paraId="54E8FE45" w14:textId="77777777" w:rsidR="001A4B83" w:rsidRPr="00880D10" w:rsidRDefault="001A4B83" w:rsidP="00B74BAC">
      <w:pPr>
        <w:numPr>
          <w:ilvl w:val="0"/>
          <w:numId w:val="27"/>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 xml:space="preserve">hysical symptoms (bruising suggestive of either physical or sexual </w:t>
      </w:r>
      <w:r>
        <w:rPr>
          <w:rFonts w:cs="Arial"/>
          <w:szCs w:val="24"/>
        </w:rPr>
        <w:t>assault)</w:t>
      </w:r>
    </w:p>
    <w:p w14:paraId="096F8BAA" w14:textId="77777777" w:rsidR="001A4B83" w:rsidRPr="00880D10" w:rsidRDefault="001A4B83" w:rsidP="00B74BAC">
      <w:pPr>
        <w:numPr>
          <w:ilvl w:val="0"/>
          <w:numId w:val="27"/>
        </w:numPr>
        <w:shd w:val="clear" w:color="auto" w:fill="FFFFFF"/>
        <w:spacing w:before="192" w:after="192" w:line="240" w:lineRule="auto"/>
        <w:ind w:left="714" w:hanging="357"/>
        <w:rPr>
          <w:rFonts w:cs="Arial"/>
          <w:szCs w:val="24"/>
        </w:rPr>
      </w:pPr>
      <w:r>
        <w:rPr>
          <w:rFonts w:cs="Arial"/>
          <w:szCs w:val="24"/>
        </w:rPr>
        <w:t>chronic fatigue</w:t>
      </w:r>
    </w:p>
    <w:p w14:paraId="174DB022" w14:textId="77777777" w:rsidR="001A4B83" w:rsidRPr="00880D10" w:rsidRDefault="001A4B83" w:rsidP="00B74BAC">
      <w:pPr>
        <w:numPr>
          <w:ilvl w:val="0"/>
          <w:numId w:val="27"/>
        </w:numPr>
        <w:shd w:val="clear" w:color="auto" w:fill="FFFFFF"/>
        <w:spacing w:before="192" w:after="192" w:line="240" w:lineRule="auto"/>
        <w:ind w:left="714" w:hanging="357"/>
        <w:rPr>
          <w:rFonts w:cs="Arial"/>
          <w:szCs w:val="24"/>
        </w:rPr>
      </w:pPr>
      <w:r>
        <w:rPr>
          <w:rFonts w:cs="Arial"/>
          <w:szCs w:val="24"/>
        </w:rPr>
        <w:t>r</w:t>
      </w:r>
      <w:r w:rsidRPr="00880D10">
        <w:rPr>
          <w:rFonts w:cs="Arial"/>
          <w:szCs w:val="24"/>
        </w:rPr>
        <w:t xml:space="preserve">ecurring or multiple </w:t>
      </w:r>
      <w:r>
        <w:rPr>
          <w:rFonts w:cs="Arial"/>
          <w:szCs w:val="24"/>
        </w:rPr>
        <w:t>sexually transmitted infections</w:t>
      </w:r>
    </w:p>
    <w:p w14:paraId="1A6AC4BF" w14:textId="77777777" w:rsidR="001A4B83" w:rsidRPr="00880D10" w:rsidRDefault="001A4B83" w:rsidP="00B74BAC">
      <w:pPr>
        <w:numPr>
          <w:ilvl w:val="0"/>
          <w:numId w:val="27"/>
        </w:numPr>
        <w:shd w:val="clear" w:color="auto" w:fill="FFFFFF"/>
        <w:spacing w:before="192" w:after="192" w:line="240" w:lineRule="auto"/>
        <w:ind w:left="714" w:hanging="357"/>
        <w:rPr>
          <w:rFonts w:cs="Arial"/>
          <w:szCs w:val="24"/>
        </w:rPr>
      </w:pPr>
      <w:r>
        <w:rPr>
          <w:rFonts w:cs="Arial"/>
          <w:szCs w:val="24"/>
        </w:rPr>
        <w:t>pr</w:t>
      </w:r>
      <w:r w:rsidRPr="00880D10">
        <w:rPr>
          <w:rFonts w:cs="Arial"/>
          <w:szCs w:val="24"/>
        </w:rPr>
        <w:t>egn</w:t>
      </w:r>
      <w:r>
        <w:rPr>
          <w:rFonts w:cs="Arial"/>
          <w:szCs w:val="24"/>
        </w:rPr>
        <w:t>ancy and/or seeking an abortion</w:t>
      </w:r>
    </w:p>
    <w:p w14:paraId="0D0A964D" w14:textId="77777777" w:rsidR="001A4B83" w:rsidRPr="00880D10" w:rsidRDefault="001A4B83" w:rsidP="00B74BAC">
      <w:pPr>
        <w:numPr>
          <w:ilvl w:val="0"/>
          <w:numId w:val="27"/>
        </w:numPr>
        <w:shd w:val="clear" w:color="auto" w:fill="FFFFFF"/>
        <w:spacing w:before="192" w:after="192" w:line="240" w:lineRule="auto"/>
        <w:ind w:left="714" w:hanging="357"/>
        <w:rPr>
          <w:rFonts w:cs="Arial"/>
          <w:szCs w:val="24"/>
        </w:rPr>
      </w:pPr>
      <w:r>
        <w:rPr>
          <w:rFonts w:cs="Arial"/>
          <w:szCs w:val="24"/>
        </w:rPr>
        <w:t>e</w:t>
      </w:r>
      <w:r w:rsidRPr="00880D10">
        <w:rPr>
          <w:rFonts w:cs="Arial"/>
          <w:szCs w:val="24"/>
        </w:rPr>
        <w:t>vidence of drug, al</w:t>
      </w:r>
      <w:r>
        <w:rPr>
          <w:rFonts w:cs="Arial"/>
          <w:szCs w:val="24"/>
        </w:rPr>
        <w:t>cohol or other substance misuse</w:t>
      </w:r>
    </w:p>
    <w:p w14:paraId="6A34C350" w14:textId="77777777" w:rsidR="001A4B83" w:rsidRPr="00880D10" w:rsidRDefault="001A4B83" w:rsidP="00B74BAC">
      <w:pPr>
        <w:numPr>
          <w:ilvl w:val="0"/>
          <w:numId w:val="27"/>
        </w:numPr>
        <w:shd w:val="clear" w:color="auto" w:fill="FFFFFF"/>
        <w:spacing w:before="192" w:after="192" w:line="240" w:lineRule="auto"/>
        <w:ind w:left="714" w:hanging="357"/>
        <w:rPr>
          <w:rFonts w:cs="Arial"/>
          <w:szCs w:val="24"/>
        </w:rPr>
      </w:pPr>
      <w:r>
        <w:rPr>
          <w:rFonts w:cs="Arial"/>
          <w:szCs w:val="24"/>
        </w:rPr>
        <w:t>s</w:t>
      </w:r>
      <w:r w:rsidRPr="00880D10">
        <w:rPr>
          <w:rFonts w:cs="Arial"/>
          <w:szCs w:val="24"/>
        </w:rPr>
        <w:t>exually risky behaviour</w:t>
      </w:r>
    </w:p>
    <w:p w14:paraId="0535CEE0" w14:textId="77777777" w:rsidR="001A4B83" w:rsidRPr="00880D10" w:rsidRDefault="001A4B83" w:rsidP="001A4B83">
      <w:pPr>
        <w:pStyle w:val="Heading3"/>
        <w:shd w:val="clear" w:color="auto" w:fill="FFFFFF"/>
        <w:spacing w:line="336" w:lineRule="auto"/>
        <w:rPr>
          <w:rFonts w:cs="Arial"/>
          <w:szCs w:val="24"/>
        </w:rPr>
      </w:pPr>
      <w:r w:rsidRPr="00880D10">
        <w:rPr>
          <w:rFonts w:cs="Arial"/>
          <w:szCs w:val="24"/>
        </w:rPr>
        <w:t>Education</w:t>
      </w:r>
      <w:r>
        <w:rPr>
          <w:rFonts w:cs="Arial"/>
          <w:szCs w:val="24"/>
        </w:rPr>
        <w:t>-</w:t>
      </w:r>
    </w:p>
    <w:p w14:paraId="7C4E0FAF" w14:textId="77777777" w:rsidR="001A4B83" w:rsidRPr="00880D10" w:rsidRDefault="001A4B83" w:rsidP="00B74BAC">
      <w:pPr>
        <w:numPr>
          <w:ilvl w:val="0"/>
          <w:numId w:val="28"/>
        </w:numPr>
        <w:shd w:val="clear" w:color="auto" w:fill="FFFFFF"/>
        <w:spacing w:before="192" w:after="192" w:line="336" w:lineRule="auto"/>
        <w:rPr>
          <w:rFonts w:cs="Arial"/>
          <w:szCs w:val="24"/>
        </w:rPr>
      </w:pPr>
      <w:r>
        <w:rPr>
          <w:rFonts w:cs="Arial"/>
          <w:szCs w:val="24"/>
        </w:rPr>
        <w:t>t</w:t>
      </w:r>
      <w:r w:rsidRPr="00880D10">
        <w:rPr>
          <w:rFonts w:cs="Arial"/>
          <w:szCs w:val="24"/>
        </w:rPr>
        <w:t xml:space="preserve">ruancy/disengagement with education or considerable </w:t>
      </w:r>
      <w:r>
        <w:rPr>
          <w:rFonts w:cs="Arial"/>
          <w:szCs w:val="24"/>
        </w:rPr>
        <w:t>change in performance at school.</w:t>
      </w:r>
    </w:p>
    <w:p w14:paraId="59BCA223" w14:textId="77777777" w:rsidR="001A4B83" w:rsidRPr="00880D10" w:rsidRDefault="001A4B83" w:rsidP="001A4B83">
      <w:pPr>
        <w:pStyle w:val="Heading3"/>
        <w:shd w:val="clear" w:color="auto" w:fill="FFFFFF"/>
        <w:spacing w:line="336" w:lineRule="auto"/>
        <w:rPr>
          <w:rFonts w:cs="Arial"/>
          <w:szCs w:val="24"/>
        </w:rPr>
      </w:pPr>
      <w:r w:rsidRPr="00880D10">
        <w:rPr>
          <w:rFonts w:cs="Arial"/>
          <w:szCs w:val="24"/>
        </w:rPr>
        <w:t>Emotional and Behavioural Issues</w:t>
      </w:r>
      <w:r>
        <w:rPr>
          <w:rFonts w:cs="Arial"/>
          <w:szCs w:val="24"/>
        </w:rPr>
        <w:t xml:space="preserve">- </w:t>
      </w:r>
    </w:p>
    <w:p w14:paraId="34A4F268" w14:textId="77777777" w:rsidR="001A4B83" w:rsidRPr="00880D10" w:rsidRDefault="001A4B83" w:rsidP="00B74BAC">
      <w:pPr>
        <w:numPr>
          <w:ilvl w:val="0"/>
          <w:numId w:val="29"/>
        </w:numPr>
        <w:shd w:val="clear" w:color="auto" w:fill="FFFFFF"/>
        <w:spacing w:before="192" w:after="192" w:line="240" w:lineRule="auto"/>
        <w:ind w:left="714" w:hanging="357"/>
        <w:rPr>
          <w:rFonts w:cs="Arial"/>
          <w:szCs w:val="24"/>
        </w:rPr>
      </w:pPr>
      <w:r>
        <w:rPr>
          <w:rFonts w:cs="Arial"/>
          <w:szCs w:val="24"/>
        </w:rPr>
        <w:t>v</w:t>
      </w:r>
      <w:r w:rsidRPr="00880D10">
        <w:rPr>
          <w:rFonts w:cs="Arial"/>
          <w:szCs w:val="24"/>
        </w:rPr>
        <w:t xml:space="preserve">olatile behaviour exhibiting </w:t>
      </w:r>
      <w:r>
        <w:rPr>
          <w:rFonts w:cs="Arial"/>
          <w:szCs w:val="24"/>
        </w:rPr>
        <w:t xml:space="preserve">an </w:t>
      </w:r>
      <w:r w:rsidRPr="00880D10">
        <w:rPr>
          <w:rFonts w:cs="Arial"/>
          <w:szCs w:val="24"/>
        </w:rPr>
        <w:t>extreme array of mood sw</w:t>
      </w:r>
      <w:r>
        <w:rPr>
          <w:rFonts w:cs="Arial"/>
          <w:szCs w:val="24"/>
        </w:rPr>
        <w:t>ings or use of abusive language</w:t>
      </w:r>
    </w:p>
    <w:p w14:paraId="36F44384" w14:textId="77777777" w:rsidR="001A4B83" w:rsidRPr="00880D10" w:rsidRDefault="001A4B83" w:rsidP="00B74BAC">
      <w:pPr>
        <w:numPr>
          <w:ilvl w:val="0"/>
          <w:numId w:val="29"/>
        </w:numPr>
        <w:shd w:val="clear" w:color="auto" w:fill="FFFFFF"/>
        <w:spacing w:before="192" w:after="192" w:line="240" w:lineRule="auto"/>
        <w:ind w:left="714" w:hanging="357"/>
        <w:rPr>
          <w:rFonts w:cs="Arial"/>
          <w:szCs w:val="24"/>
        </w:rPr>
      </w:pPr>
      <w:r>
        <w:rPr>
          <w:rFonts w:cs="Arial"/>
          <w:szCs w:val="24"/>
        </w:rPr>
        <w:lastRenderedPageBreak/>
        <w:t>i</w:t>
      </w:r>
      <w:r w:rsidRPr="00880D10">
        <w:rPr>
          <w:rFonts w:cs="Arial"/>
          <w:szCs w:val="24"/>
        </w:rPr>
        <w:t>nvolvement in petty crim</w:t>
      </w:r>
      <w:r>
        <w:rPr>
          <w:rFonts w:cs="Arial"/>
          <w:szCs w:val="24"/>
        </w:rPr>
        <w:t>e such as shoplifting, stealing etc.</w:t>
      </w:r>
    </w:p>
    <w:p w14:paraId="53CF0095" w14:textId="77777777" w:rsidR="001A4B83" w:rsidRPr="00880D10" w:rsidRDefault="001A4B83" w:rsidP="00B74BAC">
      <w:pPr>
        <w:numPr>
          <w:ilvl w:val="0"/>
          <w:numId w:val="29"/>
        </w:numPr>
        <w:shd w:val="clear" w:color="auto" w:fill="FFFFFF"/>
        <w:spacing w:before="192" w:after="192" w:line="240" w:lineRule="auto"/>
        <w:ind w:left="714" w:hanging="357"/>
        <w:rPr>
          <w:rFonts w:cs="Arial"/>
          <w:szCs w:val="24"/>
        </w:rPr>
      </w:pPr>
      <w:r>
        <w:rPr>
          <w:rFonts w:cs="Arial"/>
          <w:szCs w:val="24"/>
        </w:rPr>
        <w:t>secretive behaviour</w:t>
      </w:r>
    </w:p>
    <w:p w14:paraId="475647F8" w14:textId="77777777" w:rsidR="001A4B83" w:rsidRPr="00880D10" w:rsidRDefault="001A4B83" w:rsidP="00B74BAC">
      <w:pPr>
        <w:numPr>
          <w:ilvl w:val="0"/>
          <w:numId w:val="29"/>
        </w:numPr>
        <w:shd w:val="clear" w:color="auto" w:fill="FFFFFF"/>
        <w:spacing w:before="192" w:after="192" w:line="240" w:lineRule="auto"/>
        <w:ind w:left="714" w:hanging="357"/>
        <w:rPr>
          <w:rFonts w:cs="Arial"/>
          <w:szCs w:val="24"/>
        </w:rPr>
      </w:pPr>
      <w:r>
        <w:rPr>
          <w:rFonts w:cs="Arial"/>
          <w:szCs w:val="24"/>
        </w:rPr>
        <w:t>e</w:t>
      </w:r>
      <w:r w:rsidRPr="00880D10">
        <w:rPr>
          <w:rFonts w:cs="Arial"/>
          <w:szCs w:val="24"/>
        </w:rPr>
        <w:t>ntering or leaving ve</w:t>
      </w:r>
      <w:r>
        <w:rPr>
          <w:rFonts w:cs="Arial"/>
          <w:szCs w:val="24"/>
        </w:rPr>
        <w:t>hicles driven by unknown adults</w:t>
      </w:r>
    </w:p>
    <w:p w14:paraId="5413C7E3" w14:textId="77777777" w:rsidR="001A4B83" w:rsidRPr="00880D10" w:rsidRDefault="001A4B83" w:rsidP="00B74BAC">
      <w:pPr>
        <w:numPr>
          <w:ilvl w:val="0"/>
          <w:numId w:val="29"/>
        </w:numPr>
        <w:shd w:val="clear" w:color="auto" w:fill="FFFFFF"/>
        <w:spacing w:before="192" w:after="192" w:line="240" w:lineRule="auto"/>
        <w:ind w:left="714" w:hanging="357"/>
        <w:rPr>
          <w:rFonts w:cs="Arial"/>
          <w:szCs w:val="24"/>
        </w:rPr>
      </w:pPr>
      <w:r>
        <w:rPr>
          <w:rFonts w:cs="Arial"/>
          <w:szCs w:val="24"/>
        </w:rPr>
        <w:t>r</w:t>
      </w:r>
      <w:r w:rsidRPr="00880D10">
        <w:rPr>
          <w:rFonts w:cs="Arial"/>
          <w:szCs w:val="24"/>
        </w:rPr>
        <w:t xml:space="preserve">eports of being seen in places known to be used for sexual exploitation, including public toilets known for </w:t>
      </w:r>
      <w:r>
        <w:rPr>
          <w:rFonts w:cs="Arial"/>
          <w:szCs w:val="24"/>
        </w:rPr>
        <w:t>‘</w:t>
      </w:r>
      <w:proofErr w:type="spellStart"/>
      <w:r w:rsidRPr="00880D10">
        <w:rPr>
          <w:rFonts w:cs="Arial"/>
          <w:szCs w:val="24"/>
        </w:rPr>
        <w:t>cottaging</w:t>
      </w:r>
      <w:proofErr w:type="spellEnd"/>
      <w:r>
        <w:rPr>
          <w:rFonts w:cs="Arial"/>
          <w:szCs w:val="24"/>
        </w:rPr>
        <w:t>’</w:t>
      </w:r>
      <w:r w:rsidRPr="00880D10">
        <w:rPr>
          <w:rFonts w:cs="Arial"/>
          <w:szCs w:val="24"/>
        </w:rPr>
        <w:t xml:space="preserve"> o</w:t>
      </w:r>
      <w:r>
        <w:rPr>
          <w:rFonts w:cs="Arial"/>
          <w:szCs w:val="24"/>
        </w:rPr>
        <w:t>r adult venues (pubs and clubs)</w:t>
      </w:r>
    </w:p>
    <w:p w14:paraId="15E844A8" w14:textId="77777777" w:rsidR="001A4B83" w:rsidRPr="00880D10" w:rsidRDefault="001A4B83" w:rsidP="001A4B83">
      <w:pPr>
        <w:pStyle w:val="Heading3"/>
        <w:shd w:val="clear" w:color="auto" w:fill="FFFFFF"/>
        <w:spacing w:line="336" w:lineRule="auto"/>
        <w:rPr>
          <w:rFonts w:cs="Arial"/>
          <w:szCs w:val="24"/>
        </w:rPr>
      </w:pPr>
      <w:r w:rsidRPr="00880D10">
        <w:rPr>
          <w:rFonts w:cs="Arial"/>
          <w:szCs w:val="24"/>
        </w:rPr>
        <w:t>Identity</w:t>
      </w:r>
      <w:r>
        <w:rPr>
          <w:rFonts w:cs="Arial"/>
          <w:szCs w:val="24"/>
        </w:rPr>
        <w:t>-</w:t>
      </w:r>
    </w:p>
    <w:p w14:paraId="0A9E97CF" w14:textId="77777777" w:rsidR="001A4B83" w:rsidRDefault="001A4B83" w:rsidP="00B74BAC">
      <w:pPr>
        <w:pStyle w:val="ListParagraph"/>
        <w:numPr>
          <w:ilvl w:val="0"/>
          <w:numId w:val="69"/>
        </w:numPr>
        <w:shd w:val="clear" w:color="auto" w:fill="FFFFFF"/>
        <w:spacing w:before="192" w:after="192" w:line="240" w:lineRule="auto"/>
        <w:ind w:left="714" w:hanging="357"/>
        <w:rPr>
          <w:rFonts w:cs="Arial"/>
          <w:szCs w:val="24"/>
        </w:rPr>
      </w:pPr>
      <w:r w:rsidRPr="00702802">
        <w:rPr>
          <w:rFonts w:cs="Arial"/>
          <w:szCs w:val="24"/>
        </w:rPr>
        <w:t>l</w:t>
      </w:r>
      <w:r>
        <w:rPr>
          <w:rFonts w:cs="Arial"/>
          <w:szCs w:val="24"/>
        </w:rPr>
        <w:t>ow self-image</w:t>
      </w:r>
    </w:p>
    <w:p w14:paraId="01328B36" w14:textId="77777777" w:rsidR="001A4B83" w:rsidRDefault="001A4B83" w:rsidP="00B74BAC">
      <w:pPr>
        <w:pStyle w:val="ListParagraph"/>
        <w:numPr>
          <w:ilvl w:val="0"/>
          <w:numId w:val="69"/>
        </w:numPr>
        <w:shd w:val="clear" w:color="auto" w:fill="FFFFFF"/>
        <w:spacing w:before="192" w:after="192" w:line="240" w:lineRule="auto"/>
        <w:ind w:left="714" w:hanging="357"/>
        <w:rPr>
          <w:rFonts w:cs="Arial"/>
          <w:szCs w:val="24"/>
        </w:rPr>
      </w:pPr>
      <w:r w:rsidRPr="00702802">
        <w:rPr>
          <w:rFonts w:cs="Arial"/>
          <w:szCs w:val="24"/>
        </w:rPr>
        <w:t>low self-esteem</w:t>
      </w:r>
    </w:p>
    <w:p w14:paraId="0B135423" w14:textId="77777777" w:rsidR="001A4B83" w:rsidRDefault="001A4B83" w:rsidP="00B74BAC">
      <w:pPr>
        <w:pStyle w:val="ListParagraph"/>
        <w:numPr>
          <w:ilvl w:val="0"/>
          <w:numId w:val="69"/>
        </w:numPr>
        <w:shd w:val="clear" w:color="auto" w:fill="FFFFFF"/>
        <w:spacing w:before="192" w:after="192" w:line="240" w:lineRule="auto"/>
        <w:ind w:left="714" w:hanging="357"/>
        <w:rPr>
          <w:rFonts w:cs="Arial"/>
          <w:szCs w:val="24"/>
        </w:rPr>
      </w:pPr>
      <w:r w:rsidRPr="00702802">
        <w:rPr>
          <w:rFonts w:cs="Arial"/>
          <w:szCs w:val="24"/>
        </w:rPr>
        <w:t>self-harming behaviour, e.g. cutting, overdosin</w:t>
      </w:r>
      <w:r>
        <w:rPr>
          <w:rFonts w:cs="Arial"/>
          <w:szCs w:val="24"/>
        </w:rPr>
        <w:t>g</w:t>
      </w:r>
    </w:p>
    <w:p w14:paraId="7F8F7B0F" w14:textId="77777777" w:rsidR="001A4B83" w:rsidRDefault="001A4B83" w:rsidP="00B74BAC">
      <w:pPr>
        <w:pStyle w:val="ListParagraph"/>
        <w:numPr>
          <w:ilvl w:val="0"/>
          <w:numId w:val="69"/>
        </w:numPr>
        <w:shd w:val="clear" w:color="auto" w:fill="FFFFFF"/>
        <w:spacing w:before="192" w:after="192" w:line="240" w:lineRule="auto"/>
        <w:ind w:left="714" w:hanging="357"/>
        <w:rPr>
          <w:rFonts w:cs="Arial"/>
          <w:szCs w:val="24"/>
        </w:rPr>
      </w:pPr>
      <w:r w:rsidRPr="00702802">
        <w:rPr>
          <w:rFonts w:cs="Arial"/>
          <w:szCs w:val="24"/>
        </w:rPr>
        <w:t>eating disorder</w:t>
      </w:r>
      <w:r>
        <w:rPr>
          <w:rFonts w:cs="Arial"/>
          <w:szCs w:val="24"/>
        </w:rPr>
        <w:t>s</w:t>
      </w:r>
    </w:p>
    <w:p w14:paraId="3E70EA92" w14:textId="77777777" w:rsidR="001A4B83" w:rsidRPr="00702802" w:rsidRDefault="001A4B83" w:rsidP="00B74BAC">
      <w:pPr>
        <w:pStyle w:val="ListParagraph"/>
        <w:numPr>
          <w:ilvl w:val="0"/>
          <w:numId w:val="69"/>
        </w:numPr>
        <w:shd w:val="clear" w:color="auto" w:fill="FFFFFF"/>
        <w:spacing w:before="192" w:after="192" w:line="240" w:lineRule="auto"/>
        <w:ind w:left="714" w:hanging="357"/>
        <w:rPr>
          <w:rFonts w:cs="Arial"/>
          <w:szCs w:val="24"/>
        </w:rPr>
      </w:pPr>
      <w:r w:rsidRPr="00702802">
        <w:rPr>
          <w:rFonts w:cs="Arial"/>
          <w:szCs w:val="24"/>
        </w:rPr>
        <w:t>promiscuity</w:t>
      </w:r>
    </w:p>
    <w:p w14:paraId="0CE3A581" w14:textId="77777777" w:rsidR="001A4B83" w:rsidRPr="00880D10" w:rsidRDefault="001A4B83" w:rsidP="001A4B83">
      <w:pPr>
        <w:pStyle w:val="Heading3"/>
        <w:shd w:val="clear" w:color="auto" w:fill="FFFFFF"/>
        <w:spacing w:line="336" w:lineRule="auto"/>
        <w:rPr>
          <w:rFonts w:cs="Arial"/>
          <w:szCs w:val="24"/>
        </w:rPr>
      </w:pPr>
      <w:r w:rsidRPr="00880D10">
        <w:rPr>
          <w:rFonts w:cs="Arial"/>
          <w:szCs w:val="24"/>
        </w:rPr>
        <w:t>Relationships</w:t>
      </w:r>
      <w:r>
        <w:rPr>
          <w:rFonts w:cs="Arial"/>
          <w:szCs w:val="24"/>
        </w:rPr>
        <w:t>-</w:t>
      </w:r>
    </w:p>
    <w:p w14:paraId="1450FDC3" w14:textId="77777777" w:rsidR="001A4B83" w:rsidRPr="00880D10" w:rsidRDefault="001A4B83" w:rsidP="00B74BAC">
      <w:pPr>
        <w:numPr>
          <w:ilvl w:val="0"/>
          <w:numId w:val="30"/>
        </w:numPr>
        <w:shd w:val="clear" w:color="auto" w:fill="FFFFFF"/>
        <w:spacing w:before="192" w:after="192" w:line="240" w:lineRule="auto"/>
        <w:ind w:left="714" w:hanging="357"/>
        <w:rPr>
          <w:rFonts w:cs="Arial"/>
          <w:szCs w:val="24"/>
        </w:rPr>
      </w:pPr>
      <w:r>
        <w:rPr>
          <w:rFonts w:cs="Arial"/>
          <w:szCs w:val="24"/>
        </w:rPr>
        <w:t>h</w:t>
      </w:r>
      <w:r w:rsidRPr="00880D10">
        <w:rPr>
          <w:rFonts w:cs="Arial"/>
          <w:szCs w:val="24"/>
        </w:rPr>
        <w:t>ostility in relationships with staff, family members as app</w:t>
      </w:r>
      <w:r>
        <w:rPr>
          <w:rFonts w:cs="Arial"/>
          <w:szCs w:val="24"/>
        </w:rPr>
        <w:t>ropriate and significant others</w:t>
      </w:r>
    </w:p>
    <w:p w14:paraId="0223E8A7" w14:textId="77777777" w:rsidR="001A4B83" w:rsidRPr="00880D10" w:rsidRDefault="001A4B83" w:rsidP="00B74BAC">
      <w:pPr>
        <w:numPr>
          <w:ilvl w:val="0"/>
          <w:numId w:val="30"/>
        </w:numPr>
        <w:shd w:val="clear" w:color="auto" w:fill="FFFFFF"/>
        <w:spacing w:before="192" w:after="192" w:line="240" w:lineRule="auto"/>
        <w:ind w:left="714" w:hanging="357"/>
        <w:rPr>
          <w:rFonts w:cs="Arial"/>
          <w:szCs w:val="24"/>
        </w:rPr>
      </w:pPr>
      <w:r>
        <w:rPr>
          <w:rFonts w:cs="Arial"/>
          <w:szCs w:val="24"/>
        </w:rPr>
        <w:t>physical aggression</w:t>
      </w:r>
    </w:p>
    <w:p w14:paraId="36A0F4BC" w14:textId="77777777" w:rsidR="001A4B83" w:rsidRPr="00880D10" w:rsidRDefault="001A4B83" w:rsidP="00B74BAC">
      <w:pPr>
        <w:numPr>
          <w:ilvl w:val="0"/>
          <w:numId w:val="30"/>
        </w:numPr>
        <w:shd w:val="clear" w:color="auto" w:fill="FFFFFF"/>
        <w:spacing w:before="192" w:after="192" w:line="240" w:lineRule="auto"/>
        <w:ind w:left="714" w:hanging="357"/>
        <w:rPr>
          <w:rFonts w:cs="Arial"/>
          <w:szCs w:val="24"/>
        </w:rPr>
      </w:pPr>
      <w:r>
        <w:rPr>
          <w:rFonts w:cs="Arial"/>
          <w:szCs w:val="24"/>
        </w:rPr>
        <w:t>placement breakdown</w:t>
      </w:r>
    </w:p>
    <w:p w14:paraId="57D98E44" w14:textId="77777777" w:rsidR="001A4B83" w:rsidRPr="00880D10" w:rsidRDefault="001A4B83" w:rsidP="00B74BAC">
      <w:pPr>
        <w:numPr>
          <w:ilvl w:val="0"/>
          <w:numId w:val="30"/>
        </w:numPr>
        <w:shd w:val="clear" w:color="auto" w:fill="FFFFFF"/>
        <w:spacing w:before="192" w:after="192" w:line="240" w:lineRule="auto"/>
        <w:ind w:left="714" w:hanging="357"/>
        <w:rPr>
          <w:rFonts w:cs="Arial"/>
          <w:szCs w:val="24"/>
        </w:rPr>
      </w:pPr>
      <w:r>
        <w:rPr>
          <w:rFonts w:cs="Arial"/>
          <w:szCs w:val="24"/>
        </w:rPr>
        <w:t>r</w:t>
      </w:r>
      <w:r w:rsidRPr="00880D10">
        <w:rPr>
          <w:rFonts w:cs="Arial"/>
          <w:szCs w:val="24"/>
        </w:rPr>
        <w:t>eports from reliable sources (e.g. family, friends or other professionals) suggesting the likelihood of involvement in sexual exploitation</w:t>
      </w:r>
    </w:p>
    <w:p w14:paraId="50339980" w14:textId="77777777" w:rsidR="001A4B83" w:rsidRPr="00880D10" w:rsidRDefault="001A4B83" w:rsidP="00B74BAC">
      <w:pPr>
        <w:numPr>
          <w:ilvl w:val="0"/>
          <w:numId w:val="30"/>
        </w:numPr>
        <w:shd w:val="clear" w:color="auto" w:fill="FFFFFF"/>
        <w:spacing w:before="192" w:after="192" w:line="240" w:lineRule="auto"/>
        <w:ind w:left="714" w:hanging="357"/>
        <w:rPr>
          <w:rFonts w:cs="Arial"/>
          <w:szCs w:val="24"/>
        </w:rPr>
      </w:pPr>
      <w:r>
        <w:rPr>
          <w:rFonts w:cs="Arial"/>
          <w:szCs w:val="24"/>
        </w:rPr>
        <w:t>d</w:t>
      </w:r>
      <w:r w:rsidRPr="00880D10">
        <w:rPr>
          <w:rFonts w:cs="Arial"/>
          <w:szCs w:val="24"/>
        </w:rPr>
        <w:t xml:space="preserve">etachment </w:t>
      </w:r>
      <w:r>
        <w:rPr>
          <w:rFonts w:cs="Arial"/>
          <w:szCs w:val="24"/>
        </w:rPr>
        <w:t>from age-appropriate activities</w:t>
      </w:r>
    </w:p>
    <w:p w14:paraId="66949253" w14:textId="77777777" w:rsidR="001A4B83" w:rsidRPr="00880D10" w:rsidRDefault="001A4B83" w:rsidP="00B74BAC">
      <w:pPr>
        <w:numPr>
          <w:ilvl w:val="0"/>
          <w:numId w:val="30"/>
        </w:numPr>
        <w:shd w:val="clear" w:color="auto" w:fill="FFFFFF"/>
        <w:spacing w:before="192" w:after="192" w:line="240" w:lineRule="auto"/>
        <w:ind w:left="714" w:hanging="357"/>
        <w:rPr>
          <w:rFonts w:cs="Arial"/>
          <w:szCs w:val="24"/>
        </w:rPr>
      </w:pPr>
      <w:r>
        <w:rPr>
          <w:rFonts w:cs="Arial"/>
          <w:szCs w:val="24"/>
        </w:rPr>
        <w:t>a</w:t>
      </w:r>
      <w:r w:rsidRPr="00880D10">
        <w:rPr>
          <w:rFonts w:cs="Arial"/>
          <w:szCs w:val="24"/>
        </w:rPr>
        <w:t>ssociating with other young people who are</w:t>
      </w:r>
      <w:r>
        <w:rPr>
          <w:rFonts w:cs="Arial"/>
          <w:szCs w:val="24"/>
        </w:rPr>
        <w:t xml:space="preserve"> known to be sexually exploited</w:t>
      </w:r>
    </w:p>
    <w:p w14:paraId="6CBE5749" w14:textId="77777777" w:rsidR="001A4B83" w:rsidRPr="00880D10" w:rsidRDefault="001A4B83" w:rsidP="00B74BAC">
      <w:pPr>
        <w:numPr>
          <w:ilvl w:val="0"/>
          <w:numId w:val="30"/>
        </w:numPr>
        <w:shd w:val="clear" w:color="auto" w:fill="FFFFFF"/>
        <w:spacing w:before="192" w:after="192" w:line="240" w:lineRule="auto"/>
        <w:ind w:left="714" w:hanging="357"/>
        <w:rPr>
          <w:rFonts w:cs="Arial"/>
          <w:szCs w:val="24"/>
        </w:rPr>
      </w:pPr>
      <w:r>
        <w:rPr>
          <w:rFonts w:cs="Arial"/>
          <w:szCs w:val="24"/>
        </w:rPr>
        <w:t>known to be sexually active</w:t>
      </w:r>
    </w:p>
    <w:p w14:paraId="5D278341" w14:textId="77777777" w:rsidR="001A4B83" w:rsidRPr="00880D10" w:rsidRDefault="001A4B83" w:rsidP="00B74BAC">
      <w:pPr>
        <w:numPr>
          <w:ilvl w:val="0"/>
          <w:numId w:val="30"/>
        </w:numPr>
        <w:shd w:val="clear" w:color="auto" w:fill="FFFFFF"/>
        <w:spacing w:before="192" w:after="192" w:line="240" w:lineRule="auto"/>
        <w:ind w:left="714" w:hanging="357"/>
        <w:rPr>
          <w:rFonts w:cs="Arial"/>
          <w:szCs w:val="24"/>
        </w:rPr>
      </w:pPr>
      <w:r>
        <w:rPr>
          <w:rFonts w:cs="Arial"/>
          <w:szCs w:val="24"/>
        </w:rPr>
        <w:t>s</w:t>
      </w:r>
      <w:r w:rsidRPr="00880D10">
        <w:rPr>
          <w:rFonts w:cs="Arial"/>
          <w:szCs w:val="24"/>
        </w:rPr>
        <w:t>exual relationship with a significantly older person, or younger person wh</w:t>
      </w:r>
      <w:r>
        <w:rPr>
          <w:rFonts w:cs="Arial"/>
          <w:szCs w:val="24"/>
        </w:rPr>
        <w:t>o is suspected of being abusive</w:t>
      </w:r>
    </w:p>
    <w:p w14:paraId="4FE338A4" w14:textId="77777777" w:rsidR="001A4B83" w:rsidRPr="00880D10" w:rsidRDefault="001A4B83" w:rsidP="00B74BAC">
      <w:pPr>
        <w:numPr>
          <w:ilvl w:val="0"/>
          <w:numId w:val="30"/>
        </w:numPr>
        <w:shd w:val="clear" w:color="auto" w:fill="FFFFFF"/>
        <w:spacing w:before="192" w:after="192" w:line="240" w:lineRule="auto"/>
        <w:ind w:left="714" w:hanging="357"/>
        <w:rPr>
          <w:rFonts w:cs="Arial"/>
          <w:szCs w:val="24"/>
        </w:rPr>
      </w:pPr>
      <w:r>
        <w:rPr>
          <w:rFonts w:cs="Arial"/>
          <w:szCs w:val="24"/>
        </w:rPr>
        <w:t>u</w:t>
      </w:r>
      <w:r w:rsidRPr="00880D10">
        <w:rPr>
          <w:rFonts w:cs="Arial"/>
          <w:szCs w:val="24"/>
        </w:rPr>
        <w:t xml:space="preserve">nexplained </w:t>
      </w:r>
      <w:r>
        <w:rPr>
          <w:rFonts w:cs="Arial"/>
          <w:szCs w:val="24"/>
        </w:rPr>
        <w:t>relationships with older adults</w:t>
      </w:r>
    </w:p>
    <w:p w14:paraId="5B00D839" w14:textId="77777777" w:rsidR="001A4B83" w:rsidRPr="00880D10" w:rsidRDefault="001A4B83" w:rsidP="00B74BAC">
      <w:pPr>
        <w:numPr>
          <w:ilvl w:val="0"/>
          <w:numId w:val="30"/>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ossible inappropriate use of the Internet and forming relationships, particularly with adults, via the Intern</w:t>
      </w:r>
      <w:r>
        <w:rPr>
          <w:rFonts w:cs="Arial"/>
          <w:szCs w:val="24"/>
        </w:rPr>
        <w:t>et</w:t>
      </w:r>
    </w:p>
    <w:p w14:paraId="4A73EB15" w14:textId="77777777" w:rsidR="001A4B83" w:rsidRPr="00880D10" w:rsidRDefault="001A4B83" w:rsidP="00B74BAC">
      <w:pPr>
        <w:numPr>
          <w:ilvl w:val="0"/>
          <w:numId w:val="30"/>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hone calls, text messages or letters from unknown adults</w:t>
      </w:r>
    </w:p>
    <w:p w14:paraId="5C0E5F71" w14:textId="77777777" w:rsidR="001A4B83" w:rsidRPr="00880D10" w:rsidRDefault="001A4B83" w:rsidP="00B74BAC">
      <w:pPr>
        <w:numPr>
          <w:ilvl w:val="0"/>
          <w:numId w:val="30"/>
        </w:numPr>
        <w:shd w:val="clear" w:color="auto" w:fill="FFFFFF"/>
        <w:spacing w:before="192" w:after="192" w:line="240" w:lineRule="auto"/>
        <w:ind w:left="714" w:hanging="357"/>
        <w:rPr>
          <w:rFonts w:cs="Arial"/>
          <w:szCs w:val="24"/>
        </w:rPr>
      </w:pPr>
      <w:r>
        <w:rPr>
          <w:rFonts w:cs="Arial"/>
          <w:szCs w:val="24"/>
        </w:rPr>
        <w:t>a</w:t>
      </w:r>
      <w:r w:rsidRPr="00880D10">
        <w:rPr>
          <w:rFonts w:cs="Arial"/>
          <w:szCs w:val="24"/>
        </w:rPr>
        <w:t>dults or older yo</w:t>
      </w:r>
      <w:r>
        <w:rPr>
          <w:rFonts w:cs="Arial"/>
          <w:szCs w:val="24"/>
        </w:rPr>
        <w:t>uths loitering outside the home</w:t>
      </w:r>
    </w:p>
    <w:p w14:paraId="2E705196" w14:textId="77777777" w:rsidR="001A4B83" w:rsidRPr="00880D10" w:rsidRDefault="001A4B83" w:rsidP="00B74BAC">
      <w:pPr>
        <w:numPr>
          <w:ilvl w:val="0"/>
          <w:numId w:val="30"/>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ersistently missing, staying out overnight or returning lat</w:t>
      </w:r>
      <w:r>
        <w:rPr>
          <w:rFonts w:cs="Arial"/>
          <w:szCs w:val="24"/>
        </w:rPr>
        <w:t>e with no plausible explanation</w:t>
      </w:r>
    </w:p>
    <w:p w14:paraId="25F6B1AC" w14:textId="77777777" w:rsidR="001A4B83" w:rsidRPr="00880D10" w:rsidRDefault="001A4B83" w:rsidP="00B74BAC">
      <w:pPr>
        <w:numPr>
          <w:ilvl w:val="0"/>
          <w:numId w:val="30"/>
        </w:numPr>
        <w:shd w:val="clear" w:color="auto" w:fill="FFFFFF"/>
        <w:spacing w:before="192" w:after="192" w:line="240" w:lineRule="auto"/>
        <w:ind w:left="714" w:hanging="357"/>
        <w:rPr>
          <w:rFonts w:cs="Arial"/>
          <w:szCs w:val="24"/>
        </w:rPr>
      </w:pPr>
      <w:r>
        <w:rPr>
          <w:rFonts w:cs="Arial"/>
          <w:szCs w:val="24"/>
        </w:rPr>
        <w:t>r</w:t>
      </w:r>
      <w:r w:rsidRPr="00880D10">
        <w:rPr>
          <w:rFonts w:cs="Arial"/>
          <w:szCs w:val="24"/>
        </w:rPr>
        <w:t>eturning after having been missing, looking well cared for in spi</w:t>
      </w:r>
      <w:r>
        <w:rPr>
          <w:rFonts w:cs="Arial"/>
          <w:szCs w:val="24"/>
        </w:rPr>
        <w:t>te of having no known home base</w:t>
      </w:r>
    </w:p>
    <w:p w14:paraId="040AE695" w14:textId="77777777" w:rsidR="001A4B83" w:rsidRDefault="001A4B83" w:rsidP="00B74BAC">
      <w:pPr>
        <w:numPr>
          <w:ilvl w:val="0"/>
          <w:numId w:val="30"/>
        </w:numPr>
        <w:shd w:val="clear" w:color="auto" w:fill="FFFFFF"/>
        <w:spacing w:before="192" w:after="192" w:line="240" w:lineRule="auto"/>
        <w:ind w:left="714" w:hanging="357"/>
        <w:rPr>
          <w:rFonts w:cs="Arial"/>
          <w:szCs w:val="24"/>
        </w:rPr>
      </w:pPr>
      <w:r>
        <w:rPr>
          <w:rFonts w:cs="Arial"/>
          <w:szCs w:val="24"/>
        </w:rPr>
        <w:t>m</w:t>
      </w:r>
      <w:r w:rsidRPr="009E03EA">
        <w:rPr>
          <w:rFonts w:cs="Arial"/>
          <w:szCs w:val="24"/>
        </w:rPr>
        <w:t>issing for long periods, with no known home base</w:t>
      </w:r>
    </w:p>
    <w:p w14:paraId="313CA677" w14:textId="77777777" w:rsidR="001A4B83" w:rsidRPr="009E03EA" w:rsidRDefault="001A4B83" w:rsidP="00B74BAC">
      <w:pPr>
        <w:numPr>
          <w:ilvl w:val="0"/>
          <w:numId w:val="30"/>
        </w:numPr>
        <w:shd w:val="clear" w:color="auto" w:fill="FFFFFF"/>
        <w:spacing w:before="192" w:after="192" w:line="240" w:lineRule="auto"/>
        <w:ind w:left="714" w:hanging="357"/>
        <w:rPr>
          <w:rFonts w:cs="Arial"/>
          <w:szCs w:val="24"/>
        </w:rPr>
      </w:pPr>
      <w:r w:rsidRPr="009E03EA">
        <w:rPr>
          <w:rFonts w:cs="Arial"/>
          <w:szCs w:val="24"/>
        </w:rPr>
        <w:t>going missing and being found in areas where they have no known links</w:t>
      </w:r>
    </w:p>
    <w:p w14:paraId="7ECAEFE1" w14:textId="77777777" w:rsidR="001A4B83" w:rsidRPr="00880D10" w:rsidRDefault="001A4B83" w:rsidP="001A4B83">
      <w:pPr>
        <w:pStyle w:val="NormalWeb"/>
        <w:shd w:val="clear" w:color="auto" w:fill="FFFFFF"/>
        <w:rPr>
          <w:rFonts w:ascii="Arial" w:hAnsi="Arial" w:cs="Arial"/>
        </w:rPr>
      </w:pPr>
      <w:r w:rsidRPr="00880D10">
        <w:rPr>
          <w:rFonts w:ascii="Arial" w:hAnsi="Arial" w:cs="Arial"/>
        </w:rPr>
        <w:t>Please note: Whilst the focus is often on older men as perpetrators, younger men and women may also be involved, and staff should be aware of this possibility.</w:t>
      </w:r>
    </w:p>
    <w:p w14:paraId="4A6183F9" w14:textId="77777777" w:rsidR="001A4B83" w:rsidRPr="00880D10" w:rsidRDefault="001A4B83" w:rsidP="001A4B83">
      <w:pPr>
        <w:pStyle w:val="Heading3"/>
        <w:shd w:val="clear" w:color="auto" w:fill="FFFFFF"/>
        <w:spacing w:line="336" w:lineRule="auto"/>
        <w:rPr>
          <w:rFonts w:cs="Arial"/>
          <w:szCs w:val="24"/>
        </w:rPr>
      </w:pPr>
      <w:r w:rsidRPr="00880D10">
        <w:rPr>
          <w:rFonts w:cs="Arial"/>
          <w:szCs w:val="24"/>
        </w:rPr>
        <w:lastRenderedPageBreak/>
        <w:t>Social Presentation</w:t>
      </w:r>
      <w:r>
        <w:rPr>
          <w:rFonts w:cs="Arial"/>
          <w:szCs w:val="24"/>
        </w:rPr>
        <w:t>-</w:t>
      </w:r>
    </w:p>
    <w:p w14:paraId="1A10BD67" w14:textId="77777777" w:rsidR="001A4B83" w:rsidRPr="00880D10" w:rsidRDefault="001A4B83" w:rsidP="00B74BAC">
      <w:pPr>
        <w:numPr>
          <w:ilvl w:val="0"/>
          <w:numId w:val="31"/>
        </w:numPr>
        <w:shd w:val="clear" w:color="auto" w:fill="FFFFFF"/>
        <w:spacing w:before="192" w:after="192" w:line="240" w:lineRule="auto"/>
        <w:ind w:left="714" w:hanging="357"/>
        <w:rPr>
          <w:rFonts w:cs="Arial"/>
          <w:szCs w:val="24"/>
        </w:rPr>
      </w:pPr>
      <w:r>
        <w:rPr>
          <w:rFonts w:cs="Arial"/>
          <w:szCs w:val="24"/>
        </w:rPr>
        <w:t>change in appearance</w:t>
      </w:r>
    </w:p>
    <w:p w14:paraId="0F3ED902" w14:textId="77777777" w:rsidR="001A4B83" w:rsidRPr="00880D10" w:rsidRDefault="001A4B83" w:rsidP="00B74BAC">
      <w:pPr>
        <w:numPr>
          <w:ilvl w:val="0"/>
          <w:numId w:val="31"/>
        </w:numPr>
        <w:shd w:val="clear" w:color="auto" w:fill="FFFFFF"/>
        <w:spacing w:before="192" w:after="192" w:line="240" w:lineRule="auto"/>
        <w:ind w:left="714" w:hanging="357"/>
        <w:rPr>
          <w:rFonts w:cs="Arial"/>
          <w:szCs w:val="24"/>
        </w:rPr>
      </w:pPr>
      <w:r>
        <w:rPr>
          <w:rFonts w:cs="Arial"/>
          <w:szCs w:val="24"/>
        </w:rPr>
        <w:t>g</w:t>
      </w:r>
      <w:r w:rsidRPr="00880D10">
        <w:rPr>
          <w:rFonts w:cs="Arial"/>
          <w:szCs w:val="24"/>
        </w:rPr>
        <w:t>oing out dressed in clothing unusual for them (inappropriate for age, borrowing cl</w:t>
      </w:r>
      <w:r>
        <w:rPr>
          <w:rFonts w:cs="Arial"/>
          <w:szCs w:val="24"/>
        </w:rPr>
        <w:t>othing from older young people)</w:t>
      </w:r>
    </w:p>
    <w:p w14:paraId="7917EB3A" w14:textId="77777777" w:rsidR="001A4B83" w:rsidRPr="00880D10" w:rsidRDefault="001A4B83" w:rsidP="001A4B83">
      <w:pPr>
        <w:pStyle w:val="Heading3"/>
        <w:shd w:val="clear" w:color="auto" w:fill="FFFFFF"/>
        <w:spacing w:line="336" w:lineRule="auto"/>
        <w:rPr>
          <w:rFonts w:cs="Arial"/>
          <w:szCs w:val="24"/>
        </w:rPr>
      </w:pPr>
      <w:r w:rsidRPr="00880D10">
        <w:rPr>
          <w:rFonts w:cs="Arial"/>
          <w:szCs w:val="24"/>
        </w:rPr>
        <w:t>Family and Environmental Factors</w:t>
      </w:r>
      <w:r>
        <w:rPr>
          <w:rFonts w:cs="Arial"/>
          <w:szCs w:val="24"/>
        </w:rPr>
        <w:t>-</w:t>
      </w:r>
    </w:p>
    <w:p w14:paraId="25A8178B" w14:textId="77777777" w:rsidR="001A4B83" w:rsidRPr="00880D10" w:rsidRDefault="001A4B83" w:rsidP="00B74BAC">
      <w:pPr>
        <w:numPr>
          <w:ilvl w:val="0"/>
          <w:numId w:val="32"/>
        </w:numPr>
        <w:shd w:val="clear" w:color="auto" w:fill="FFFFFF"/>
        <w:spacing w:before="192" w:after="192" w:line="336" w:lineRule="auto"/>
        <w:rPr>
          <w:rFonts w:cs="Arial"/>
          <w:szCs w:val="24"/>
        </w:rPr>
      </w:pPr>
      <w:r>
        <w:rPr>
          <w:rFonts w:cs="Arial"/>
          <w:szCs w:val="24"/>
        </w:rPr>
        <w:t>h</w:t>
      </w:r>
      <w:r w:rsidRPr="00880D10">
        <w:rPr>
          <w:rFonts w:cs="Arial"/>
          <w:szCs w:val="24"/>
        </w:rPr>
        <w:t xml:space="preserve">istory of physical, sexual, and/or emotional abuse; neglect; domestic </w:t>
      </w:r>
      <w:r>
        <w:rPr>
          <w:rFonts w:cs="Arial"/>
          <w:szCs w:val="24"/>
        </w:rPr>
        <w:t>violence; parental difficulties</w:t>
      </w:r>
    </w:p>
    <w:p w14:paraId="3C9BF28F" w14:textId="77777777" w:rsidR="001A4B83" w:rsidRPr="00880D10" w:rsidRDefault="001A4B83" w:rsidP="001A4B83">
      <w:pPr>
        <w:pStyle w:val="Heading3"/>
        <w:shd w:val="clear" w:color="auto" w:fill="FFFFFF"/>
        <w:spacing w:line="336" w:lineRule="auto"/>
        <w:rPr>
          <w:rFonts w:cs="Arial"/>
          <w:szCs w:val="24"/>
        </w:rPr>
      </w:pPr>
      <w:r w:rsidRPr="00880D10">
        <w:rPr>
          <w:rFonts w:cs="Arial"/>
          <w:szCs w:val="24"/>
        </w:rPr>
        <w:t>Housing</w:t>
      </w:r>
      <w:r>
        <w:rPr>
          <w:rFonts w:cs="Arial"/>
          <w:szCs w:val="24"/>
        </w:rPr>
        <w:t xml:space="preserve"> -</w:t>
      </w:r>
    </w:p>
    <w:p w14:paraId="45B5213B" w14:textId="77777777" w:rsidR="001A4B83" w:rsidRPr="00880D10" w:rsidRDefault="001A4B83" w:rsidP="00B74BAC">
      <w:pPr>
        <w:numPr>
          <w:ilvl w:val="0"/>
          <w:numId w:val="33"/>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attern of previous street homelessness;</w:t>
      </w:r>
    </w:p>
    <w:p w14:paraId="50C8A0A3" w14:textId="77777777" w:rsidR="001A4B83" w:rsidRPr="00880D10" w:rsidRDefault="001A4B83" w:rsidP="00B74BAC">
      <w:pPr>
        <w:numPr>
          <w:ilvl w:val="0"/>
          <w:numId w:val="33"/>
        </w:numPr>
        <w:shd w:val="clear" w:color="auto" w:fill="FFFFFF"/>
        <w:spacing w:before="192" w:after="192" w:line="240" w:lineRule="auto"/>
        <w:ind w:left="714" w:hanging="357"/>
        <w:rPr>
          <w:rFonts w:cs="Arial"/>
          <w:szCs w:val="24"/>
        </w:rPr>
      </w:pPr>
      <w:r>
        <w:rPr>
          <w:rFonts w:cs="Arial"/>
          <w:szCs w:val="24"/>
        </w:rPr>
        <w:t>ha</w:t>
      </w:r>
      <w:r w:rsidRPr="00880D10">
        <w:rPr>
          <w:rFonts w:cs="Arial"/>
          <w:szCs w:val="24"/>
        </w:rPr>
        <w:t>ving keys to premis</w:t>
      </w:r>
      <w:r>
        <w:rPr>
          <w:rFonts w:cs="Arial"/>
          <w:szCs w:val="24"/>
        </w:rPr>
        <w:t>es other than those known about</w:t>
      </w:r>
    </w:p>
    <w:p w14:paraId="3BC75CA4" w14:textId="77777777" w:rsidR="001A4B83" w:rsidRPr="00880D10" w:rsidRDefault="001A4B83" w:rsidP="001A4B83">
      <w:pPr>
        <w:pStyle w:val="Heading3"/>
        <w:shd w:val="clear" w:color="auto" w:fill="FFFFFF"/>
        <w:spacing w:line="336" w:lineRule="auto"/>
        <w:rPr>
          <w:rFonts w:cs="Arial"/>
          <w:szCs w:val="24"/>
        </w:rPr>
      </w:pPr>
      <w:r w:rsidRPr="00880D10">
        <w:rPr>
          <w:rFonts w:cs="Arial"/>
          <w:szCs w:val="24"/>
        </w:rPr>
        <w:t>Income</w:t>
      </w:r>
      <w:r>
        <w:rPr>
          <w:rFonts w:cs="Arial"/>
          <w:szCs w:val="24"/>
        </w:rPr>
        <w:t>-</w:t>
      </w:r>
    </w:p>
    <w:p w14:paraId="6A39C7BB" w14:textId="77777777" w:rsidR="001A4B83" w:rsidRPr="00880D10" w:rsidRDefault="001A4B83" w:rsidP="00B74BAC">
      <w:pPr>
        <w:numPr>
          <w:ilvl w:val="0"/>
          <w:numId w:val="34"/>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ossession of large amounts of mone</w:t>
      </w:r>
      <w:r>
        <w:rPr>
          <w:rFonts w:cs="Arial"/>
          <w:szCs w:val="24"/>
        </w:rPr>
        <w:t>y with no plausible explanation</w:t>
      </w:r>
    </w:p>
    <w:p w14:paraId="45B04E10" w14:textId="77777777" w:rsidR="001A4B83" w:rsidRPr="00880D10" w:rsidRDefault="001A4B83" w:rsidP="00B74BAC">
      <w:pPr>
        <w:numPr>
          <w:ilvl w:val="0"/>
          <w:numId w:val="34"/>
        </w:numPr>
        <w:shd w:val="clear" w:color="auto" w:fill="FFFFFF"/>
        <w:spacing w:before="192" w:after="192" w:line="240" w:lineRule="auto"/>
        <w:ind w:left="714" w:hanging="357"/>
        <w:rPr>
          <w:rFonts w:cs="Arial"/>
          <w:szCs w:val="24"/>
        </w:rPr>
      </w:pPr>
      <w:r>
        <w:rPr>
          <w:rFonts w:cs="Arial"/>
          <w:szCs w:val="24"/>
        </w:rPr>
        <w:t>a</w:t>
      </w:r>
      <w:r w:rsidRPr="00880D10">
        <w:rPr>
          <w:rFonts w:cs="Arial"/>
          <w:szCs w:val="24"/>
        </w:rPr>
        <w:t>cquisition of expensive clothes, mobile phones or other possession</w:t>
      </w:r>
      <w:r>
        <w:rPr>
          <w:rFonts w:cs="Arial"/>
          <w:szCs w:val="24"/>
        </w:rPr>
        <w:t>s without plausible explanation</w:t>
      </w:r>
    </w:p>
    <w:p w14:paraId="17AFA2B1" w14:textId="77777777" w:rsidR="001A4B83" w:rsidRDefault="001A4B83" w:rsidP="00B74BAC">
      <w:pPr>
        <w:numPr>
          <w:ilvl w:val="0"/>
          <w:numId w:val="34"/>
        </w:numPr>
        <w:shd w:val="clear" w:color="auto" w:fill="FFFFFF"/>
        <w:spacing w:before="192" w:after="192" w:line="240" w:lineRule="auto"/>
        <w:ind w:left="714" w:hanging="357"/>
        <w:rPr>
          <w:rFonts w:cs="Arial"/>
          <w:szCs w:val="24"/>
        </w:rPr>
      </w:pPr>
      <w:r>
        <w:rPr>
          <w:rFonts w:cs="Arial"/>
          <w:szCs w:val="24"/>
        </w:rPr>
        <w:t>a</w:t>
      </w:r>
      <w:r w:rsidRPr="00880D10">
        <w:rPr>
          <w:rFonts w:cs="Arial"/>
          <w:szCs w:val="24"/>
        </w:rPr>
        <w:t xml:space="preserve">ccounts of social activities with no plausible explanation of </w:t>
      </w:r>
      <w:r>
        <w:rPr>
          <w:rFonts w:cs="Arial"/>
          <w:szCs w:val="24"/>
        </w:rPr>
        <w:t>the source of necessary funding</w:t>
      </w:r>
    </w:p>
    <w:p w14:paraId="480122D6" w14:textId="77777777" w:rsidR="001A4B83" w:rsidRPr="003E4B5F" w:rsidRDefault="001A4B83" w:rsidP="001A4B83">
      <w:pPr>
        <w:shd w:val="clear" w:color="auto" w:fill="FFFFFF"/>
        <w:spacing w:before="192" w:after="192" w:line="240" w:lineRule="auto"/>
        <w:rPr>
          <w:rFonts w:cs="Arial"/>
          <w:szCs w:val="24"/>
        </w:rPr>
      </w:pPr>
      <w:r w:rsidRPr="003E4B5F">
        <w:rPr>
          <w:rFonts w:cs="Arial"/>
        </w:rPr>
        <w:t>This list is not exhaustive.</w:t>
      </w:r>
    </w:p>
    <w:p w14:paraId="6EA250F8" w14:textId="77777777" w:rsidR="001A4B83" w:rsidRDefault="001A4B83" w:rsidP="001A4B83">
      <w:pPr>
        <w:pStyle w:val="Heading3"/>
        <w:shd w:val="clear" w:color="auto" w:fill="FFFFFF"/>
        <w:spacing w:line="336" w:lineRule="auto"/>
        <w:rPr>
          <w:rFonts w:cs="Arial"/>
          <w:b/>
          <w:szCs w:val="24"/>
        </w:rPr>
      </w:pPr>
      <w:bookmarkStart w:id="33" w:name="dso"/>
    </w:p>
    <w:p w14:paraId="64092324" w14:textId="77777777" w:rsidR="001A4B83" w:rsidRDefault="001A4B83" w:rsidP="001A4B83">
      <w:pPr>
        <w:pStyle w:val="Heading3"/>
        <w:shd w:val="clear" w:color="auto" w:fill="FFFFFF"/>
        <w:spacing w:line="336" w:lineRule="auto"/>
        <w:rPr>
          <w:rFonts w:cs="Arial"/>
          <w:b/>
          <w:szCs w:val="24"/>
        </w:rPr>
      </w:pPr>
    </w:p>
    <w:p w14:paraId="4D960F64" w14:textId="77777777" w:rsidR="001A4B83" w:rsidRDefault="001A4B83" w:rsidP="001A4B83">
      <w:pPr>
        <w:pStyle w:val="Heading3"/>
        <w:shd w:val="clear" w:color="auto" w:fill="FFFFFF"/>
        <w:spacing w:line="336" w:lineRule="auto"/>
        <w:rPr>
          <w:rFonts w:cs="Arial"/>
          <w:b/>
          <w:szCs w:val="24"/>
        </w:rPr>
      </w:pPr>
    </w:p>
    <w:p w14:paraId="10D95E13" w14:textId="77777777" w:rsidR="001A4B83" w:rsidRDefault="001A4B83" w:rsidP="001A4B83"/>
    <w:p w14:paraId="7DFAC435" w14:textId="77777777" w:rsidR="001A4B83" w:rsidRDefault="001A4B83" w:rsidP="001A4B83"/>
    <w:p w14:paraId="18462622" w14:textId="77777777" w:rsidR="001A4B83" w:rsidRDefault="001A4B83" w:rsidP="001A4B83"/>
    <w:p w14:paraId="5631AA03" w14:textId="77777777" w:rsidR="001A4B83" w:rsidRDefault="001A4B83" w:rsidP="001A4B83"/>
    <w:p w14:paraId="4A540FC1" w14:textId="77777777" w:rsidR="001A4B83" w:rsidRDefault="001A4B83" w:rsidP="001A4B83"/>
    <w:p w14:paraId="15ED30B7" w14:textId="77777777" w:rsidR="001A4B83" w:rsidRDefault="001A4B83" w:rsidP="001A4B83"/>
    <w:p w14:paraId="4772888A" w14:textId="77777777" w:rsidR="001A4B83" w:rsidRDefault="001A4B83" w:rsidP="001A4B83"/>
    <w:p w14:paraId="0FECE87B" w14:textId="77777777" w:rsidR="001A4B83" w:rsidRDefault="001A4B83" w:rsidP="001A4B83"/>
    <w:p w14:paraId="0E9F8211" w14:textId="77777777" w:rsidR="001A4B83" w:rsidRDefault="001A4B83" w:rsidP="001A4B83"/>
    <w:p w14:paraId="184D6F50" w14:textId="77777777" w:rsidR="001A4B83" w:rsidRDefault="001A4B83" w:rsidP="001A4B83"/>
    <w:p w14:paraId="6DB41F2F" w14:textId="77777777" w:rsidR="001A4B83" w:rsidRPr="00827000" w:rsidRDefault="001A4B83" w:rsidP="001A4B83"/>
    <w:p w14:paraId="321D4716" w14:textId="77777777" w:rsidR="001A4B83" w:rsidRPr="00880D10" w:rsidRDefault="001A4B83" w:rsidP="001A4B83">
      <w:pPr>
        <w:pStyle w:val="Heading3"/>
        <w:shd w:val="clear" w:color="auto" w:fill="99FF99"/>
        <w:spacing w:after="0" w:line="336" w:lineRule="auto"/>
        <w:rPr>
          <w:rFonts w:cs="Arial"/>
          <w:b/>
          <w:szCs w:val="24"/>
        </w:rPr>
      </w:pPr>
      <w:r>
        <w:rPr>
          <w:rFonts w:cs="Arial"/>
          <w:b/>
          <w:szCs w:val="24"/>
        </w:rPr>
        <w:lastRenderedPageBreak/>
        <w:t>A</w:t>
      </w:r>
      <w:r w:rsidRPr="00880D10">
        <w:rPr>
          <w:rFonts w:cs="Arial"/>
          <w:b/>
          <w:szCs w:val="24"/>
        </w:rPr>
        <w:t xml:space="preserve">ppendix </w:t>
      </w:r>
      <w:r>
        <w:rPr>
          <w:rFonts w:cs="Arial"/>
          <w:b/>
          <w:szCs w:val="24"/>
        </w:rPr>
        <w:t>Eleven</w:t>
      </w:r>
    </w:p>
    <w:p w14:paraId="283CD7F5" w14:textId="77777777" w:rsidR="001A4B83" w:rsidRDefault="001A4B83" w:rsidP="001A4B83">
      <w:pPr>
        <w:pStyle w:val="Heading3"/>
        <w:shd w:val="clear" w:color="auto" w:fill="FFFFFF"/>
        <w:spacing w:line="336" w:lineRule="auto"/>
        <w:jc w:val="center"/>
        <w:rPr>
          <w:rFonts w:cs="Arial"/>
          <w:b/>
          <w:szCs w:val="24"/>
        </w:rPr>
      </w:pPr>
      <w:bookmarkStart w:id="34" w:name="_Information_Sharing_advice"/>
      <w:bookmarkEnd w:id="33"/>
      <w:bookmarkEnd w:id="34"/>
    </w:p>
    <w:p w14:paraId="413597FD" w14:textId="77777777" w:rsidR="001A4B83" w:rsidRPr="00880D10" w:rsidRDefault="001A4B83" w:rsidP="001A4B83">
      <w:pPr>
        <w:pStyle w:val="Heading3"/>
        <w:shd w:val="clear" w:color="auto" w:fill="FFFFFF"/>
        <w:spacing w:line="336" w:lineRule="auto"/>
        <w:jc w:val="center"/>
        <w:rPr>
          <w:rFonts w:cs="Arial"/>
          <w:b/>
          <w:szCs w:val="24"/>
        </w:rPr>
      </w:pPr>
      <w:r>
        <w:rPr>
          <w:rFonts w:cs="Arial"/>
          <w:b/>
          <w:szCs w:val="24"/>
        </w:rPr>
        <w:t>Information s</w:t>
      </w:r>
      <w:r w:rsidRPr="00880D10">
        <w:rPr>
          <w:rFonts w:cs="Arial"/>
          <w:b/>
          <w:szCs w:val="24"/>
        </w:rPr>
        <w:t xml:space="preserve">haring advice for practitioners providing safeguarding </w:t>
      </w:r>
      <w:r>
        <w:rPr>
          <w:rFonts w:cs="Arial"/>
          <w:b/>
          <w:szCs w:val="24"/>
        </w:rPr>
        <w:t xml:space="preserve">services to children, </w:t>
      </w:r>
      <w:r w:rsidRPr="00880D10">
        <w:rPr>
          <w:rFonts w:cs="Arial"/>
          <w:b/>
          <w:szCs w:val="24"/>
        </w:rPr>
        <w:t>young people, parents and carers</w:t>
      </w:r>
    </w:p>
    <w:p w14:paraId="4014916A" w14:textId="77777777" w:rsidR="001A4B83" w:rsidRPr="00436DCA" w:rsidRDefault="001A4B83" w:rsidP="001A4B83">
      <w:pPr>
        <w:autoSpaceDE w:val="0"/>
        <w:autoSpaceDN w:val="0"/>
        <w:adjustRightInd w:val="0"/>
        <w:spacing w:after="0" w:line="240" w:lineRule="auto"/>
        <w:rPr>
          <w:rFonts w:eastAsiaTheme="minorHAnsi" w:cs="Arial"/>
          <w:color w:val="000000"/>
          <w:szCs w:val="24"/>
          <w:lang w:eastAsia="en-US"/>
        </w:rPr>
      </w:pPr>
      <w:r w:rsidRPr="00436DCA">
        <w:rPr>
          <w:rFonts w:eastAsiaTheme="minorHAnsi" w:cs="Arial"/>
          <w:color w:val="000000"/>
          <w:szCs w:val="24"/>
          <w:lang w:eastAsia="en-US"/>
        </w:rPr>
        <w:t>Information sharing is vital in identifying and tackling all forms of abuse and neglect, and in promoting children</w:t>
      </w:r>
      <w:r>
        <w:rPr>
          <w:rFonts w:eastAsiaTheme="minorHAnsi" w:cs="Arial"/>
          <w:color w:val="000000"/>
          <w:szCs w:val="24"/>
          <w:lang w:eastAsia="en-US"/>
        </w:rPr>
        <w:t>/young people</w:t>
      </w:r>
      <w:r w:rsidRPr="00436DCA">
        <w:rPr>
          <w:rFonts w:eastAsiaTheme="minorHAnsi" w:cs="Arial"/>
          <w:color w:val="000000"/>
          <w:szCs w:val="24"/>
          <w:lang w:eastAsia="en-US"/>
        </w:rPr>
        <w:t>’s welfare, including their educational outcomes. Schools have clear powers to share, hold and use information for these purposes.</w:t>
      </w:r>
    </w:p>
    <w:p w14:paraId="701B5470" w14:textId="77777777" w:rsidR="001A4B83" w:rsidRPr="00880D10" w:rsidRDefault="001A4B83" w:rsidP="001A4B83">
      <w:pPr>
        <w:rPr>
          <w:szCs w:val="24"/>
        </w:rPr>
      </w:pPr>
      <w:hyperlink r:id="rId99" w:history="1">
        <w:r w:rsidRPr="000D72D7">
          <w:rPr>
            <w:rStyle w:val="Hyperlink"/>
            <w:szCs w:val="24"/>
          </w:rPr>
          <w:t>https://www.gov.uk/government/publications/safeguarding-practitioners-information-sharing-advice</w:t>
        </w:r>
      </w:hyperlink>
    </w:p>
    <w:p w14:paraId="63835115" w14:textId="77777777" w:rsidR="001A4B83" w:rsidRPr="00880D10" w:rsidRDefault="001A4B83" w:rsidP="001A4B83">
      <w:pPr>
        <w:rPr>
          <w:szCs w:val="24"/>
        </w:rPr>
      </w:pPr>
      <w:r w:rsidRPr="00880D10">
        <w:rPr>
          <w:szCs w:val="24"/>
        </w:rPr>
        <w:t>This HM Government advice is non-statutory and has been produced to support practitioners in the decisions they take to share information, which reduces risk of harm to children</w:t>
      </w:r>
      <w:r>
        <w:rPr>
          <w:szCs w:val="24"/>
        </w:rPr>
        <w:t>/</w:t>
      </w:r>
      <w:r w:rsidRPr="00880D10">
        <w:rPr>
          <w:szCs w:val="24"/>
        </w:rPr>
        <w:t>young people and promotes their well-being.</w:t>
      </w:r>
    </w:p>
    <w:p w14:paraId="3FCA9155" w14:textId="77777777" w:rsidR="001A4B83" w:rsidRPr="008428A7" w:rsidRDefault="001A4B83" w:rsidP="001A4B83">
      <w:pPr>
        <w:rPr>
          <w:szCs w:val="24"/>
        </w:rPr>
      </w:pPr>
      <w:r w:rsidRPr="00880D10">
        <w:rPr>
          <w:szCs w:val="24"/>
        </w:rPr>
        <w:t xml:space="preserve">This guidance does not deal with </w:t>
      </w:r>
      <w:r>
        <w:rPr>
          <w:szCs w:val="24"/>
        </w:rPr>
        <w:t>arrangement</w:t>
      </w:r>
      <w:r w:rsidRPr="00880D10">
        <w:rPr>
          <w:szCs w:val="24"/>
        </w:rPr>
        <w:t xml:space="preserve">s for bulk or pre-agreed sharing of personal information between IT systems or organisations other than to explain their role in effective </w:t>
      </w:r>
      <w:r w:rsidRPr="008428A7">
        <w:rPr>
          <w:szCs w:val="24"/>
        </w:rPr>
        <w:t>information governance.</w:t>
      </w:r>
    </w:p>
    <w:p w14:paraId="593649A3" w14:textId="77777777" w:rsidR="001A4B83" w:rsidRDefault="001A4B83" w:rsidP="001A4B83">
      <w:pPr>
        <w:spacing w:before="100" w:beforeAutospacing="1" w:after="100" w:afterAutospacing="1"/>
        <w:rPr>
          <w:rFonts w:cs="Noto Sans"/>
          <w:i/>
          <w:iCs/>
          <w:color w:val="000000"/>
          <w:sz w:val="20"/>
        </w:rPr>
      </w:pPr>
      <w:r w:rsidRPr="00733346">
        <w:rPr>
          <w:rFonts w:ascii="ArialMT" w:hAnsi="ArialMT"/>
        </w:rPr>
        <w:t xml:space="preserve">The Data Protection Act 2018 and General Data Protection Regulations (GDPR) </w:t>
      </w:r>
      <w:r w:rsidRPr="00733346">
        <w:rPr>
          <w:rFonts w:cs="Noto Sans"/>
          <w:b/>
          <w:bCs/>
          <w:color w:val="000000"/>
          <w:szCs w:val="24"/>
        </w:rPr>
        <w:t xml:space="preserve">do not </w:t>
      </w:r>
      <w:r w:rsidRPr="00733346">
        <w:rPr>
          <w:rFonts w:cs="Noto Sans"/>
          <w:color w:val="000000"/>
          <w:szCs w:val="24"/>
        </w:rPr>
        <w:t>prevent the sharing of information for the purposes of keeping children</w:t>
      </w:r>
      <w:r>
        <w:rPr>
          <w:rFonts w:eastAsiaTheme="minorHAnsi" w:cs="Arial"/>
          <w:color w:val="000000"/>
          <w:szCs w:val="24"/>
          <w:lang w:eastAsia="en-US"/>
        </w:rPr>
        <w:t>/young people</w:t>
      </w:r>
      <w:r w:rsidRPr="00733346">
        <w:rPr>
          <w:rFonts w:cs="Noto Sans"/>
          <w:color w:val="000000"/>
          <w:szCs w:val="24"/>
        </w:rPr>
        <w:t xml:space="preserve"> safe and promoting their welfare. If in any doubt about sharing information, staff should speak to the </w:t>
      </w:r>
      <w:r>
        <w:rPr>
          <w:rFonts w:cs="Noto Sans"/>
          <w:color w:val="000000"/>
          <w:szCs w:val="24"/>
        </w:rPr>
        <w:t xml:space="preserve">DSL </w:t>
      </w:r>
      <w:r w:rsidRPr="00733346">
        <w:rPr>
          <w:rFonts w:cs="Noto Sans"/>
          <w:color w:val="000000"/>
          <w:szCs w:val="24"/>
        </w:rPr>
        <w:t xml:space="preserve">or a </w:t>
      </w:r>
      <w:r>
        <w:rPr>
          <w:rFonts w:cs="Noto Sans"/>
          <w:color w:val="000000"/>
          <w:szCs w:val="24"/>
        </w:rPr>
        <w:t>D</w:t>
      </w:r>
      <w:r w:rsidRPr="00733346">
        <w:rPr>
          <w:rFonts w:cs="Noto Sans"/>
          <w:color w:val="000000"/>
          <w:szCs w:val="24"/>
        </w:rPr>
        <w:t xml:space="preserve">eputy. Fears about sharing information </w:t>
      </w:r>
      <w:r w:rsidRPr="00733346">
        <w:rPr>
          <w:rFonts w:cs="Noto Sans"/>
          <w:b/>
          <w:bCs/>
          <w:color w:val="000000"/>
          <w:szCs w:val="24"/>
        </w:rPr>
        <w:t xml:space="preserve">must not </w:t>
      </w:r>
      <w:r w:rsidRPr="00733346">
        <w:rPr>
          <w:rFonts w:cs="Noto Sans"/>
          <w:color w:val="000000"/>
          <w:szCs w:val="24"/>
        </w:rPr>
        <w:t>be allowed to stand in the way of the need to safeguard and promote the welfare of children</w:t>
      </w:r>
      <w:r>
        <w:rPr>
          <w:rFonts w:eastAsiaTheme="minorHAnsi" w:cs="Arial"/>
          <w:color w:val="000000"/>
          <w:szCs w:val="24"/>
          <w:lang w:eastAsia="en-US"/>
        </w:rPr>
        <w:t>/young people</w:t>
      </w:r>
      <w:r w:rsidRPr="00733346">
        <w:rPr>
          <w:rFonts w:cs="Noto Sans"/>
          <w:color w:val="000000"/>
          <w:szCs w:val="24"/>
        </w:rPr>
        <w:t>.’</w:t>
      </w:r>
    </w:p>
    <w:p w14:paraId="12B3D14D" w14:textId="77777777" w:rsidR="001A4B83" w:rsidRDefault="001A4B83" w:rsidP="001A4B83">
      <w:pPr>
        <w:rPr>
          <w:rFonts w:cs="Arial"/>
          <w:szCs w:val="24"/>
        </w:rPr>
      </w:pPr>
      <w:r w:rsidRPr="00733346">
        <w:rPr>
          <w:szCs w:val="24"/>
        </w:rPr>
        <w:t>Further guidance can be found at:</w:t>
      </w:r>
      <w:r>
        <w:rPr>
          <w:szCs w:val="24"/>
        </w:rPr>
        <w:br/>
      </w:r>
    </w:p>
    <w:p w14:paraId="17713DB5" w14:textId="77777777" w:rsidR="001A4B83" w:rsidRDefault="001A4B83" w:rsidP="001A4B83">
      <w:hyperlink r:id="rId100" w:history="1">
        <w:r>
          <w:rPr>
            <w:rStyle w:val="Hyperlink"/>
            <w:rFonts w:cs="Arial"/>
            <w:szCs w:val="24"/>
          </w:rPr>
          <w:t>Pan Bedfordshire Guide to Information Sharing</w:t>
        </w:r>
      </w:hyperlink>
      <w:bookmarkStart w:id="35" w:name="_Appendix_10_-"/>
      <w:bookmarkEnd w:id="35"/>
    </w:p>
    <w:p w14:paraId="6E590E36" w14:textId="77777777" w:rsidR="001A4B83" w:rsidRPr="00E3791A" w:rsidRDefault="001A4B83" w:rsidP="001A4B83">
      <w:pPr>
        <w:rPr>
          <w:rStyle w:val="Hyperlink"/>
          <w:rFonts w:ascii="Calibri" w:hAnsi="Calibri"/>
          <w:color w:val="auto"/>
          <w:szCs w:val="24"/>
          <w:u w:val="none"/>
        </w:rPr>
      </w:pPr>
      <w:hyperlink r:id="rId101" w:history="1">
        <w:r w:rsidRPr="00827000">
          <w:rPr>
            <w:rStyle w:val="Hyperlink"/>
            <w:szCs w:val="24"/>
            <w:lang w:eastAsia="en-US"/>
          </w:rPr>
          <w:t>Information Sharing</w:t>
        </w:r>
      </w:hyperlink>
      <w:r>
        <w:rPr>
          <w:rStyle w:val="Hyperlink"/>
          <w:szCs w:val="24"/>
          <w:lang w:eastAsia="en-US"/>
        </w:rPr>
        <w:br/>
      </w:r>
    </w:p>
    <w:p w14:paraId="69831611" w14:textId="77777777" w:rsidR="001A4B83" w:rsidRPr="008807EF" w:rsidRDefault="001A4B83" w:rsidP="001A4B83">
      <w:pPr>
        <w:rPr>
          <w:color w:val="0000FF"/>
          <w:szCs w:val="24"/>
          <w:u w:val="single"/>
          <w:lang w:eastAsia="en-US"/>
        </w:rPr>
        <w:sectPr w:rsidR="001A4B83" w:rsidRPr="008807EF" w:rsidSect="008C31C9">
          <w:footerReference w:type="default" r:id="rId102"/>
          <w:pgSz w:w="11906" w:h="16838"/>
          <w:pgMar w:top="720" w:right="720" w:bottom="720" w:left="720" w:header="0" w:footer="0" w:gutter="0"/>
          <w:cols w:space="708"/>
          <w:docGrid w:linePitch="360"/>
        </w:sectPr>
      </w:pPr>
    </w:p>
    <w:p w14:paraId="64F26C1B" w14:textId="77777777" w:rsidR="001A4B83" w:rsidRDefault="001A4B83" w:rsidP="001A4B83">
      <w:pPr>
        <w:pStyle w:val="Heading3"/>
        <w:shd w:val="clear" w:color="auto" w:fill="99FF99"/>
        <w:spacing w:after="0" w:line="336" w:lineRule="auto"/>
        <w:rPr>
          <w:rFonts w:cs="Arial"/>
          <w:b/>
          <w:szCs w:val="24"/>
        </w:rPr>
      </w:pPr>
      <w:r>
        <w:rPr>
          <w:rFonts w:cs="Arial"/>
          <w:b/>
          <w:szCs w:val="24"/>
        </w:rPr>
        <w:lastRenderedPageBreak/>
        <w:t>A</w:t>
      </w:r>
      <w:r w:rsidRPr="00880D10">
        <w:rPr>
          <w:rFonts w:cs="Arial"/>
          <w:b/>
          <w:szCs w:val="24"/>
        </w:rPr>
        <w:t xml:space="preserve">ppendix </w:t>
      </w:r>
      <w:r>
        <w:rPr>
          <w:rFonts w:cs="Arial"/>
          <w:b/>
          <w:szCs w:val="24"/>
        </w:rPr>
        <w:t>Twelve</w:t>
      </w:r>
    </w:p>
    <w:p w14:paraId="432A3128" w14:textId="77777777" w:rsidR="001A4B83" w:rsidRDefault="001A4B83" w:rsidP="001A4B83">
      <w:pPr>
        <w:pStyle w:val="Heading3"/>
        <w:shd w:val="clear" w:color="auto" w:fill="FFFFFF"/>
        <w:spacing w:line="336" w:lineRule="auto"/>
        <w:jc w:val="center"/>
        <w:rPr>
          <w:rFonts w:cs="Arial"/>
          <w:b/>
          <w:szCs w:val="24"/>
        </w:rPr>
      </w:pPr>
    </w:p>
    <w:p w14:paraId="44ACB435" w14:textId="77777777" w:rsidR="001A4B83" w:rsidRDefault="001A4B83" w:rsidP="001A4B83">
      <w:pPr>
        <w:pStyle w:val="Heading3"/>
        <w:shd w:val="clear" w:color="auto" w:fill="FFFFFF"/>
        <w:spacing w:line="336" w:lineRule="auto"/>
        <w:jc w:val="center"/>
        <w:rPr>
          <w:rFonts w:cs="Arial"/>
          <w:b/>
          <w:szCs w:val="24"/>
        </w:rPr>
      </w:pPr>
      <w:r>
        <w:rPr>
          <w:rFonts w:cs="Arial"/>
          <w:b/>
          <w:szCs w:val="24"/>
        </w:rPr>
        <w:t xml:space="preserve">Prevent in Education Risk Assessment and Practice Action Plan </w:t>
      </w:r>
    </w:p>
    <w:p w14:paraId="308A2594" w14:textId="77777777" w:rsidR="001A4B83" w:rsidRPr="00000CA2" w:rsidRDefault="001A4B83" w:rsidP="001A4B83"/>
    <w:tbl>
      <w:tblPr>
        <w:tblStyle w:val="TableGrid"/>
        <w:tblW w:w="0" w:type="auto"/>
        <w:tblLook w:val="04A0" w:firstRow="1" w:lastRow="0" w:firstColumn="1" w:lastColumn="0" w:noHBand="0" w:noVBand="1"/>
      </w:tblPr>
      <w:tblGrid>
        <w:gridCol w:w="4579"/>
        <w:gridCol w:w="738"/>
        <w:gridCol w:w="739"/>
        <w:gridCol w:w="3114"/>
        <w:gridCol w:w="2292"/>
        <w:gridCol w:w="1858"/>
        <w:gridCol w:w="1606"/>
      </w:tblGrid>
      <w:tr w:rsidR="001A4B83" w14:paraId="3DF661F0" w14:textId="77777777" w:rsidTr="008C31C9">
        <w:trPr>
          <w:trHeight w:val="639"/>
        </w:trPr>
        <w:tc>
          <w:tcPr>
            <w:tcW w:w="4579" w:type="dxa"/>
          </w:tcPr>
          <w:p w14:paraId="3ED06DD1" w14:textId="77777777" w:rsidR="001A4B83" w:rsidRDefault="001A4B83" w:rsidP="008C31C9">
            <w:pPr>
              <w:rPr>
                <w:lang w:eastAsia="en-US"/>
              </w:rPr>
            </w:pPr>
          </w:p>
        </w:tc>
        <w:tc>
          <w:tcPr>
            <w:tcW w:w="738" w:type="dxa"/>
          </w:tcPr>
          <w:p w14:paraId="5D11B69A" w14:textId="77777777" w:rsidR="001A4B83" w:rsidRDefault="001A4B83" w:rsidP="008C31C9">
            <w:pPr>
              <w:rPr>
                <w:lang w:eastAsia="en-US"/>
              </w:rPr>
            </w:pPr>
            <w:r w:rsidRPr="0089534F">
              <w:rPr>
                <w:rFonts w:cs="Arial"/>
                <w:b/>
                <w:szCs w:val="24"/>
              </w:rPr>
              <w:t>YES</w:t>
            </w:r>
          </w:p>
        </w:tc>
        <w:tc>
          <w:tcPr>
            <w:tcW w:w="739" w:type="dxa"/>
          </w:tcPr>
          <w:p w14:paraId="0B971D52" w14:textId="77777777" w:rsidR="001A4B83" w:rsidRDefault="001A4B83" w:rsidP="008C31C9">
            <w:pPr>
              <w:rPr>
                <w:lang w:eastAsia="en-US"/>
              </w:rPr>
            </w:pPr>
            <w:r w:rsidRPr="0089534F">
              <w:rPr>
                <w:rFonts w:cs="Arial"/>
                <w:b/>
                <w:szCs w:val="24"/>
              </w:rPr>
              <w:t>NO</w:t>
            </w:r>
          </w:p>
        </w:tc>
        <w:tc>
          <w:tcPr>
            <w:tcW w:w="3114" w:type="dxa"/>
          </w:tcPr>
          <w:p w14:paraId="3F4C916E" w14:textId="77777777" w:rsidR="001A4B83" w:rsidRDefault="001A4B83" w:rsidP="008C31C9">
            <w:pPr>
              <w:rPr>
                <w:lang w:eastAsia="en-US"/>
              </w:rPr>
            </w:pPr>
            <w:r w:rsidRPr="0089534F">
              <w:rPr>
                <w:rFonts w:cs="Arial"/>
                <w:b/>
                <w:szCs w:val="24"/>
              </w:rPr>
              <w:t>Existing Controls</w:t>
            </w:r>
          </w:p>
        </w:tc>
        <w:tc>
          <w:tcPr>
            <w:tcW w:w="2292" w:type="dxa"/>
          </w:tcPr>
          <w:p w14:paraId="7773FD1A" w14:textId="77777777" w:rsidR="001A4B83" w:rsidRDefault="001A4B83" w:rsidP="008C31C9">
            <w:pPr>
              <w:rPr>
                <w:lang w:eastAsia="en-US"/>
              </w:rPr>
            </w:pPr>
            <w:r w:rsidRPr="0089534F">
              <w:rPr>
                <w:rFonts w:cs="Arial"/>
                <w:b/>
                <w:szCs w:val="24"/>
              </w:rPr>
              <w:t>Further Action</w:t>
            </w:r>
          </w:p>
        </w:tc>
        <w:tc>
          <w:tcPr>
            <w:tcW w:w="1858" w:type="dxa"/>
          </w:tcPr>
          <w:p w14:paraId="37C1CDF9" w14:textId="77777777" w:rsidR="001A4B83" w:rsidRDefault="001A4B83" w:rsidP="008C31C9">
            <w:pPr>
              <w:rPr>
                <w:lang w:eastAsia="en-US"/>
              </w:rPr>
            </w:pPr>
            <w:r w:rsidRPr="0089534F">
              <w:rPr>
                <w:rFonts w:cs="Arial"/>
                <w:b/>
                <w:szCs w:val="24"/>
              </w:rPr>
              <w:t xml:space="preserve">Staff responsible </w:t>
            </w:r>
          </w:p>
        </w:tc>
        <w:tc>
          <w:tcPr>
            <w:tcW w:w="1606" w:type="dxa"/>
          </w:tcPr>
          <w:p w14:paraId="2107A94B" w14:textId="77777777" w:rsidR="001A4B83" w:rsidRDefault="001A4B83" w:rsidP="008C31C9">
            <w:pPr>
              <w:rPr>
                <w:lang w:eastAsia="en-US"/>
              </w:rPr>
            </w:pPr>
            <w:r w:rsidRPr="0089534F">
              <w:rPr>
                <w:rFonts w:cs="Arial"/>
                <w:b/>
                <w:szCs w:val="24"/>
              </w:rPr>
              <w:t>Due Date</w:t>
            </w:r>
          </w:p>
        </w:tc>
      </w:tr>
      <w:tr w:rsidR="001A4B83" w14:paraId="6AA400FC" w14:textId="77777777" w:rsidTr="008C31C9">
        <w:trPr>
          <w:trHeight w:val="1184"/>
        </w:trPr>
        <w:tc>
          <w:tcPr>
            <w:tcW w:w="4579" w:type="dxa"/>
          </w:tcPr>
          <w:p w14:paraId="3017F6CD" w14:textId="77777777" w:rsidR="001A4B83" w:rsidRDefault="001A4B83" w:rsidP="008C31C9">
            <w:pPr>
              <w:rPr>
                <w:lang w:eastAsia="en-US"/>
              </w:rPr>
            </w:pPr>
            <w:r w:rsidRPr="0089534F">
              <w:rPr>
                <w:rFonts w:cs="Arial"/>
                <w:b/>
                <w:sz w:val="22"/>
                <w:szCs w:val="22"/>
              </w:rPr>
              <w:t>Does your Safeguarding Policy make explicit that the school sees protection from radicalisation and extremist narratives as a safeguarding issue?</w:t>
            </w:r>
          </w:p>
        </w:tc>
        <w:tc>
          <w:tcPr>
            <w:tcW w:w="738" w:type="dxa"/>
          </w:tcPr>
          <w:p w14:paraId="2263DC4F" w14:textId="77777777" w:rsidR="001A4B83" w:rsidRDefault="001A4B83" w:rsidP="008C31C9">
            <w:pPr>
              <w:rPr>
                <w:lang w:eastAsia="en-US"/>
              </w:rPr>
            </w:pPr>
          </w:p>
        </w:tc>
        <w:tc>
          <w:tcPr>
            <w:tcW w:w="739" w:type="dxa"/>
          </w:tcPr>
          <w:p w14:paraId="6C078143" w14:textId="77777777" w:rsidR="001A4B83" w:rsidRDefault="001A4B83" w:rsidP="008C31C9">
            <w:pPr>
              <w:rPr>
                <w:lang w:eastAsia="en-US"/>
              </w:rPr>
            </w:pPr>
          </w:p>
        </w:tc>
        <w:tc>
          <w:tcPr>
            <w:tcW w:w="3114" w:type="dxa"/>
          </w:tcPr>
          <w:p w14:paraId="76F6DAE0" w14:textId="77777777" w:rsidR="001A4B83" w:rsidRDefault="001A4B83" w:rsidP="008C31C9">
            <w:pPr>
              <w:rPr>
                <w:lang w:eastAsia="en-US"/>
              </w:rPr>
            </w:pPr>
          </w:p>
        </w:tc>
        <w:tc>
          <w:tcPr>
            <w:tcW w:w="2292" w:type="dxa"/>
          </w:tcPr>
          <w:p w14:paraId="7737C72C" w14:textId="77777777" w:rsidR="001A4B83" w:rsidRDefault="001A4B83" w:rsidP="008C31C9">
            <w:pPr>
              <w:rPr>
                <w:lang w:eastAsia="en-US"/>
              </w:rPr>
            </w:pPr>
          </w:p>
        </w:tc>
        <w:tc>
          <w:tcPr>
            <w:tcW w:w="1858" w:type="dxa"/>
          </w:tcPr>
          <w:p w14:paraId="31E0D04E" w14:textId="77777777" w:rsidR="001A4B83" w:rsidRDefault="001A4B83" w:rsidP="008C31C9">
            <w:pPr>
              <w:rPr>
                <w:lang w:eastAsia="en-US"/>
              </w:rPr>
            </w:pPr>
          </w:p>
        </w:tc>
        <w:tc>
          <w:tcPr>
            <w:tcW w:w="1606" w:type="dxa"/>
          </w:tcPr>
          <w:p w14:paraId="18A41AC7" w14:textId="77777777" w:rsidR="001A4B83" w:rsidRDefault="001A4B83" w:rsidP="008C31C9">
            <w:pPr>
              <w:rPr>
                <w:lang w:eastAsia="en-US"/>
              </w:rPr>
            </w:pPr>
          </w:p>
        </w:tc>
      </w:tr>
      <w:tr w:rsidR="001A4B83" w14:paraId="31FD329A" w14:textId="77777777" w:rsidTr="008C31C9">
        <w:trPr>
          <w:trHeight w:val="2393"/>
        </w:trPr>
        <w:tc>
          <w:tcPr>
            <w:tcW w:w="4579" w:type="dxa"/>
          </w:tcPr>
          <w:p w14:paraId="30C6A255" w14:textId="77777777" w:rsidR="001A4B83" w:rsidRPr="0089534F" w:rsidRDefault="001A4B83" w:rsidP="008C31C9">
            <w:pPr>
              <w:rPr>
                <w:rFonts w:cs="Arial"/>
                <w:b/>
                <w:sz w:val="22"/>
                <w:szCs w:val="22"/>
              </w:rPr>
            </w:pPr>
            <w:r w:rsidRPr="0089534F">
              <w:rPr>
                <w:rFonts w:cs="Arial"/>
                <w:b/>
                <w:sz w:val="22"/>
                <w:szCs w:val="22"/>
              </w:rPr>
              <w:t>Is the lead contact for Prevent responsibilities clearly identified in the policy?</w:t>
            </w:r>
          </w:p>
          <w:p w14:paraId="4F4E681A" w14:textId="77777777" w:rsidR="001A4B83" w:rsidRPr="0089534F" w:rsidRDefault="001A4B83" w:rsidP="008C31C9">
            <w:pPr>
              <w:tabs>
                <w:tab w:val="left" w:pos="1116"/>
              </w:tabs>
              <w:rPr>
                <w:rFonts w:cs="Arial"/>
                <w:sz w:val="22"/>
                <w:szCs w:val="22"/>
              </w:rPr>
            </w:pPr>
            <w:r w:rsidRPr="0089534F">
              <w:rPr>
                <w:rFonts w:cs="Arial"/>
                <w:sz w:val="22"/>
                <w:szCs w:val="22"/>
              </w:rPr>
              <w:tab/>
            </w:r>
          </w:p>
          <w:p w14:paraId="0DFC8364" w14:textId="77777777" w:rsidR="001A4B83" w:rsidRPr="0089534F" w:rsidRDefault="001A4B83" w:rsidP="008C31C9">
            <w:pPr>
              <w:ind w:left="306"/>
              <w:rPr>
                <w:rFonts w:cs="Arial"/>
                <w:sz w:val="22"/>
                <w:szCs w:val="22"/>
              </w:rPr>
            </w:pPr>
            <w:r w:rsidRPr="0089534F">
              <w:rPr>
                <w:rFonts w:cs="Arial"/>
                <w:sz w:val="22"/>
                <w:szCs w:val="22"/>
              </w:rPr>
              <w:t>D</w:t>
            </w:r>
            <w:r>
              <w:rPr>
                <w:rFonts w:cs="Arial"/>
                <w:sz w:val="22"/>
                <w:szCs w:val="22"/>
              </w:rPr>
              <w:t>SL</w:t>
            </w:r>
            <w:r w:rsidRPr="0089534F">
              <w:rPr>
                <w:rFonts w:cs="Arial"/>
                <w:sz w:val="22"/>
                <w:szCs w:val="22"/>
              </w:rPr>
              <w:t xml:space="preserve">/ Prevent Single Point of Contact SPOC </w:t>
            </w:r>
          </w:p>
          <w:p w14:paraId="2B4953EB" w14:textId="77777777" w:rsidR="001A4B83" w:rsidRPr="0089534F" w:rsidRDefault="001A4B83" w:rsidP="008C31C9">
            <w:pPr>
              <w:ind w:left="306"/>
              <w:rPr>
                <w:rFonts w:cs="Arial"/>
                <w:sz w:val="22"/>
                <w:szCs w:val="22"/>
              </w:rPr>
            </w:pPr>
          </w:p>
          <w:p w14:paraId="372527E0" w14:textId="77777777" w:rsidR="001A4B83" w:rsidRDefault="001A4B83" w:rsidP="008C31C9">
            <w:pPr>
              <w:rPr>
                <w:lang w:eastAsia="en-US"/>
              </w:rPr>
            </w:pPr>
            <w:r w:rsidRPr="0089534F">
              <w:rPr>
                <w:rFonts w:cs="Arial"/>
                <w:sz w:val="22"/>
                <w:szCs w:val="22"/>
              </w:rPr>
              <w:t>Governor Safeguarding Lead</w:t>
            </w:r>
          </w:p>
        </w:tc>
        <w:tc>
          <w:tcPr>
            <w:tcW w:w="738" w:type="dxa"/>
          </w:tcPr>
          <w:p w14:paraId="27779D7C" w14:textId="77777777" w:rsidR="001A4B83" w:rsidRDefault="001A4B83" w:rsidP="008C31C9">
            <w:pPr>
              <w:rPr>
                <w:lang w:eastAsia="en-US"/>
              </w:rPr>
            </w:pPr>
          </w:p>
        </w:tc>
        <w:tc>
          <w:tcPr>
            <w:tcW w:w="739" w:type="dxa"/>
          </w:tcPr>
          <w:p w14:paraId="32E1611C" w14:textId="77777777" w:rsidR="001A4B83" w:rsidRDefault="001A4B83" w:rsidP="008C31C9">
            <w:pPr>
              <w:rPr>
                <w:lang w:eastAsia="en-US"/>
              </w:rPr>
            </w:pPr>
          </w:p>
        </w:tc>
        <w:tc>
          <w:tcPr>
            <w:tcW w:w="3114" w:type="dxa"/>
          </w:tcPr>
          <w:p w14:paraId="0B573875" w14:textId="77777777" w:rsidR="001A4B83" w:rsidRDefault="001A4B83" w:rsidP="008C31C9">
            <w:pPr>
              <w:rPr>
                <w:lang w:eastAsia="en-US"/>
              </w:rPr>
            </w:pPr>
          </w:p>
        </w:tc>
        <w:tc>
          <w:tcPr>
            <w:tcW w:w="2292" w:type="dxa"/>
          </w:tcPr>
          <w:p w14:paraId="2C1D8658" w14:textId="77777777" w:rsidR="001A4B83" w:rsidRDefault="001A4B83" w:rsidP="008C31C9">
            <w:pPr>
              <w:rPr>
                <w:lang w:eastAsia="en-US"/>
              </w:rPr>
            </w:pPr>
          </w:p>
        </w:tc>
        <w:tc>
          <w:tcPr>
            <w:tcW w:w="1858" w:type="dxa"/>
          </w:tcPr>
          <w:p w14:paraId="03B7AD66" w14:textId="77777777" w:rsidR="001A4B83" w:rsidRDefault="001A4B83" w:rsidP="008C31C9">
            <w:pPr>
              <w:rPr>
                <w:lang w:eastAsia="en-US"/>
              </w:rPr>
            </w:pPr>
          </w:p>
        </w:tc>
        <w:tc>
          <w:tcPr>
            <w:tcW w:w="1606" w:type="dxa"/>
          </w:tcPr>
          <w:p w14:paraId="3883C3D9" w14:textId="77777777" w:rsidR="001A4B83" w:rsidRDefault="001A4B83" w:rsidP="008C31C9">
            <w:pPr>
              <w:rPr>
                <w:lang w:eastAsia="en-US"/>
              </w:rPr>
            </w:pPr>
          </w:p>
        </w:tc>
      </w:tr>
      <w:tr w:rsidR="001A4B83" w14:paraId="07C441C8" w14:textId="77777777" w:rsidTr="008C31C9">
        <w:trPr>
          <w:trHeight w:val="900"/>
        </w:trPr>
        <w:tc>
          <w:tcPr>
            <w:tcW w:w="4579" w:type="dxa"/>
          </w:tcPr>
          <w:p w14:paraId="598AFE75" w14:textId="77777777" w:rsidR="001A4B83" w:rsidRDefault="001A4B83" w:rsidP="008C31C9">
            <w:pPr>
              <w:rPr>
                <w:lang w:eastAsia="en-US"/>
              </w:rPr>
            </w:pPr>
            <w:r w:rsidRPr="0089534F">
              <w:rPr>
                <w:rFonts w:cs="Arial"/>
                <w:sz w:val="22"/>
                <w:szCs w:val="22"/>
              </w:rPr>
              <w:t>Does SG policy make explicit how PREVENT concerns should be reported within school?</w:t>
            </w:r>
          </w:p>
        </w:tc>
        <w:tc>
          <w:tcPr>
            <w:tcW w:w="738" w:type="dxa"/>
          </w:tcPr>
          <w:p w14:paraId="4450B767" w14:textId="77777777" w:rsidR="001A4B83" w:rsidRDefault="001A4B83" w:rsidP="008C31C9">
            <w:pPr>
              <w:rPr>
                <w:lang w:eastAsia="en-US"/>
              </w:rPr>
            </w:pPr>
          </w:p>
        </w:tc>
        <w:tc>
          <w:tcPr>
            <w:tcW w:w="739" w:type="dxa"/>
          </w:tcPr>
          <w:p w14:paraId="6798CFA5" w14:textId="77777777" w:rsidR="001A4B83" w:rsidRDefault="001A4B83" w:rsidP="008C31C9">
            <w:pPr>
              <w:rPr>
                <w:lang w:eastAsia="en-US"/>
              </w:rPr>
            </w:pPr>
          </w:p>
        </w:tc>
        <w:tc>
          <w:tcPr>
            <w:tcW w:w="3114" w:type="dxa"/>
          </w:tcPr>
          <w:p w14:paraId="6C62D5FD" w14:textId="77777777" w:rsidR="001A4B83" w:rsidRDefault="001A4B83" w:rsidP="008C31C9">
            <w:pPr>
              <w:rPr>
                <w:lang w:eastAsia="en-US"/>
              </w:rPr>
            </w:pPr>
          </w:p>
        </w:tc>
        <w:tc>
          <w:tcPr>
            <w:tcW w:w="2292" w:type="dxa"/>
          </w:tcPr>
          <w:p w14:paraId="26B83E14" w14:textId="77777777" w:rsidR="001A4B83" w:rsidRDefault="001A4B83" w:rsidP="008C31C9">
            <w:pPr>
              <w:rPr>
                <w:lang w:eastAsia="en-US"/>
              </w:rPr>
            </w:pPr>
          </w:p>
        </w:tc>
        <w:tc>
          <w:tcPr>
            <w:tcW w:w="1858" w:type="dxa"/>
          </w:tcPr>
          <w:p w14:paraId="05323FCA" w14:textId="77777777" w:rsidR="001A4B83" w:rsidRDefault="001A4B83" w:rsidP="008C31C9">
            <w:pPr>
              <w:rPr>
                <w:lang w:eastAsia="en-US"/>
              </w:rPr>
            </w:pPr>
          </w:p>
        </w:tc>
        <w:tc>
          <w:tcPr>
            <w:tcW w:w="1606" w:type="dxa"/>
          </w:tcPr>
          <w:p w14:paraId="73C5D689" w14:textId="77777777" w:rsidR="001A4B83" w:rsidRDefault="001A4B83" w:rsidP="008C31C9">
            <w:pPr>
              <w:rPr>
                <w:lang w:eastAsia="en-US"/>
              </w:rPr>
            </w:pPr>
          </w:p>
        </w:tc>
      </w:tr>
      <w:tr w:rsidR="001A4B83" w14:paraId="5CD34644" w14:textId="77777777" w:rsidTr="008C31C9">
        <w:trPr>
          <w:trHeight w:val="568"/>
        </w:trPr>
        <w:tc>
          <w:tcPr>
            <w:tcW w:w="4579" w:type="dxa"/>
          </w:tcPr>
          <w:p w14:paraId="0F1C3A73" w14:textId="77777777" w:rsidR="001A4B83" w:rsidRPr="0089534F" w:rsidRDefault="001A4B83" w:rsidP="008C31C9">
            <w:pPr>
              <w:rPr>
                <w:rFonts w:cs="Arial"/>
                <w:sz w:val="22"/>
                <w:szCs w:val="22"/>
              </w:rPr>
            </w:pPr>
            <w:r w:rsidRPr="0089534F">
              <w:rPr>
                <w:rFonts w:cs="Arial"/>
                <w:sz w:val="22"/>
                <w:szCs w:val="22"/>
              </w:rPr>
              <w:t>Fundamental British Values are considered in curriculum planning</w:t>
            </w:r>
          </w:p>
        </w:tc>
        <w:tc>
          <w:tcPr>
            <w:tcW w:w="738" w:type="dxa"/>
          </w:tcPr>
          <w:p w14:paraId="48FB085F" w14:textId="77777777" w:rsidR="001A4B83" w:rsidRDefault="001A4B83" w:rsidP="008C31C9">
            <w:pPr>
              <w:rPr>
                <w:lang w:eastAsia="en-US"/>
              </w:rPr>
            </w:pPr>
          </w:p>
        </w:tc>
        <w:tc>
          <w:tcPr>
            <w:tcW w:w="739" w:type="dxa"/>
          </w:tcPr>
          <w:p w14:paraId="617CFFFF" w14:textId="77777777" w:rsidR="001A4B83" w:rsidRDefault="001A4B83" w:rsidP="008C31C9">
            <w:pPr>
              <w:rPr>
                <w:lang w:eastAsia="en-US"/>
              </w:rPr>
            </w:pPr>
          </w:p>
        </w:tc>
        <w:tc>
          <w:tcPr>
            <w:tcW w:w="3114" w:type="dxa"/>
          </w:tcPr>
          <w:p w14:paraId="1375D186" w14:textId="77777777" w:rsidR="001A4B83" w:rsidRDefault="001A4B83" w:rsidP="008C31C9">
            <w:pPr>
              <w:rPr>
                <w:lang w:eastAsia="en-US"/>
              </w:rPr>
            </w:pPr>
          </w:p>
        </w:tc>
        <w:tc>
          <w:tcPr>
            <w:tcW w:w="2292" w:type="dxa"/>
          </w:tcPr>
          <w:p w14:paraId="29F3CD22" w14:textId="77777777" w:rsidR="001A4B83" w:rsidRDefault="001A4B83" w:rsidP="008C31C9">
            <w:pPr>
              <w:rPr>
                <w:lang w:eastAsia="en-US"/>
              </w:rPr>
            </w:pPr>
          </w:p>
        </w:tc>
        <w:tc>
          <w:tcPr>
            <w:tcW w:w="1858" w:type="dxa"/>
          </w:tcPr>
          <w:p w14:paraId="091167D3" w14:textId="77777777" w:rsidR="001A4B83" w:rsidRDefault="001A4B83" w:rsidP="008C31C9">
            <w:pPr>
              <w:rPr>
                <w:lang w:eastAsia="en-US"/>
              </w:rPr>
            </w:pPr>
          </w:p>
        </w:tc>
        <w:tc>
          <w:tcPr>
            <w:tcW w:w="1606" w:type="dxa"/>
          </w:tcPr>
          <w:p w14:paraId="7BC8AE4A" w14:textId="77777777" w:rsidR="001A4B83" w:rsidRDefault="001A4B83" w:rsidP="008C31C9">
            <w:pPr>
              <w:rPr>
                <w:lang w:eastAsia="en-US"/>
              </w:rPr>
            </w:pPr>
          </w:p>
        </w:tc>
      </w:tr>
    </w:tbl>
    <w:p w14:paraId="303B826F" w14:textId="77777777" w:rsidR="001A4B83" w:rsidRPr="00000CA2" w:rsidRDefault="001A4B83" w:rsidP="001A4B83">
      <w:pPr>
        <w:rPr>
          <w:lang w:eastAsia="en-US"/>
        </w:rPr>
      </w:pPr>
    </w:p>
    <w:tbl>
      <w:tblPr>
        <w:tblStyle w:val="TableGrid"/>
        <w:tblpPr w:leftFromText="180" w:rightFromText="180" w:vertAnchor="page" w:horzAnchor="margin" w:tblpY="1537"/>
        <w:tblW w:w="14828" w:type="dxa"/>
        <w:tblLayout w:type="fixed"/>
        <w:tblLook w:val="04A0" w:firstRow="1" w:lastRow="0" w:firstColumn="1" w:lastColumn="0" w:noHBand="0" w:noVBand="1"/>
      </w:tblPr>
      <w:tblGrid>
        <w:gridCol w:w="4519"/>
        <w:gridCol w:w="734"/>
        <w:gridCol w:w="733"/>
        <w:gridCol w:w="3085"/>
        <w:gridCol w:w="2350"/>
        <w:gridCol w:w="1939"/>
        <w:gridCol w:w="1468"/>
      </w:tblGrid>
      <w:tr w:rsidR="001A4B83" w:rsidRPr="00007140" w14:paraId="09853E96" w14:textId="77777777" w:rsidTr="008C31C9">
        <w:trPr>
          <w:trHeight w:val="495"/>
        </w:trPr>
        <w:tc>
          <w:tcPr>
            <w:tcW w:w="4519" w:type="dxa"/>
            <w:vMerge w:val="restart"/>
          </w:tcPr>
          <w:p w14:paraId="7607AD18" w14:textId="77777777" w:rsidR="001A4B83" w:rsidRPr="0089534F" w:rsidRDefault="001A4B83" w:rsidP="008C31C9">
            <w:pPr>
              <w:pStyle w:val="NoSpacing"/>
              <w:rPr>
                <w:rFonts w:ascii="Arial" w:hAnsi="Arial" w:cs="Arial"/>
                <w:b/>
                <w:sz w:val="22"/>
                <w:szCs w:val="22"/>
              </w:rPr>
            </w:pPr>
            <w:r w:rsidRPr="0089534F">
              <w:rPr>
                <w:rFonts w:ascii="Arial" w:hAnsi="Arial" w:cs="Arial"/>
                <w:b/>
                <w:sz w:val="22"/>
                <w:szCs w:val="22"/>
              </w:rPr>
              <w:lastRenderedPageBreak/>
              <w:t>Thinking about an incident of radicalisation and/or extremism - Has the setting considered specific potential areas of risk such as;</w:t>
            </w:r>
          </w:p>
          <w:p w14:paraId="1F886A95" w14:textId="77777777" w:rsidR="001A4B83" w:rsidRPr="0089534F" w:rsidRDefault="001A4B83" w:rsidP="008C31C9">
            <w:pPr>
              <w:pStyle w:val="NoSpacing"/>
              <w:rPr>
                <w:rFonts w:ascii="Arial" w:hAnsi="Arial" w:cs="Arial"/>
                <w:b/>
                <w:sz w:val="22"/>
                <w:szCs w:val="22"/>
              </w:rPr>
            </w:pPr>
          </w:p>
          <w:p w14:paraId="4F6D8928" w14:textId="77777777" w:rsidR="001A4B83" w:rsidRPr="0089534F" w:rsidRDefault="001A4B83" w:rsidP="008C31C9">
            <w:pPr>
              <w:pStyle w:val="NoSpacing"/>
              <w:ind w:left="306"/>
              <w:rPr>
                <w:rFonts w:ascii="Arial" w:hAnsi="Arial" w:cs="Arial"/>
                <w:sz w:val="22"/>
                <w:szCs w:val="22"/>
              </w:rPr>
            </w:pPr>
            <w:r w:rsidRPr="0089534F">
              <w:rPr>
                <w:rFonts w:ascii="Arial" w:hAnsi="Arial" w:cs="Arial"/>
                <w:sz w:val="22"/>
                <w:szCs w:val="22"/>
              </w:rPr>
              <w:t>Processes in place to manage Subject Access Requests/Freedom of Information Requests should they be made?</w:t>
            </w:r>
          </w:p>
        </w:tc>
        <w:tc>
          <w:tcPr>
            <w:tcW w:w="734" w:type="dxa"/>
          </w:tcPr>
          <w:p w14:paraId="383391C2" w14:textId="77777777" w:rsidR="001A4B83" w:rsidRPr="00436DCA" w:rsidRDefault="001A4B83" w:rsidP="008C31C9">
            <w:pPr>
              <w:rPr>
                <w:rFonts w:cs="Arial"/>
                <w:szCs w:val="24"/>
                <w:highlight w:val="yellow"/>
              </w:rPr>
            </w:pPr>
          </w:p>
        </w:tc>
        <w:tc>
          <w:tcPr>
            <w:tcW w:w="733" w:type="dxa"/>
          </w:tcPr>
          <w:p w14:paraId="2D6B8B3B" w14:textId="77777777" w:rsidR="001A4B83" w:rsidRPr="00436DCA" w:rsidRDefault="001A4B83" w:rsidP="008C31C9">
            <w:pPr>
              <w:rPr>
                <w:rFonts w:cs="Arial"/>
                <w:szCs w:val="24"/>
                <w:highlight w:val="yellow"/>
              </w:rPr>
            </w:pPr>
          </w:p>
        </w:tc>
        <w:tc>
          <w:tcPr>
            <w:tcW w:w="3085" w:type="dxa"/>
          </w:tcPr>
          <w:p w14:paraId="11C9226A" w14:textId="77777777" w:rsidR="001A4B83" w:rsidRPr="00436DCA" w:rsidRDefault="001A4B83" w:rsidP="008C31C9">
            <w:pPr>
              <w:rPr>
                <w:rFonts w:cs="Arial"/>
                <w:szCs w:val="24"/>
                <w:highlight w:val="yellow"/>
              </w:rPr>
            </w:pPr>
          </w:p>
        </w:tc>
        <w:tc>
          <w:tcPr>
            <w:tcW w:w="2350" w:type="dxa"/>
          </w:tcPr>
          <w:p w14:paraId="6C39F706" w14:textId="77777777" w:rsidR="001A4B83" w:rsidRPr="00436DCA" w:rsidRDefault="001A4B83" w:rsidP="008C31C9">
            <w:pPr>
              <w:rPr>
                <w:rFonts w:cs="Arial"/>
                <w:szCs w:val="24"/>
                <w:highlight w:val="yellow"/>
              </w:rPr>
            </w:pPr>
          </w:p>
        </w:tc>
        <w:tc>
          <w:tcPr>
            <w:tcW w:w="1939" w:type="dxa"/>
          </w:tcPr>
          <w:p w14:paraId="06C69C11" w14:textId="77777777" w:rsidR="001A4B83" w:rsidRPr="00436DCA" w:rsidRDefault="001A4B83" w:rsidP="008C31C9">
            <w:pPr>
              <w:rPr>
                <w:rFonts w:cs="Arial"/>
                <w:szCs w:val="24"/>
                <w:highlight w:val="yellow"/>
              </w:rPr>
            </w:pPr>
          </w:p>
        </w:tc>
        <w:tc>
          <w:tcPr>
            <w:tcW w:w="1468" w:type="dxa"/>
          </w:tcPr>
          <w:p w14:paraId="0C5DE776" w14:textId="77777777" w:rsidR="001A4B83" w:rsidRPr="00436DCA" w:rsidRDefault="001A4B83" w:rsidP="008C31C9">
            <w:pPr>
              <w:rPr>
                <w:rFonts w:cs="Arial"/>
                <w:szCs w:val="24"/>
                <w:highlight w:val="yellow"/>
              </w:rPr>
            </w:pPr>
          </w:p>
        </w:tc>
      </w:tr>
      <w:tr w:rsidR="001A4B83" w:rsidRPr="00007140" w14:paraId="37C594AD" w14:textId="77777777" w:rsidTr="008C31C9">
        <w:trPr>
          <w:trHeight w:val="495"/>
        </w:trPr>
        <w:tc>
          <w:tcPr>
            <w:tcW w:w="4519" w:type="dxa"/>
            <w:vMerge/>
          </w:tcPr>
          <w:p w14:paraId="57BEB41E" w14:textId="77777777" w:rsidR="001A4B83" w:rsidRPr="0089534F" w:rsidRDefault="001A4B83" w:rsidP="008C31C9">
            <w:pPr>
              <w:pStyle w:val="NoSpacing"/>
              <w:ind w:left="306"/>
              <w:rPr>
                <w:rFonts w:ascii="Arial" w:hAnsi="Arial" w:cs="Arial"/>
                <w:sz w:val="22"/>
                <w:szCs w:val="22"/>
              </w:rPr>
            </w:pPr>
          </w:p>
        </w:tc>
        <w:tc>
          <w:tcPr>
            <w:tcW w:w="734" w:type="dxa"/>
          </w:tcPr>
          <w:p w14:paraId="4A10C282" w14:textId="77777777" w:rsidR="001A4B83" w:rsidRPr="00436DCA" w:rsidRDefault="001A4B83" w:rsidP="008C31C9">
            <w:pPr>
              <w:rPr>
                <w:rFonts w:cs="Arial"/>
                <w:szCs w:val="24"/>
                <w:highlight w:val="yellow"/>
              </w:rPr>
            </w:pPr>
          </w:p>
        </w:tc>
        <w:tc>
          <w:tcPr>
            <w:tcW w:w="733" w:type="dxa"/>
          </w:tcPr>
          <w:p w14:paraId="0002C661" w14:textId="77777777" w:rsidR="001A4B83" w:rsidRPr="00436DCA" w:rsidRDefault="001A4B83" w:rsidP="008C31C9">
            <w:pPr>
              <w:rPr>
                <w:rFonts w:cs="Arial"/>
                <w:szCs w:val="24"/>
                <w:highlight w:val="yellow"/>
              </w:rPr>
            </w:pPr>
          </w:p>
        </w:tc>
        <w:tc>
          <w:tcPr>
            <w:tcW w:w="3085" w:type="dxa"/>
          </w:tcPr>
          <w:p w14:paraId="05811FDA" w14:textId="77777777" w:rsidR="001A4B83" w:rsidRPr="00436DCA" w:rsidRDefault="001A4B83" w:rsidP="008C31C9">
            <w:pPr>
              <w:rPr>
                <w:rFonts w:cs="Arial"/>
                <w:szCs w:val="24"/>
                <w:highlight w:val="yellow"/>
              </w:rPr>
            </w:pPr>
          </w:p>
        </w:tc>
        <w:tc>
          <w:tcPr>
            <w:tcW w:w="2350" w:type="dxa"/>
          </w:tcPr>
          <w:p w14:paraId="45AFB2E8" w14:textId="77777777" w:rsidR="001A4B83" w:rsidRPr="00436DCA" w:rsidRDefault="001A4B83" w:rsidP="008C31C9">
            <w:pPr>
              <w:rPr>
                <w:rFonts w:cs="Arial"/>
                <w:szCs w:val="24"/>
                <w:highlight w:val="yellow"/>
              </w:rPr>
            </w:pPr>
          </w:p>
        </w:tc>
        <w:tc>
          <w:tcPr>
            <w:tcW w:w="1939" w:type="dxa"/>
          </w:tcPr>
          <w:p w14:paraId="006F4540" w14:textId="77777777" w:rsidR="001A4B83" w:rsidRPr="00436DCA" w:rsidRDefault="001A4B83" w:rsidP="008C31C9">
            <w:pPr>
              <w:rPr>
                <w:rFonts w:cs="Arial"/>
                <w:szCs w:val="24"/>
                <w:highlight w:val="yellow"/>
              </w:rPr>
            </w:pPr>
          </w:p>
        </w:tc>
        <w:tc>
          <w:tcPr>
            <w:tcW w:w="1468" w:type="dxa"/>
          </w:tcPr>
          <w:p w14:paraId="47C04FE3" w14:textId="77777777" w:rsidR="001A4B83" w:rsidRPr="00436DCA" w:rsidRDefault="001A4B83" w:rsidP="008C31C9">
            <w:pPr>
              <w:rPr>
                <w:rFonts w:cs="Arial"/>
                <w:szCs w:val="24"/>
                <w:highlight w:val="yellow"/>
              </w:rPr>
            </w:pPr>
          </w:p>
        </w:tc>
      </w:tr>
      <w:tr w:rsidR="001A4B83" w:rsidRPr="00007140" w14:paraId="4EB5B49E" w14:textId="77777777" w:rsidTr="008C31C9">
        <w:trPr>
          <w:trHeight w:val="495"/>
        </w:trPr>
        <w:tc>
          <w:tcPr>
            <w:tcW w:w="4519" w:type="dxa"/>
          </w:tcPr>
          <w:p w14:paraId="31E594A7" w14:textId="77777777" w:rsidR="001A4B83" w:rsidRPr="0089534F" w:rsidRDefault="001A4B83" w:rsidP="008C31C9">
            <w:pPr>
              <w:pStyle w:val="NoSpacing"/>
              <w:ind w:left="306"/>
              <w:rPr>
                <w:rFonts w:ascii="Arial" w:hAnsi="Arial" w:cs="Arial"/>
                <w:sz w:val="22"/>
                <w:szCs w:val="22"/>
              </w:rPr>
            </w:pPr>
            <w:r w:rsidRPr="0089534F">
              <w:rPr>
                <w:rFonts w:ascii="Arial" w:hAnsi="Arial" w:cs="Arial"/>
                <w:sz w:val="22"/>
                <w:szCs w:val="22"/>
              </w:rPr>
              <w:t>The process in place for the management of information should there be media interest or if information requested into the community?</w:t>
            </w:r>
          </w:p>
        </w:tc>
        <w:tc>
          <w:tcPr>
            <w:tcW w:w="734" w:type="dxa"/>
          </w:tcPr>
          <w:p w14:paraId="4F84A269" w14:textId="77777777" w:rsidR="001A4B83" w:rsidRPr="00436DCA" w:rsidRDefault="001A4B83" w:rsidP="008C31C9">
            <w:pPr>
              <w:rPr>
                <w:rFonts w:cs="Arial"/>
                <w:szCs w:val="24"/>
                <w:highlight w:val="yellow"/>
              </w:rPr>
            </w:pPr>
          </w:p>
        </w:tc>
        <w:tc>
          <w:tcPr>
            <w:tcW w:w="733" w:type="dxa"/>
          </w:tcPr>
          <w:p w14:paraId="2E576485" w14:textId="77777777" w:rsidR="001A4B83" w:rsidRPr="00436DCA" w:rsidRDefault="001A4B83" w:rsidP="008C31C9">
            <w:pPr>
              <w:rPr>
                <w:rFonts w:cs="Arial"/>
                <w:szCs w:val="24"/>
                <w:highlight w:val="yellow"/>
              </w:rPr>
            </w:pPr>
          </w:p>
        </w:tc>
        <w:tc>
          <w:tcPr>
            <w:tcW w:w="3085" w:type="dxa"/>
          </w:tcPr>
          <w:p w14:paraId="69B81C01" w14:textId="77777777" w:rsidR="001A4B83" w:rsidRPr="00436DCA" w:rsidRDefault="001A4B83" w:rsidP="008C31C9">
            <w:pPr>
              <w:rPr>
                <w:rFonts w:cs="Arial"/>
                <w:szCs w:val="24"/>
                <w:highlight w:val="yellow"/>
              </w:rPr>
            </w:pPr>
          </w:p>
        </w:tc>
        <w:tc>
          <w:tcPr>
            <w:tcW w:w="2350" w:type="dxa"/>
          </w:tcPr>
          <w:p w14:paraId="57173C76" w14:textId="77777777" w:rsidR="001A4B83" w:rsidRPr="00436DCA" w:rsidRDefault="001A4B83" w:rsidP="008C31C9">
            <w:pPr>
              <w:rPr>
                <w:rFonts w:cs="Arial"/>
                <w:szCs w:val="24"/>
                <w:highlight w:val="yellow"/>
              </w:rPr>
            </w:pPr>
          </w:p>
        </w:tc>
        <w:tc>
          <w:tcPr>
            <w:tcW w:w="1939" w:type="dxa"/>
          </w:tcPr>
          <w:p w14:paraId="31775C80" w14:textId="77777777" w:rsidR="001A4B83" w:rsidRPr="00436DCA" w:rsidRDefault="001A4B83" w:rsidP="008C31C9">
            <w:pPr>
              <w:rPr>
                <w:rFonts w:cs="Arial"/>
                <w:szCs w:val="24"/>
                <w:highlight w:val="yellow"/>
              </w:rPr>
            </w:pPr>
          </w:p>
        </w:tc>
        <w:tc>
          <w:tcPr>
            <w:tcW w:w="1468" w:type="dxa"/>
          </w:tcPr>
          <w:p w14:paraId="4B2467FA" w14:textId="77777777" w:rsidR="001A4B83" w:rsidRPr="00436DCA" w:rsidRDefault="001A4B83" w:rsidP="008C31C9">
            <w:pPr>
              <w:rPr>
                <w:rFonts w:cs="Arial"/>
                <w:szCs w:val="24"/>
                <w:highlight w:val="yellow"/>
              </w:rPr>
            </w:pPr>
          </w:p>
        </w:tc>
      </w:tr>
      <w:tr w:rsidR="001A4B83" w:rsidRPr="00007140" w14:paraId="075100DE" w14:textId="77777777" w:rsidTr="008C31C9">
        <w:trPr>
          <w:trHeight w:val="627"/>
        </w:trPr>
        <w:tc>
          <w:tcPr>
            <w:tcW w:w="4519" w:type="dxa"/>
          </w:tcPr>
          <w:p w14:paraId="2BDEE039" w14:textId="77777777" w:rsidR="001A4B83" w:rsidRPr="0089534F" w:rsidRDefault="001A4B83" w:rsidP="008C31C9">
            <w:pPr>
              <w:pStyle w:val="Default"/>
              <w:ind w:left="306"/>
              <w:rPr>
                <w:sz w:val="22"/>
                <w:szCs w:val="22"/>
              </w:rPr>
            </w:pPr>
            <w:r w:rsidRPr="0089534F">
              <w:rPr>
                <w:sz w:val="22"/>
                <w:szCs w:val="22"/>
              </w:rPr>
              <w:t>How will information be shared and with whom?</w:t>
            </w:r>
          </w:p>
        </w:tc>
        <w:tc>
          <w:tcPr>
            <w:tcW w:w="734" w:type="dxa"/>
          </w:tcPr>
          <w:p w14:paraId="204CC7D8" w14:textId="77777777" w:rsidR="001A4B83" w:rsidRPr="00436DCA" w:rsidRDefault="001A4B83" w:rsidP="008C31C9">
            <w:pPr>
              <w:rPr>
                <w:rFonts w:cs="Arial"/>
                <w:szCs w:val="24"/>
                <w:highlight w:val="yellow"/>
              </w:rPr>
            </w:pPr>
          </w:p>
        </w:tc>
        <w:tc>
          <w:tcPr>
            <w:tcW w:w="733" w:type="dxa"/>
          </w:tcPr>
          <w:p w14:paraId="3C9B7AD7" w14:textId="77777777" w:rsidR="001A4B83" w:rsidRPr="00436DCA" w:rsidRDefault="001A4B83" w:rsidP="008C31C9">
            <w:pPr>
              <w:rPr>
                <w:rFonts w:cs="Arial"/>
                <w:szCs w:val="24"/>
                <w:highlight w:val="yellow"/>
              </w:rPr>
            </w:pPr>
          </w:p>
        </w:tc>
        <w:tc>
          <w:tcPr>
            <w:tcW w:w="3085" w:type="dxa"/>
          </w:tcPr>
          <w:p w14:paraId="33C46DFC" w14:textId="77777777" w:rsidR="001A4B83" w:rsidRPr="00436DCA" w:rsidRDefault="001A4B83" w:rsidP="008C31C9">
            <w:pPr>
              <w:rPr>
                <w:rFonts w:cs="Arial"/>
                <w:szCs w:val="24"/>
                <w:highlight w:val="yellow"/>
              </w:rPr>
            </w:pPr>
          </w:p>
        </w:tc>
        <w:tc>
          <w:tcPr>
            <w:tcW w:w="2350" w:type="dxa"/>
          </w:tcPr>
          <w:p w14:paraId="11BC3B42" w14:textId="77777777" w:rsidR="001A4B83" w:rsidRPr="00436DCA" w:rsidRDefault="001A4B83" w:rsidP="008C31C9">
            <w:pPr>
              <w:rPr>
                <w:rFonts w:cs="Arial"/>
                <w:szCs w:val="24"/>
                <w:highlight w:val="yellow"/>
              </w:rPr>
            </w:pPr>
          </w:p>
        </w:tc>
        <w:tc>
          <w:tcPr>
            <w:tcW w:w="1939" w:type="dxa"/>
          </w:tcPr>
          <w:p w14:paraId="7D3A1D3A" w14:textId="77777777" w:rsidR="001A4B83" w:rsidRPr="00436DCA" w:rsidRDefault="001A4B83" w:rsidP="008C31C9">
            <w:pPr>
              <w:rPr>
                <w:rFonts w:cs="Arial"/>
                <w:szCs w:val="24"/>
                <w:highlight w:val="yellow"/>
              </w:rPr>
            </w:pPr>
          </w:p>
        </w:tc>
        <w:tc>
          <w:tcPr>
            <w:tcW w:w="1468" w:type="dxa"/>
          </w:tcPr>
          <w:p w14:paraId="39803A80" w14:textId="77777777" w:rsidR="001A4B83" w:rsidRPr="00436DCA" w:rsidRDefault="001A4B83" w:rsidP="008C31C9">
            <w:pPr>
              <w:rPr>
                <w:rFonts w:cs="Arial"/>
                <w:szCs w:val="24"/>
                <w:highlight w:val="yellow"/>
              </w:rPr>
            </w:pPr>
          </w:p>
        </w:tc>
      </w:tr>
      <w:tr w:rsidR="001A4B83" w:rsidRPr="00007140" w14:paraId="69A4705B" w14:textId="77777777" w:rsidTr="008C31C9">
        <w:trPr>
          <w:trHeight w:val="921"/>
        </w:trPr>
        <w:tc>
          <w:tcPr>
            <w:tcW w:w="4519" w:type="dxa"/>
            <w:vMerge w:val="restart"/>
          </w:tcPr>
          <w:p w14:paraId="499AF93F" w14:textId="77777777" w:rsidR="001A4B83" w:rsidRPr="0089534F" w:rsidRDefault="001A4B83" w:rsidP="008C31C9">
            <w:pPr>
              <w:pStyle w:val="Default"/>
              <w:rPr>
                <w:b/>
                <w:sz w:val="22"/>
                <w:szCs w:val="22"/>
              </w:rPr>
            </w:pPr>
            <w:r w:rsidRPr="0089534F">
              <w:rPr>
                <w:b/>
                <w:sz w:val="22"/>
                <w:szCs w:val="22"/>
              </w:rPr>
              <w:t>Does the school have clear guidance for visiting speakers?</w:t>
            </w:r>
          </w:p>
          <w:p w14:paraId="5958D35B" w14:textId="77777777" w:rsidR="001A4B83" w:rsidRPr="0089534F" w:rsidRDefault="001A4B83" w:rsidP="008C31C9">
            <w:pPr>
              <w:pStyle w:val="Default"/>
              <w:rPr>
                <w:b/>
                <w:sz w:val="22"/>
                <w:szCs w:val="22"/>
              </w:rPr>
            </w:pPr>
          </w:p>
          <w:p w14:paraId="3FB1325C" w14:textId="77777777" w:rsidR="001A4B83" w:rsidRPr="0089534F" w:rsidRDefault="001A4B83" w:rsidP="008C31C9">
            <w:pPr>
              <w:spacing w:after="200" w:line="276" w:lineRule="auto"/>
              <w:ind w:left="306"/>
              <w:rPr>
                <w:rFonts w:cs="Arial"/>
                <w:sz w:val="22"/>
                <w:szCs w:val="22"/>
              </w:rPr>
            </w:pPr>
            <w:r w:rsidRPr="0089534F">
              <w:rPr>
                <w:rFonts w:cs="Arial"/>
                <w:sz w:val="22"/>
                <w:szCs w:val="22"/>
              </w:rPr>
              <w:t>Checks for external speakers to the school.</w:t>
            </w:r>
          </w:p>
          <w:p w14:paraId="0BE5C745" w14:textId="77777777" w:rsidR="001A4B83" w:rsidRPr="0089534F" w:rsidRDefault="001A4B83" w:rsidP="008C31C9">
            <w:pPr>
              <w:spacing w:after="200" w:line="276" w:lineRule="auto"/>
              <w:ind w:left="306"/>
              <w:rPr>
                <w:rFonts w:cs="Arial"/>
                <w:sz w:val="22"/>
                <w:szCs w:val="22"/>
              </w:rPr>
            </w:pPr>
            <w:r w:rsidRPr="0089534F">
              <w:rPr>
                <w:rFonts w:cs="Arial"/>
                <w:sz w:val="22"/>
                <w:szCs w:val="22"/>
              </w:rPr>
              <w:t>Has the identity of the speaker been confirmed, and due diligence carried out?  (Might consider checks on the internet to confirm the status of speaker and/or the organisation to include website, YouTube or social media sites.)</w:t>
            </w:r>
          </w:p>
          <w:p w14:paraId="091A5F5D" w14:textId="77777777" w:rsidR="001A4B83" w:rsidRPr="0089534F" w:rsidRDefault="001A4B83" w:rsidP="008C31C9">
            <w:pPr>
              <w:ind w:left="306"/>
              <w:rPr>
                <w:rFonts w:cs="Arial"/>
                <w:sz w:val="22"/>
                <w:szCs w:val="22"/>
              </w:rPr>
            </w:pPr>
            <w:r w:rsidRPr="0089534F">
              <w:rPr>
                <w:rFonts w:cs="Arial"/>
                <w:sz w:val="22"/>
                <w:szCs w:val="22"/>
              </w:rPr>
              <w:t>Checks for premises use</w:t>
            </w:r>
            <w:r>
              <w:rPr>
                <w:rFonts w:cs="Arial"/>
                <w:sz w:val="22"/>
                <w:szCs w:val="22"/>
              </w:rPr>
              <w:t>d</w:t>
            </w:r>
            <w:r w:rsidRPr="0089534F">
              <w:rPr>
                <w:rFonts w:cs="Arial"/>
                <w:sz w:val="22"/>
                <w:szCs w:val="22"/>
              </w:rPr>
              <w:t xml:space="preserve"> by externals?</w:t>
            </w:r>
          </w:p>
          <w:p w14:paraId="53C9163A" w14:textId="77777777" w:rsidR="001A4B83" w:rsidRPr="0089534F" w:rsidRDefault="001A4B83" w:rsidP="008C31C9">
            <w:pPr>
              <w:rPr>
                <w:rFonts w:cs="Arial"/>
                <w:sz w:val="22"/>
                <w:szCs w:val="22"/>
              </w:rPr>
            </w:pPr>
          </w:p>
        </w:tc>
        <w:tc>
          <w:tcPr>
            <w:tcW w:w="734" w:type="dxa"/>
          </w:tcPr>
          <w:p w14:paraId="646685AF" w14:textId="77777777" w:rsidR="001A4B83" w:rsidRPr="00436DCA" w:rsidRDefault="001A4B83" w:rsidP="008C31C9">
            <w:pPr>
              <w:rPr>
                <w:rFonts w:cs="Arial"/>
                <w:szCs w:val="24"/>
              </w:rPr>
            </w:pPr>
          </w:p>
        </w:tc>
        <w:tc>
          <w:tcPr>
            <w:tcW w:w="733" w:type="dxa"/>
          </w:tcPr>
          <w:p w14:paraId="4C2389E1" w14:textId="77777777" w:rsidR="001A4B83" w:rsidRPr="00436DCA" w:rsidRDefault="001A4B83" w:rsidP="008C31C9">
            <w:pPr>
              <w:rPr>
                <w:rFonts w:cs="Arial"/>
                <w:szCs w:val="24"/>
              </w:rPr>
            </w:pPr>
          </w:p>
        </w:tc>
        <w:tc>
          <w:tcPr>
            <w:tcW w:w="3085" w:type="dxa"/>
          </w:tcPr>
          <w:p w14:paraId="0A6D4785" w14:textId="77777777" w:rsidR="001A4B83" w:rsidRPr="00436DCA" w:rsidRDefault="001A4B83" w:rsidP="008C31C9">
            <w:pPr>
              <w:rPr>
                <w:rFonts w:cs="Arial"/>
                <w:szCs w:val="24"/>
              </w:rPr>
            </w:pPr>
          </w:p>
        </w:tc>
        <w:tc>
          <w:tcPr>
            <w:tcW w:w="2350" w:type="dxa"/>
          </w:tcPr>
          <w:p w14:paraId="1D5D776F" w14:textId="77777777" w:rsidR="001A4B83" w:rsidRPr="00436DCA" w:rsidRDefault="001A4B83" w:rsidP="008C31C9">
            <w:pPr>
              <w:rPr>
                <w:rFonts w:cs="Arial"/>
                <w:szCs w:val="24"/>
              </w:rPr>
            </w:pPr>
          </w:p>
        </w:tc>
        <w:tc>
          <w:tcPr>
            <w:tcW w:w="1939" w:type="dxa"/>
          </w:tcPr>
          <w:p w14:paraId="25BBA70E" w14:textId="77777777" w:rsidR="001A4B83" w:rsidRPr="00436DCA" w:rsidRDefault="001A4B83" w:rsidP="008C31C9">
            <w:pPr>
              <w:rPr>
                <w:rFonts w:cs="Arial"/>
                <w:szCs w:val="24"/>
              </w:rPr>
            </w:pPr>
          </w:p>
        </w:tc>
        <w:tc>
          <w:tcPr>
            <w:tcW w:w="1468" w:type="dxa"/>
          </w:tcPr>
          <w:p w14:paraId="2B0493BC" w14:textId="77777777" w:rsidR="001A4B83" w:rsidRPr="00436DCA" w:rsidRDefault="001A4B83" w:rsidP="008C31C9">
            <w:pPr>
              <w:rPr>
                <w:rFonts w:cs="Arial"/>
                <w:szCs w:val="24"/>
              </w:rPr>
            </w:pPr>
          </w:p>
        </w:tc>
      </w:tr>
      <w:tr w:rsidR="001A4B83" w:rsidRPr="00007140" w14:paraId="7A244644" w14:textId="77777777" w:rsidTr="008C31C9">
        <w:trPr>
          <w:trHeight w:val="2798"/>
        </w:trPr>
        <w:tc>
          <w:tcPr>
            <w:tcW w:w="4519" w:type="dxa"/>
            <w:vMerge/>
          </w:tcPr>
          <w:p w14:paraId="647743D3" w14:textId="77777777" w:rsidR="001A4B83" w:rsidRPr="0089534F" w:rsidRDefault="001A4B83" w:rsidP="008C31C9">
            <w:pPr>
              <w:rPr>
                <w:rFonts w:cs="Arial"/>
                <w:sz w:val="22"/>
                <w:szCs w:val="22"/>
              </w:rPr>
            </w:pPr>
          </w:p>
        </w:tc>
        <w:tc>
          <w:tcPr>
            <w:tcW w:w="734" w:type="dxa"/>
          </w:tcPr>
          <w:p w14:paraId="4E71DDA7" w14:textId="77777777" w:rsidR="001A4B83" w:rsidRPr="00436DCA" w:rsidRDefault="001A4B83" w:rsidP="008C31C9">
            <w:pPr>
              <w:rPr>
                <w:rFonts w:cs="Arial"/>
                <w:szCs w:val="24"/>
              </w:rPr>
            </w:pPr>
          </w:p>
          <w:p w14:paraId="01512E02" w14:textId="77777777" w:rsidR="001A4B83" w:rsidRPr="00436DCA" w:rsidRDefault="001A4B83" w:rsidP="008C31C9">
            <w:pPr>
              <w:rPr>
                <w:rFonts w:cs="Arial"/>
                <w:szCs w:val="24"/>
              </w:rPr>
            </w:pPr>
          </w:p>
        </w:tc>
        <w:tc>
          <w:tcPr>
            <w:tcW w:w="733" w:type="dxa"/>
          </w:tcPr>
          <w:p w14:paraId="225EAA24" w14:textId="77777777" w:rsidR="001A4B83" w:rsidRPr="00436DCA" w:rsidRDefault="001A4B83" w:rsidP="008C31C9">
            <w:pPr>
              <w:rPr>
                <w:rFonts w:cs="Arial"/>
                <w:szCs w:val="24"/>
              </w:rPr>
            </w:pPr>
          </w:p>
        </w:tc>
        <w:tc>
          <w:tcPr>
            <w:tcW w:w="3085" w:type="dxa"/>
          </w:tcPr>
          <w:p w14:paraId="24B1EF63" w14:textId="77777777" w:rsidR="001A4B83" w:rsidRPr="00436DCA" w:rsidRDefault="001A4B83" w:rsidP="008C31C9">
            <w:pPr>
              <w:rPr>
                <w:rFonts w:cs="Arial"/>
                <w:szCs w:val="24"/>
              </w:rPr>
            </w:pPr>
          </w:p>
        </w:tc>
        <w:tc>
          <w:tcPr>
            <w:tcW w:w="2350" w:type="dxa"/>
          </w:tcPr>
          <w:p w14:paraId="593972CE" w14:textId="77777777" w:rsidR="001A4B83" w:rsidRPr="00436DCA" w:rsidRDefault="001A4B83" w:rsidP="008C31C9">
            <w:pPr>
              <w:rPr>
                <w:rFonts w:cs="Arial"/>
                <w:szCs w:val="24"/>
              </w:rPr>
            </w:pPr>
          </w:p>
        </w:tc>
        <w:tc>
          <w:tcPr>
            <w:tcW w:w="1939" w:type="dxa"/>
          </w:tcPr>
          <w:p w14:paraId="0BF6361F" w14:textId="77777777" w:rsidR="001A4B83" w:rsidRPr="00436DCA" w:rsidRDefault="001A4B83" w:rsidP="008C31C9">
            <w:pPr>
              <w:rPr>
                <w:rFonts w:cs="Arial"/>
                <w:szCs w:val="24"/>
              </w:rPr>
            </w:pPr>
          </w:p>
        </w:tc>
        <w:tc>
          <w:tcPr>
            <w:tcW w:w="1468" w:type="dxa"/>
          </w:tcPr>
          <w:p w14:paraId="7F8706FE" w14:textId="77777777" w:rsidR="001A4B83" w:rsidRPr="00436DCA" w:rsidRDefault="001A4B83" w:rsidP="008C31C9">
            <w:pPr>
              <w:rPr>
                <w:rFonts w:cs="Arial"/>
                <w:szCs w:val="24"/>
              </w:rPr>
            </w:pPr>
          </w:p>
        </w:tc>
      </w:tr>
      <w:tr w:rsidR="001A4B83" w:rsidRPr="00007140" w14:paraId="7DDBA712" w14:textId="77777777" w:rsidTr="008C31C9">
        <w:trPr>
          <w:trHeight w:val="495"/>
        </w:trPr>
        <w:tc>
          <w:tcPr>
            <w:tcW w:w="4519" w:type="dxa"/>
            <w:vMerge/>
          </w:tcPr>
          <w:p w14:paraId="5CA8929E" w14:textId="77777777" w:rsidR="001A4B83" w:rsidRPr="0089534F" w:rsidRDefault="001A4B83" w:rsidP="008C31C9">
            <w:pPr>
              <w:rPr>
                <w:rFonts w:cs="Arial"/>
                <w:sz w:val="22"/>
                <w:szCs w:val="22"/>
              </w:rPr>
            </w:pPr>
          </w:p>
        </w:tc>
        <w:tc>
          <w:tcPr>
            <w:tcW w:w="734" w:type="dxa"/>
          </w:tcPr>
          <w:p w14:paraId="4A0D913D" w14:textId="77777777" w:rsidR="001A4B83" w:rsidRPr="00436DCA" w:rsidRDefault="001A4B83" w:rsidP="008C31C9">
            <w:pPr>
              <w:rPr>
                <w:rFonts w:cs="Arial"/>
                <w:szCs w:val="24"/>
              </w:rPr>
            </w:pPr>
          </w:p>
        </w:tc>
        <w:tc>
          <w:tcPr>
            <w:tcW w:w="733" w:type="dxa"/>
          </w:tcPr>
          <w:p w14:paraId="0589A2D6" w14:textId="77777777" w:rsidR="001A4B83" w:rsidRPr="00436DCA" w:rsidRDefault="001A4B83" w:rsidP="008C31C9">
            <w:pPr>
              <w:rPr>
                <w:rFonts w:cs="Arial"/>
                <w:szCs w:val="24"/>
              </w:rPr>
            </w:pPr>
          </w:p>
        </w:tc>
        <w:tc>
          <w:tcPr>
            <w:tcW w:w="3085" w:type="dxa"/>
          </w:tcPr>
          <w:p w14:paraId="0C389EC6" w14:textId="77777777" w:rsidR="001A4B83" w:rsidRPr="00436DCA" w:rsidRDefault="001A4B83" w:rsidP="008C31C9">
            <w:pPr>
              <w:rPr>
                <w:rFonts w:cs="Arial"/>
                <w:szCs w:val="24"/>
              </w:rPr>
            </w:pPr>
          </w:p>
        </w:tc>
        <w:tc>
          <w:tcPr>
            <w:tcW w:w="2350" w:type="dxa"/>
          </w:tcPr>
          <w:p w14:paraId="732FB9CA" w14:textId="77777777" w:rsidR="001A4B83" w:rsidRPr="00436DCA" w:rsidRDefault="001A4B83" w:rsidP="008C31C9">
            <w:pPr>
              <w:rPr>
                <w:rFonts w:cs="Arial"/>
                <w:szCs w:val="24"/>
              </w:rPr>
            </w:pPr>
          </w:p>
        </w:tc>
        <w:tc>
          <w:tcPr>
            <w:tcW w:w="1939" w:type="dxa"/>
          </w:tcPr>
          <w:p w14:paraId="08F76C81" w14:textId="77777777" w:rsidR="001A4B83" w:rsidRPr="00436DCA" w:rsidRDefault="001A4B83" w:rsidP="008C31C9">
            <w:pPr>
              <w:rPr>
                <w:rFonts w:cs="Arial"/>
                <w:szCs w:val="24"/>
              </w:rPr>
            </w:pPr>
          </w:p>
        </w:tc>
        <w:tc>
          <w:tcPr>
            <w:tcW w:w="1468" w:type="dxa"/>
          </w:tcPr>
          <w:p w14:paraId="170A368E" w14:textId="77777777" w:rsidR="001A4B83" w:rsidRPr="00436DCA" w:rsidRDefault="001A4B83" w:rsidP="008C31C9">
            <w:pPr>
              <w:rPr>
                <w:rFonts w:cs="Arial"/>
                <w:szCs w:val="24"/>
              </w:rPr>
            </w:pPr>
          </w:p>
        </w:tc>
      </w:tr>
      <w:tr w:rsidR="001A4B83" w:rsidRPr="00007140" w14:paraId="1489B035" w14:textId="77777777" w:rsidTr="008C31C9">
        <w:trPr>
          <w:trHeight w:val="853"/>
        </w:trPr>
        <w:tc>
          <w:tcPr>
            <w:tcW w:w="4519" w:type="dxa"/>
            <w:vMerge w:val="restart"/>
            <w:tcBorders>
              <w:top w:val="single" w:sz="4" w:space="0" w:color="auto"/>
            </w:tcBorders>
          </w:tcPr>
          <w:p w14:paraId="6EA5544C" w14:textId="77777777" w:rsidR="001A4B83" w:rsidRPr="0089534F" w:rsidRDefault="001A4B83" w:rsidP="008C31C9">
            <w:pPr>
              <w:rPr>
                <w:rFonts w:cs="Arial"/>
                <w:b/>
                <w:sz w:val="22"/>
                <w:szCs w:val="22"/>
              </w:rPr>
            </w:pPr>
            <w:r w:rsidRPr="0089534F">
              <w:rPr>
                <w:rFonts w:cs="Arial"/>
                <w:b/>
                <w:sz w:val="22"/>
                <w:szCs w:val="22"/>
              </w:rPr>
              <w:t xml:space="preserve">Have ALL staff received appropriated training on PREVENT? </w:t>
            </w:r>
          </w:p>
          <w:p w14:paraId="579FE410" w14:textId="77777777" w:rsidR="001A4B83" w:rsidRPr="0089534F" w:rsidRDefault="001A4B83" w:rsidP="008C31C9">
            <w:pPr>
              <w:rPr>
                <w:rFonts w:cs="Arial"/>
                <w:b/>
                <w:sz w:val="22"/>
                <w:szCs w:val="22"/>
              </w:rPr>
            </w:pPr>
          </w:p>
          <w:p w14:paraId="2BFD2EC7" w14:textId="77777777" w:rsidR="001A4B83" w:rsidRDefault="001A4B83" w:rsidP="008C31C9">
            <w:pPr>
              <w:ind w:left="284"/>
              <w:rPr>
                <w:rFonts w:cs="Arial"/>
                <w:sz w:val="22"/>
                <w:szCs w:val="22"/>
              </w:rPr>
            </w:pPr>
          </w:p>
          <w:p w14:paraId="2AF85087" w14:textId="77777777" w:rsidR="001A4B83" w:rsidRPr="0089534F" w:rsidRDefault="001A4B83" w:rsidP="008C31C9">
            <w:pPr>
              <w:ind w:left="284"/>
              <w:rPr>
                <w:rFonts w:cs="Arial"/>
                <w:sz w:val="22"/>
                <w:szCs w:val="22"/>
              </w:rPr>
            </w:pPr>
            <w:r w:rsidRPr="0089534F">
              <w:rPr>
                <w:rFonts w:cs="Arial"/>
                <w:sz w:val="22"/>
                <w:szCs w:val="22"/>
              </w:rPr>
              <w:t>Does this include support staff?</w:t>
            </w:r>
          </w:p>
          <w:p w14:paraId="1336026B" w14:textId="77777777" w:rsidR="001A4B83" w:rsidRPr="0089534F" w:rsidRDefault="001A4B83" w:rsidP="008C31C9">
            <w:pPr>
              <w:rPr>
                <w:rFonts w:cs="Arial"/>
                <w:sz w:val="22"/>
                <w:szCs w:val="22"/>
              </w:rPr>
            </w:pPr>
          </w:p>
          <w:p w14:paraId="1A077F44" w14:textId="77777777" w:rsidR="001A4B83" w:rsidRPr="0089534F" w:rsidRDefault="001A4B83" w:rsidP="008C31C9">
            <w:pPr>
              <w:ind w:left="360"/>
              <w:rPr>
                <w:rFonts w:cs="Arial"/>
                <w:sz w:val="22"/>
                <w:szCs w:val="22"/>
              </w:rPr>
            </w:pPr>
            <w:r w:rsidRPr="0089534F">
              <w:rPr>
                <w:rFonts w:cs="Arial"/>
                <w:sz w:val="22"/>
                <w:szCs w:val="22"/>
              </w:rPr>
              <w:t>Are there provisions for new staff induction?</w:t>
            </w:r>
          </w:p>
          <w:p w14:paraId="2CAA169E" w14:textId="77777777" w:rsidR="001A4B83" w:rsidRPr="0089534F" w:rsidRDefault="001A4B83" w:rsidP="008C31C9">
            <w:pPr>
              <w:ind w:left="360"/>
              <w:rPr>
                <w:rFonts w:cs="Arial"/>
                <w:sz w:val="22"/>
                <w:szCs w:val="22"/>
              </w:rPr>
            </w:pPr>
          </w:p>
          <w:p w14:paraId="143266BF" w14:textId="77777777" w:rsidR="001A4B83" w:rsidRDefault="001A4B83" w:rsidP="008C31C9">
            <w:pPr>
              <w:ind w:left="360"/>
              <w:rPr>
                <w:rFonts w:cs="Arial"/>
                <w:sz w:val="22"/>
                <w:szCs w:val="22"/>
              </w:rPr>
            </w:pPr>
            <w:r w:rsidRPr="0089534F">
              <w:rPr>
                <w:rFonts w:cs="Arial"/>
                <w:sz w:val="22"/>
                <w:szCs w:val="22"/>
              </w:rPr>
              <w:t>Have Governors received a PREVENT briefing?</w:t>
            </w:r>
          </w:p>
          <w:p w14:paraId="6C9C5B77" w14:textId="77777777" w:rsidR="001A4B83" w:rsidRPr="0089534F" w:rsidRDefault="001A4B83" w:rsidP="008C31C9">
            <w:pPr>
              <w:ind w:left="360"/>
              <w:rPr>
                <w:rFonts w:cs="Arial"/>
                <w:sz w:val="22"/>
                <w:szCs w:val="22"/>
              </w:rPr>
            </w:pPr>
            <w:r w:rsidRPr="0089534F">
              <w:rPr>
                <w:rFonts w:cs="Arial"/>
                <w:sz w:val="22"/>
                <w:szCs w:val="22"/>
              </w:rPr>
              <w:t>Do all staff know what to do if they have a PREVENT concern and to whom to report it?</w:t>
            </w:r>
          </w:p>
          <w:p w14:paraId="456DD945" w14:textId="77777777" w:rsidR="001A4B83" w:rsidRPr="0089534F" w:rsidRDefault="001A4B83" w:rsidP="008C31C9">
            <w:pPr>
              <w:ind w:left="360"/>
              <w:rPr>
                <w:rFonts w:cs="Arial"/>
                <w:sz w:val="22"/>
                <w:szCs w:val="22"/>
              </w:rPr>
            </w:pPr>
          </w:p>
        </w:tc>
        <w:tc>
          <w:tcPr>
            <w:tcW w:w="734" w:type="dxa"/>
            <w:tcBorders>
              <w:top w:val="single" w:sz="4" w:space="0" w:color="auto"/>
            </w:tcBorders>
          </w:tcPr>
          <w:p w14:paraId="2234FB6B" w14:textId="77777777" w:rsidR="001A4B83" w:rsidRPr="00436DCA" w:rsidRDefault="001A4B83" w:rsidP="008C31C9">
            <w:pPr>
              <w:rPr>
                <w:rFonts w:cs="Arial"/>
                <w:szCs w:val="24"/>
              </w:rPr>
            </w:pPr>
          </w:p>
          <w:p w14:paraId="659DF90F" w14:textId="77777777" w:rsidR="001A4B83" w:rsidRPr="00436DCA" w:rsidRDefault="001A4B83" w:rsidP="008C31C9">
            <w:pPr>
              <w:rPr>
                <w:rFonts w:cs="Arial"/>
                <w:szCs w:val="24"/>
              </w:rPr>
            </w:pPr>
          </w:p>
        </w:tc>
        <w:tc>
          <w:tcPr>
            <w:tcW w:w="733" w:type="dxa"/>
            <w:tcBorders>
              <w:top w:val="single" w:sz="4" w:space="0" w:color="auto"/>
            </w:tcBorders>
          </w:tcPr>
          <w:p w14:paraId="78688F56" w14:textId="77777777" w:rsidR="001A4B83" w:rsidRPr="00436DCA" w:rsidRDefault="001A4B83" w:rsidP="008C31C9">
            <w:pPr>
              <w:rPr>
                <w:rFonts w:cs="Arial"/>
                <w:szCs w:val="24"/>
              </w:rPr>
            </w:pPr>
          </w:p>
        </w:tc>
        <w:tc>
          <w:tcPr>
            <w:tcW w:w="3085" w:type="dxa"/>
            <w:tcBorders>
              <w:top w:val="single" w:sz="4" w:space="0" w:color="auto"/>
            </w:tcBorders>
          </w:tcPr>
          <w:p w14:paraId="5E4FBCBE" w14:textId="77777777" w:rsidR="001A4B83" w:rsidRPr="00436DCA" w:rsidRDefault="001A4B83" w:rsidP="008C31C9">
            <w:pPr>
              <w:rPr>
                <w:rFonts w:cs="Arial"/>
                <w:szCs w:val="24"/>
              </w:rPr>
            </w:pPr>
          </w:p>
        </w:tc>
        <w:tc>
          <w:tcPr>
            <w:tcW w:w="2350" w:type="dxa"/>
            <w:tcBorders>
              <w:top w:val="single" w:sz="4" w:space="0" w:color="auto"/>
            </w:tcBorders>
          </w:tcPr>
          <w:p w14:paraId="3408B172" w14:textId="77777777" w:rsidR="001A4B83" w:rsidRPr="00436DCA" w:rsidRDefault="001A4B83" w:rsidP="008C31C9">
            <w:pPr>
              <w:rPr>
                <w:rFonts w:cs="Arial"/>
                <w:szCs w:val="24"/>
              </w:rPr>
            </w:pPr>
          </w:p>
        </w:tc>
        <w:tc>
          <w:tcPr>
            <w:tcW w:w="1939" w:type="dxa"/>
            <w:tcBorders>
              <w:top w:val="single" w:sz="4" w:space="0" w:color="auto"/>
            </w:tcBorders>
          </w:tcPr>
          <w:p w14:paraId="4C8C35E2" w14:textId="77777777" w:rsidR="001A4B83" w:rsidRPr="00436DCA" w:rsidRDefault="001A4B83" w:rsidP="008C31C9">
            <w:pPr>
              <w:rPr>
                <w:rFonts w:cs="Arial"/>
                <w:szCs w:val="24"/>
              </w:rPr>
            </w:pPr>
          </w:p>
        </w:tc>
        <w:tc>
          <w:tcPr>
            <w:tcW w:w="1468" w:type="dxa"/>
            <w:tcBorders>
              <w:top w:val="single" w:sz="4" w:space="0" w:color="auto"/>
            </w:tcBorders>
          </w:tcPr>
          <w:p w14:paraId="39FC0647" w14:textId="77777777" w:rsidR="001A4B83" w:rsidRPr="00436DCA" w:rsidRDefault="001A4B83" w:rsidP="008C31C9">
            <w:pPr>
              <w:rPr>
                <w:rFonts w:cs="Arial"/>
                <w:szCs w:val="24"/>
              </w:rPr>
            </w:pPr>
          </w:p>
        </w:tc>
      </w:tr>
      <w:tr w:rsidR="001A4B83" w:rsidRPr="00007140" w14:paraId="49797F10" w14:textId="77777777" w:rsidTr="008C31C9">
        <w:trPr>
          <w:trHeight w:val="573"/>
        </w:trPr>
        <w:tc>
          <w:tcPr>
            <w:tcW w:w="4519" w:type="dxa"/>
            <w:vMerge/>
          </w:tcPr>
          <w:p w14:paraId="01398FA4" w14:textId="77777777" w:rsidR="001A4B83" w:rsidRPr="0089534F" w:rsidRDefault="001A4B83" w:rsidP="008C31C9">
            <w:pPr>
              <w:rPr>
                <w:rFonts w:cs="Arial"/>
                <w:sz w:val="22"/>
                <w:szCs w:val="22"/>
              </w:rPr>
            </w:pPr>
          </w:p>
        </w:tc>
        <w:tc>
          <w:tcPr>
            <w:tcW w:w="734" w:type="dxa"/>
          </w:tcPr>
          <w:p w14:paraId="18482467" w14:textId="77777777" w:rsidR="001A4B83" w:rsidRPr="00436DCA" w:rsidRDefault="001A4B83" w:rsidP="008C31C9">
            <w:pPr>
              <w:rPr>
                <w:rFonts w:cs="Arial"/>
                <w:szCs w:val="24"/>
              </w:rPr>
            </w:pPr>
          </w:p>
        </w:tc>
        <w:tc>
          <w:tcPr>
            <w:tcW w:w="733" w:type="dxa"/>
          </w:tcPr>
          <w:p w14:paraId="22A94223" w14:textId="77777777" w:rsidR="001A4B83" w:rsidRPr="00436DCA" w:rsidRDefault="001A4B83" w:rsidP="008C31C9">
            <w:pPr>
              <w:rPr>
                <w:rFonts w:cs="Arial"/>
                <w:szCs w:val="24"/>
              </w:rPr>
            </w:pPr>
          </w:p>
        </w:tc>
        <w:tc>
          <w:tcPr>
            <w:tcW w:w="3085" w:type="dxa"/>
          </w:tcPr>
          <w:p w14:paraId="525AF8F7" w14:textId="77777777" w:rsidR="001A4B83" w:rsidRPr="00436DCA" w:rsidRDefault="001A4B83" w:rsidP="008C31C9">
            <w:pPr>
              <w:rPr>
                <w:rFonts w:cs="Arial"/>
                <w:szCs w:val="24"/>
              </w:rPr>
            </w:pPr>
          </w:p>
        </w:tc>
        <w:tc>
          <w:tcPr>
            <w:tcW w:w="2350" w:type="dxa"/>
          </w:tcPr>
          <w:p w14:paraId="070DFF6D" w14:textId="77777777" w:rsidR="001A4B83" w:rsidRPr="00436DCA" w:rsidRDefault="001A4B83" w:rsidP="008C31C9">
            <w:pPr>
              <w:rPr>
                <w:rFonts w:cs="Arial"/>
                <w:szCs w:val="24"/>
              </w:rPr>
            </w:pPr>
          </w:p>
        </w:tc>
        <w:tc>
          <w:tcPr>
            <w:tcW w:w="1939" w:type="dxa"/>
          </w:tcPr>
          <w:p w14:paraId="3F0CB2BE" w14:textId="77777777" w:rsidR="001A4B83" w:rsidRPr="00436DCA" w:rsidRDefault="001A4B83" w:rsidP="008C31C9">
            <w:pPr>
              <w:rPr>
                <w:rFonts w:cs="Arial"/>
                <w:szCs w:val="24"/>
              </w:rPr>
            </w:pPr>
          </w:p>
        </w:tc>
        <w:tc>
          <w:tcPr>
            <w:tcW w:w="1468" w:type="dxa"/>
          </w:tcPr>
          <w:p w14:paraId="6531FB10" w14:textId="77777777" w:rsidR="001A4B83" w:rsidRPr="00436DCA" w:rsidRDefault="001A4B83" w:rsidP="008C31C9">
            <w:pPr>
              <w:rPr>
                <w:rFonts w:cs="Arial"/>
                <w:szCs w:val="24"/>
              </w:rPr>
            </w:pPr>
          </w:p>
        </w:tc>
      </w:tr>
      <w:tr w:rsidR="001A4B83" w:rsidRPr="00007140" w14:paraId="162CE37A" w14:textId="77777777" w:rsidTr="008C31C9">
        <w:trPr>
          <w:trHeight w:val="711"/>
        </w:trPr>
        <w:tc>
          <w:tcPr>
            <w:tcW w:w="4519" w:type="dxa"/>
            <w:vMerge/>
          </w:tcPr>
          <w:p w14:paraId="550C5204" w14:textId="77777777" w:rsidR="001A4B83" w:rsidRPr="0089534F" w:rsidRDefault="001A4B83" w:rsidP="008C31C9">
            <w:pPr>
              <w:rPr>
                <w:rFonts w:cs="Arial"/>
                <w:sz w:val="22"/>
                <w:szCs w:val="22"/>
              </w:rPr>
            </w:pPr>
          </w:p>
        </w:tc>
        <w:tc>
          <w:tcPr>
            <w:tcW w:w="734" w:type="dxa"/>
          </w:tcPr>
          <w:p w14:paraId="54B34F0D" w14:textId="77777777" w:rsidR="001A4B83" w:rsidRPr="00436DCA" w:rsidRDefault="001A4B83" w:rsidP="008C31C9">
            <w:pPr>
              <w:rPr>
                <w:rFonts w:cs="Arial"/>
                <w:szCs w:val="24"/>
              </w:rPr>
            </w:pPr>
          </w:p>
        </w:tc>
        <w:tc>
          <w:tcPr>
            <w:tcW w:w="733" w:type="dxa"/>
          </w:tcPr>
          <w:p w14:paraId="7DEC7944" w14:textId="77777777" w:rsidR="001A4B83" w:rsidRPr="00436DCA" w:rsidRDefault="001A4B83" w:rsidP="008C31C9">
            <w:pPr>
              <w:rPr>
                <w:rFonts w:cs="Arial"/>
                <w:szCs w:val="24"/>
              </w:rPr>
            </w:pPr>
          </w:p>
        </w:tc>
        <w:tc>
          <w:tcPr>
            <w:tcW w:w="3085" w:type="dxa"/>
          </w:tcPr>
          <w:p w14:paraId="73F513D8" w14:textId="77777777" w:rsidR="001A4B83" w:rsidRPr="00436DCA" w:rsidRDefault="001A4B83" w:rsidP="008C31C9">
            <w:pPr>
              <w:rPr>
                <w:rFonts w:cs="Arial"/>
                <w:szCs w:val="24"/>
              </w:rPr>
            </w:pPr>
          </w:p>
        </w:tc>
        <w:tc>
          <w:tcPr>
            <w:tcW w:w="2350" w:type="dxa"/>
          </w:tcPr>
          <w:p w14:paraId="1C074646" w14:textId="77777777" w:rsidR="001A4B83" w:rsidRPr="00436DCA" w:rsidRDefault="001A4B83" w:rsidP="008C31C9">
            <w:pPr>
              <w:rPr>
                <w:rFonts w:cs="Arial"/>
                <w:szCs w:val="24"/>
              </w:rPr>
            </w:pPr>
          </w:p>
        </w:tc>
        <w:tc>
          <w:tcPr>
            <w:tcW w:w="1939" w:type="dxa"/>
          </w:tcPr>
          <w:p w14:paraId="5E1FA832" w14:textId="77777777" w:rsidR="001A4B83" w:rsidRPr="00436DCA" w:rsidRDefault="001A4B83" w:rsidP="008C31C9">
            <w:pPr>
              <w:rPr>
                <w:rFonts w:cs="Arial"/>
                <w:szCs w:val="24"/>
              </w:rPr>
            </w:pPr>
          </w:p>
        </w:tc>
        <w:tc>
          <w:tcPr>
            <w:tcW w:w="1468" w:type="dxa"/>
          </w:tcPr>
          <w:p w14:paraId="7F846BEA" w14:textId="77777777" w:rsidR="001A4B83" w:rsidRPr="00436DCA" w:rsidRDefault="001A4B83" w:rsidP="008C31C9">
            <w:pPr>
              <w:rPr>
                <w:rFonts w:cs="Arial"/>
                <w:szCs w:val="24"/>
              </w:rPr>
            </w:pPr>
          </w:p>
        </w:tc>
      </w:tr>
      <w:tr w:rsidR="001A4B83" w:rsidRPr="00007140" w14:paraId="7BC1510B" w14:textId="77777777" w:rsidTr="008C31C9">
        <w:trPr>
          <w:trHeight w:val="865"/>
        </w:trPr>
        <w:tc>
          <w:tcPr>
            <w:tcW w:w="4519" w:type="dxa"/>
            <w:vMerge/>
          </w:tcPr>
          <w:p w14:paraId="531F6F59" w14:textId="77777777" w:rsidR="001A4B83" w:rsidRPr="0089534F" w:rsidRDefault="001A4B83" w:rsidP="008C31C9">
            <w:pPr>
              <w:rPr>
                <w:rFonts w:cs="Arial"/>
                <w:sz w:val="22"/>
                <w:szCs w:val="22"/>
              </w:rPr>
            </w:pPr>
          </w:p>
        </w:tc>
        <w:tc>
          <w:tcPr>
            <w:tcW w:w="734" w:type="dxa"/>
          </w:tcPr>
          <w:p w14:paraId="77FF93BA" w14:textId="77777777" w:rsidR="001A4B83" w:rsidRPr="00436DCA" w:rsidRDefault="001A4B83" w:rsidP="008C31C9">
            <w:pPr>
              <w:rPr>
                <w:rFonts w:cs="Arial"/>
                <w:szCs w:val="24"/>
              </w:rPr>
            </w:pPr>
          </w:p>
        </w:tc>
        <w:tc>
          <w:tcPr>
            <w:tcW w:w="733" w:type="dxa"/>
          </w:tcPr>
          <w:p w14:paraId="22D34414" w14:textId="77777777" w:rsidR="001A4B83" w:rsidRPr="00436DCA" w:rsidRDefault="001A4B83" w:rsidP="008C31C9">
            <w:pPr>
              <w:rPr>
                <w:rFonts w:cs="Arial"/>
                <w:szCs w:val="24"/>
              </w:rPr>
            </w:pPr>
          </w:p>
        </w:tc>
        <w:tc>
          <w:tcPr>
            <w:tcW w:w="3085" w:type="dxa"/>
          </w:tcPr>
          <w:p w14:paraId="1DE77056" w14:textId="77777777" w:rsidR="001A4B83" w:rsidRPr="00436DCA" w:rsidRDefault="001A4B83" w:rsidP="008C31C9">
            <w:pPr>
              <w:rPr>
                <w:rFonts w:cs="Arial"/>
                <w:szCs w:val="24"/>
              </w:rPr>
            </w:pPr>
          </w:p>
        </w:tc>
        <w:tc>
          <w:tcPr>
            <w:tcW w:w="2350" w:type="dxa"/>
          </w:tcPr>
          <w:p w14:paraId="52CD4824" w14:textId="77777777" w:rsidR="001A4B83" w:rsidRPr="00436DCA" w:rsidRDefault="001A4B83" w:rsidP="008C31C9">
            <w:pPr>
              <w:rPr>
                <w:rFonts w:cs="Arial"/>
                <w:szCs w:val="24"/>
              </w:rPr>
            </w:pPr>
          </w:p>
        </w:tc>
        <w:tc>
          <w:tcPr>
            <w:tcW w:w="1939" w:type="dxa"/>
          </w:tcPr>
          <w:p w14:paraId="2855700F" w14:textId="77777777" w:rsidR="001A4B83" w:rsidRPr="00436DCA" w:rsidRDefault="001A4B83" w:rsidP="008C31C9">
            <w:pPr>
              <w:rPr>
                <w:rFonts w:cs="Arial"/>
                <w:szCs w:val="24"/>
              </w:rPr>
            </w:pPr>
          </w:p>
        </w:tc>
        <w:tc>
          <w:tcPr>
            <w:tcW w:w="1468" w:type="dxa"/>
          </w:tcPr>
          <w:p w14:paraId="70B8C743" w14:textId="77777777" w:rsidR="001A4B83" w:rsidRPr="00436DCA" w:rsidRDefault="001A4B83" w:rsidP="008C31C9">
            <w:pPr>
              <w:rPr>
                <w:rFonts w:cs="Arial"/>
                <w:szCs w:val="24"/>
              </w:rPr>
            </w:pPr>
          </w:p>
        </w:tc>
      </w:tr>
      <w:tr w:rsidR="001A4B83" w:rsidRPr="00007140" w14:paraId="161428BC" w14:textId="77777777" w:rsidTr="008C31C9">
        <w:trPr>
          <w:trHeight w:val="979"/>
        </w:trPr>
        <w:tc>
          <w:tcPr>
            <w:tcW w:w="4519" w:type="dxa"/>
            <w:vMerge/>
          </w:tcPr>
          <w:p w14:paraId="424F0F01" w14:textId="77777777" w:rsidR="001A4B83" w:rsidRPr="0089534F" w:rsidRDefault="001A4B83" w:rsidP="008C31C9">
            <w:pPr>
              <w:rPr>
                <w:rFonts w:cs="Arial"/>
                <w:sz w:val="22"/>
                <w:szCs w:val="22"/>
              </w:rPr>
            </w:pPr>
          </w:p>
        </w:tc>
        <w:tc>
          <w:tcPr>
            <w:tcW w:w="734" w:type="dxa"/>
          </w:tcPr>
          <w:p w14:paraId="6DFF6484" w14:textId="77777777" w:rsidR="001A4B83" w:rsidRPr="00436DCA" w:rsidRDefault="001A4B83" w:rsidP="008C31C9">
            <w:pPr>
              <w:rPr>
                <w:rFonts w:cs="Arial"/>
                <w:szCs w:val="24"/>
              </w:rPr>
            </w:pPr>
          </w:p>
        </w:tc>
        <w:tc>
          <w:tcPr>
            <w:tcW w:w="733" w:type="dxa"/>
          </w:tcPr>
          <w:p w14:paraId="79BFFCE8" w14:textId="77777777" w:rsidR="001A4B83" w:rsidRPr="00436DCA" w:rsidRDefault="001A4B83" w:rsidP="008C31C9">
            <w:pPr>
              <w:rPr>
                <w:rFonts w:cs="Arial"/>
                <w:szCs w:val="24"/>
              </w:rPr>
            </w:pPr>
          </w:p>
        </w:tc>
        <w:tc>
          <w:tcPr>
            <w:tcW w:w="3085" w:type="dxa"/>
          </w:tcPr>
          <w:p w14:paraId="55565248" w14:textId="77777777" w:rsidR="001A4B83" w:rsidRPr="00436DCA" w:rsidRDefault="001A4B83" w:rsidP="008C31C9">
            <w:pPr>
              <w:rPr>
                <w:rFonts w:cs="Arial"/>
                <w:szCs w:val="24"/>
              </w:rPr>
            </w:pPr>
          </w:p>
        </w:tc>
        <w:tc>
          <w:tcPr>
            <w:tcW w:w="2350" w:type="dxa"/>
          </w:tcPr>
          <w:p w14:paraId="6B9F73B0" w14:textId="77777777" w:rsidR="001A4B83" w:rsidRPr="00436DCA" w:rsidRDefault="001A4B83" w:rsidP="008C31C9">
            <w:pPr>
              <w:rPr>
                <w:rFonts w:cs="Arial"/>
                <w:szCs w:val="24"/>
              </w:rPr>
            </w:pPr>
          </w:p>
        </w:tc>
        <w:tc>
          <w:tcPr>
            <w:tcW w:w="1939" w:type="dxa"/>
          </w:tcPr>
          <w:p w14:paraId="5F26177A" w14:textId="77777777" w:rsidR="001A4B83" w:rsidRPr="00436DCA" w:rsidRDefault="001A4B83" w:rsidP="008C31C9">
            <w:pPr>
              <w:rPr>
                <w:rFonts w:cs="Arial"/>
                <w:szCs w:val="24"/>
              </w:rPr>
            </w:pPr>
          </w:p>
        </w:tc>
        <w:tc>
          <w:tcPr>
            <w:tcW w:w="1468" w:type="dxa"/>
          </w:tcPr>
          <w:p w14:paraId="535F9CEE" w14:textId="77777777" w:rsidR="001A4B83" w:rsidRPr="00436DCA" w:rsidRDefault="001A4B83" w:rsidP="008C31C9">
            <w:pPr>
              <w:rPr>
                <w:rFonts w:cs="Arial"/>
                <w:szCs w:val="24"/>
              </w:rPr>
            </w:pPr>
          </w:p>
        </w:tc>
      </w:tr>
      <w:tr w:rsidR="001A4B83" w:rsidRPr="00007140" w14:paraId="0D166070" w14:textId="77777777" w:rsidTr="008C31C9">
        <w:trPr>
          <w:trHeight w:val="736"/>
        </w:trPr>
        <w:tc>
          <w:tcPr>
            <w:tcW w:w="4519" w:type="dxa"/>
            <w:vMerge w:val="restart"/>
          </w:tcPr>
          <w:p w14:paraId="1E6B78B5" w14:textId="77777777" w:rsidR="001A4B83" w:rsidRPr="0089534F" w:rsidRDefault="001A4B83" w:rsidP="008C31C9">
            <w:pPr>
              <w:pStyle w:val="Default"/>
              <w:rPr>
                <w:b/>
                <w:sz w:val="22"/>
                <w:szCs w:val="22"/>
              </w:rPr>
            </w:pPr>
            <w:r w:rsidRPr="0089534F">
              <w:rPr>
                <w:b/>
                <w:sz w:val="22"/>
                <w:szCs w:val="22"/>
              </w:rPr>
              <w:t>Does the E-Safety Policy refer to the requirements of the Prevent guidance?</w:t>
            </w:r>
          </w:p>
          <w:p w14:paraId="1C028B60" w14:textId="77777777" w:rsidR="001A4B83" w:rsidRPr="0089534F" w:rsidRDefault="001A4B83" w:rsidP="008C31C9">
            <w:pPr>
              <w:pStyle w:val="Default"/>
              <w:rPr>
                <w:sz w:val="22"/>
                <w:szCs w:val="22"/>
              </w:rPr>
            </w:pPr>
          </w:p>
          <w:p w14:paraId="28A9B0A0" w14:textId="77777777" w:rsidR="001A4B83" w:rsidRPr="0089534F" w:rsidRDefault="001A4B83" w:rsidP="008C31C9">
            <w:pPr>
              <w:pStyle w:val="Default"/>
              <w:rPr>
                <w:sz w:val="22"/>
                <w:szCs w:val="22"/>
              </w:rPr>
            </w:pPr>
            <w:r w:rsidRPr="0089534F">
              <w:rPr>
                <w:sz w:val="22"/>
                <w:szCs w:val="22"/>
              </w:rPr>
              <w:t>Appropriate filtering is in place to ensure that staff and children are unable to access unauthorised or extremist websites online through school systems.</w:t>
            </w:r>
          </w:p>
          <w:p w14:paraId="10E9C04C" w14:textId="77777777" w:rsidR="001A4B83" w:rsidRPr="0089534F" w:rsidRDefault="001A4B83" w:rsidP="008C31C9">
            <w:pPr>
              <w:pStyle w:val="Default"/>
              <w:ind w:left="284"/>
              <w:rPr>
                <w:sz w:val="22"/>
                <w:szCs w:val="22"/>
              </w:rPr>
            </w:pPr>
          </w:p>
        </w:tc>
        <w:tc>
          <w:tcPr>
            <w:tcW w:w="734" w:type="dxa"/>
          </w:tcPr>
          <w:p w14:paraId="7282D2BD" w14:textId="77777777" w:rsidR="001A4B83" w:rsidRPr="00436DCA" w:rsidRDefault="001A4B83" w:rsidP="008C31C9">
            <w:pPr>
              <w:rPr>
                <w:rFonts w:cs="Arial"/>
                <w:szCs w:val="24"/>
              </w:rPr>
            </w:pPr>
          </w:p>
        </w:tc>
        <w:tc>
          <w:tcPr>
            <w:tcW w:w="733" w:type="dxa"/>
          </w:tcPr>
          <w:p w14:paraId="1FDB802B" w14:textId="77777777" w:rsidR="001A4B83" w:rsidRPr="00436DCA" w:rsidRDefault="001A4B83" w:rsidP="008C31C9">
            <w:pPr>
              <w:rPr>
                <w:rFonts w:cs="Arial"/>
                <w:szCs w:val="24"/>
              </w:rPr>
            </w:pPr>
          </w:p>
        </w:tc>
        <w:tc>
          <w:tcPr>
            <w:tcW w:w="3085" w:type="dxa"/>
          </w:tcPr>
          <w:p w14:paraId="42D0AD7D" w14:textId="77777777" w:rsidR="001A4B83" w:rsidRPr="00436DCA" w:rsidRDefault="001A4B83" w:rsidP="008C31C9">
            <w:pPr>
              <w:rPr>
                <w:rFonts w:cs="Arial"/>
                <w:szCs w:val="24"/>
              </w:rPr>
            </w:pPr>
          </w:p>
        </w:tc>
        <w:tc>
          <w:tcPr>
            <w:tcW w:w="2350" w:type="dxa"/>
          </w:tcPr>
          <w:p w14:paraId="5A9C7345" w14:textId="77777777" w:rsidR="001A4B83" w:rsidRPr="00436DCA" w:rsidRDefault="001A4B83" w:rsidP="008C31C9">
            <w:pPr>
              <w:rPr>
                <w:rFonts w:cs="Arial"/>
                <w:szCs w:val="24"/>
              </w:rPr>
            </w:pPr>
          </w:p>
        </w:tc>
        <w:tc>
          <w:tcPr>
            <w:tcW w:w="1939" w:type="dxa"/>
          </w:tcPr>
          <w:p w14:paraId="3EFEF642" w14:textId="77777777" w:rsidR="001A4B83" w:rsidRPr="00436DCA" w:rsidRDefault="001A4B83" w:rsidP="008C31C9">
            <w:pPr>
              <w:rPr>
                <w:rFonts w:cs="Arial"/>
                <w:szCs w:val="24"/>
              </w:rPr>
            </w:pPr>
          </w:p>
        </w:tc>
        <w:tc>
          <w:tcPr>
            <w:tcW w:w="1468" w:type="dxa"/>
          </w:tcPr>
          <w:p w14:paraId="563A13CC" w14:textId="77777777" w:rsidR="001A4B83" w:rsidRPr="00436DCA" w:rsidRDefault="001A4B83" w:rsidP="008C31C9">
            <w:pPr>
              <w:rPr>
                <w:rFonts w:cs="Arial"/>
                <w:szCs w:val="24"/>
              </w:rPr>
            </w:pPr>
          </w:p>
        </w:tc>
      </w:tr>
      <w:tr w:rsidR="001A4B83" w:rsidRPr="00007140" w14:paraId="63DE8ADB" w14:textId="77777777" w:rsidTr="008C31C9">
        <w:trPr>
          <w:trHeight w:val="1193"/>
        </w:trPr>
        <w:tc>
          <w:tcPr>
            <w:tcW w:w="4519" w:type="dxa"/>
            <w:vMerge/>
          </w:tcPr>
          <w:p w14:paraId="2E7E6EAC" w14:textId="77777777" w:rsidR="001A4B83" w:rsidRPr="0089534F" w:rsidRDefault="001A4B83" w:rsidP="008C31C9">
            <w:pPr>
              <w:pStyle w:val="Default"/>
              <w:rPr>
                <w:b/>
                <w:sz w:val="22"/>
                <w:szCs w:val="22"/>
              </w:rPr>
            </w:pPr>
          </w:p>
        </w:tc>
        <w:tc>
          <w:tcPr>
            <w:tcW w:w="734" w:type="dxa"/>
          </w:tcPr>
          <w:p w14:paraId="436888FC" w14:textId="77777777" w:rsidR="001A4B83" w:rsidRPr="00436DCA" w:rsidRDefault="001A4B83" w:rsidP="008C31C9">
            <w:pPr>
              <w:rPr>
                <w:rFonts w:cs="Arial"/>
                <w:szCs w:val="24"/>
              </w:rPr>
            </w:pPr>
          </w:p>
        </w:tc>
        <w:tc>
          <w:tcPr>
            <w:tcW w:w="733" w:type="dxa"/>
          </w:tcPr>
          <w:p w14:paraId="1C5C16D9" w14:textId="77777777" w:rsidR="001A4B83" w:rsidRPr="00436DCA" w:rsidRDefault="001A4B83" w:rsidP="008C31C9">
            <w:pPr>
              <w:rPr>
                <w:rFonts w:cs="Arial"/>
                <w:szCs w:val="24"/>
              </w:rPr>
            </w:pPr>
          </w:p>
        </w:tc>
        <w:tc>
          <w:tcPr>
            <w:tcW w:w="3085" w:type="dxa"/>
          </w:tcPr>
          <w:p w14:paraId="13E53A82" w14:textId="77777777" w:rsidR="001A4B83" w:rsidRPr="00436DCA" w:rsidRDefault="001A4B83" w:rsidP="008C31C9">
            <w:pPr>
              <w:rPr>
                <w:rFonts w:cs="Arial"/>
                <w:szCs w:val="24"/>
              </w:rPr>
            </w:pPr>
          </w:p>
        </w:tc>
        <w:tc>
          <w:tcPr>
            <w:tcW w:w="2350" w:type="dxa"/>
          </w:tcPr>
          <w:p w14:paraId="5C023F21" w14:textId="77777777" w:rsidR="001A4B83" w:rsidRPr="00436DCA" w:rsidRDefault="001A4B83" w:rsidP="008C31C9">
            <w:pPr>
              <w:rPr>
                <w:rFonts w:cs="Arial"/>
                <w:szCs w:val="24"/>
              </w:rPr>
            </w:pPr>
          </w:p>
        </w:tc>
        <w:tc>
          <w:tcPr>
            <w:tcW w:w="1939" w:type="dxa"/>
          </w:tcPr>
          <w:p w14:paraId="5D3CADC7" w14:textId="77777777" w:rsidR="001A4B83" w:rsidRPr="00436DCA" w:rsidRDefault="001A4B83" w:rsidP="008C31C9">
            <w:pPr>
              <w:rPr>
                <w:rFonts w:cs="Arial"/>
                <w:szCs w:val="24"/>
              </w:rPr>
            </w:pPr>
          </w:p>
        </w:tc>
        <w:tc>
          <w:tcPr>
            <w:tcW w:w="1468" w:type="dxa"/>
          </w:tcPr>
          <w:p w14:paraId="7BE38E7F" w14:textId="77777777" w:rsidR="001A4B83" w:rsidRPr="00436DCA" w:rsidRDefault="001A4B83" w:rsidP="008C31C9">
            <w:pPr>
              <w:rPr>
                <w:rFonts w:cs="Arial"/>
                <w:szCs w:val="24"/>
              </w:rPr>
            </w:pPr>
          </w:p>
        </w:tc>
      </w:tr>
      <w:tr w:rsidR="001A4B83" w:rsidRPr="00007140" w14:paraId="4C0867CF" w14:textId="77777777" w:rsidTr="008C31C9">
        <w:trPr>
          <w:trHeight w:val="1067"/>
        </w:trPr>
        <w:tc>
          <w:tcPr>
            <w:tcW w:w="4519" w:type="dxa"/>
          </w:tcPr>
          <w:p w14:paraId="6B81E2FA" w14:textId="77777777" w:rsidR="001A4B83" w:rsidRPr="0089534F" w:rsidRDefault="001A4B83" w:rsidP="008C31C9">
            <w:pPr>
              <w:rPr>
                <w:rFonts w:cs="Arial"/>
                <w:b/>
                <w:sz w:val="22"/>
                <w:szCs w:val="22"/>
              </w:rPr>
            </w:pPr>
            <w:r w:rsidRPr="0089534F">
              <w:rPr>
                <w:rFonts w:cs="Arial"/>
                <w:b/>
                <w:sz w:val="22"/>
                <w:szCs w:val="22"/>
              </w:rPr>
              <w:t>Protocols are in place to manage the layout, access and use of any space provided for the purposes of prayer, contemplation and</w:t>
            </w:r>
            <w:r w:rsidRPr="0089534F">
              <w:rPr>
                <w:rFonts w:cs="Arial"/>
                <w:sz w:val="22"/>
                <w:szCs w:val="22"/>
              </w:rPr>
              <w:t xml:space="preserve"> </w:t>
            </w:r>
            <w:r w:rsidRPr="0089534F">
              <w:rPr>
                <w:rFonts w:cs="Arial"/>
                <w:b/>
                <w:sz w:val="22"/>
                <w:szCs w:val="22"/>
              </w:rPr>
              <w:t>faith facilities</w:t>
            </w:r>
          </w:p>
        </w:tc>
        <w:tc>
          <w:tcPr>
            <w:tcW w:w="734" w:type="dxa"/>
          </w:tcPr>
          <w:p w14:paraId="70ED6E7A" w14:textId="77777777" w:rsidR="001A4B83" w:rsidRPr="00436DCA" w:rsidRDefault="001A4B83" w:rsidP="008C31C9">
            <w:pPr>
              <w:rPr>
                <w:rFonts w:cs="Arial"/>
                <w:szCs w:val="24"/>
              </w:rPr>
            </w:pPr>
          </w:p>
        </w:tc>
        <w:tc>
          <w:tcPr>
            <w:tcW w:w="733" w:type="dxa"/>
          </w:tcPr>
          <w:p w14:paraId="5FB4409E" w14:textId="77777777" w:rsidR="001A4B83" w:rsidRPr="00436DCA" w:rsidRDefault="001A4B83" w:rsidP="008C31C9">
            <w:pPr>
              <w:rPr>
                <w:rFonts w:cs="Arial"/>
                <w:szCs w:val="24"/>
              </w:rPr>
            </w:pPr>
          </w:p>
        </w:tc>
        <w:tc>
          <w:tcPr>
            <w:tcW w:w="3085" w:type="dxa"/>
          </w:tcPr>
          <w:p w14:paraId="211FE8CF" w14:textId="77777777" w:rsidR="001A4B83" w:rsidRPr="00436DCA" w:rsidRDefault="001A4B83" w:rsidP="008C31C9">
            <w:pPr>
              <w:rPr>
                <w:rFonts w:cs="Arial"/>
                <w:szCs w:val="24"/>
              </w:rPr>
            </w:pPr>
          </w:p>
        </w:tc>
        <w:tc>
          <w:tcPr>
            <w:tcW w:w="2350" w:type="dxa"/>
          </w:tcPr>
          <w:p w14:paraId="603306E4" w14:textId="77777777" w:rsidR="001A4B83" w:rsidRPr="00436DCA" w:rsidRDefault="001A4B83" w:rsidP="008C31C9">
            <w:pPr>
              <w:rPr>
                <w:rFonts w:cs="Arial"/>
                <w:szCs w:val="24"/>
              </w:rPr>
            </w:pPr>
          </w:p>
        </w:tc>
        <w:tc>
          <w:tcPr>
            <w:tcW w:w="1939" w:type="dxa"/>
          </w:tcPr>
          <w:p w14:paraId="209C53CA" w14:textId="77777777" w:rsidR="001A4B83" w:rsidRPr="00436DCA" w:rsidRDefault="001A4B83" w:rsidP="008C31C9">
            <w:pPr>
              <w:rPr>
                <w:rFonts w:cs="Arial"/>
                <w:szCs w:val="24"/>
              </w:rPr>
            </w:pPr>
          </w:p>
        </w:tc>
        <w:tc>
          <w:tcPr>
            <w:tcW w:w="1468" w:type="dxa"/>
          </w:tcPr>
          <w:p w14:paraId="284722A2" w14:textId="77777777" w:rsidR="001A4B83" w:rsidRPr="00436DCA" w:rsidRDefault="001A4B83" w:rsidP="008C31C9">
            <w:pPr>
              <w:rPr>
                <w:rFonts w:cs="Arial"/>
                <w:szCs w:val="24"/>
              </w:rPr>
            </w:pPr>
          </w:p>
        </w:tc>
      </w:tr>
      <w:tr w:rsidR="001A4B83" w:rsidRPr="00007140" w14:paraId="4A681356" w14:textId="77777777" w:rsidTr="008C31C9">
        <w:trPr>
          <w:trHeight w:val="754"/>
        </w:trPr>
        <w:tc>
          <w:tcPr>
            <w:tcW w:w="4519" w:type="dxa"/>
          </w:tcPr>
          <w:p w14:paraId="79834A8F" w14:textId="77777777" w:rsidR="001A4B83" w:rsidRPr="0089534F" w:rsidRDefault="001A4B83" w:rsidP="008C31C9">
            <w:pPr>
              <w:contextualSpacing/>
              <w:rPr>
                <w:rFonts w:eastAsia="Calibri" w:cs="Arial"/>
                <w:b/>
                <w:sz w:val="22"/>
                <w:szCs w:val="22"/>
              </w:rPr>
            </w:pPr>
            <w:r w:rsidRPr="0089534F">
              <w:rPr>
                <w:rFonts w:eastAsia="Calibri" w:cs="Arial"/>
                <w:b/>
                <w:sz w:val="22"/>
                <w:szCs w:val="22"/>
              </w:rPr>
              <w:t>Clear guidance on governing the display of materials internally at the school</w:t>
            </w:r>
          </w:p>
        </w:tc>
        <w:tc>
          <w:tcPr>
            <w:tcW w:w="734" w:type="dxa"/>
          </w:tcPr>
          <w:p w14:paraId="3CD05266" w14:textId="77777777" w:rsidR="001A4B83" w:rsidRPr="00007140" w:rsidRDefault="001A4B83" w:rsidP="008C31C9">
            <w:pPr>
              <w:rPr>
                <w:rFonts w:cstheme="minorHAnsi"/>
                <w:szCs w:val="24"/>
              </w:rPr>
            </w:pPr>
          </w:p>
        </w:tc>
        <w:tc>
          <w:tcPr>
            <w:tcW w:w="733" w:type="dxa"/>
          </w:tcPr>
          <w:p w14:paraId="1EF5F60A" w14:textId="77777777" w:rsidR="001A4B83" w:rsidRPr="00007140" w:rsidRDefault="001A4B83" w:rsidP="008C31C9">
            <w:pPr>
              <w:rPr>
                <w:rFonts w:cstheme="minorHAnsi"/>
                <w:szCs w:val="24"/>
              </w:rPr>
            </w:pPr>
          </w:p>
        </w:tc>
        <w:tc>
          <w:tcPr>
            <w:tcW w:w="3085" w:type="dxa"/>
          </w:tcPr>
          <w:p w14:paraId="5CEC8F16" w14:textId="77777777" w:rsidR="001A4B83" w:rsidRPr="00007140" w:rsidRDefault="001A4B83" w:rsidP="008C31C9">
            <w:pPr>
              <w:rPr>
                <w:rFonts w:cstheme="minorHAnsi"/>
                <w:szCs w:val="24"/>
              </w:rPr>
            </w:pPr>
          </w:p>
        </w:tc>
        <w:tc>
          <w:tcPr>
            <w:tcW w:w="2350" w:type="dxa"/>
          </w:tcPr>
          <w:p w14:paraId="7A3A1455" w14:textId="77777777" w:rsidR="001A4B83" w:rsidRPr="00007140" w:rsidRDefault="001A4B83" w:rsidP="008C31C9">
            <w:pPr>
              <w:rPr>
                <w:rFonts w:cstheme="minorHAnsi"/>
                <w:szCs w:val="24"/>
              </w:rPr>
            </w:pPr>
          </w:p>
        </w:tc>
        <w:tc>
          <w:tcPr>
            <w:tcW w:w="1939" w:type="dxa"/>
          </w:tcPr>
          <w:p w14:paraId="212AFCD0" w14:textId="77777777" w:rsidR="001A4B83" w:rsidRPr="00007140" w:rsidRDefault="001A4B83" w:rsidP="008C31C9">
            <w:pPr>
              <w:rPr>
                <w:rFonts w:cstheme="minorHAnsi"/>
                <w:szCs w:val="24"/>
              </w:rPr>
            </w:pPr>
          </w:p>
        </w:tc>
        <w:tc>
          <w:tcPr>
            <w:tcW w:w="1468" w:type="dxa"/>
          </w:tcPr>
          <w:p w14:paraId="09317BD3" w14:textId="77777777" w:rsidR="001A4B83" w:rsidRPr="00007140" w:rsidRDefault="001A4B83" w:rsidP="008C31C9">
            <w:pPr>
              <w:rPr>
                <w:rFonts w:cstheme="minorHAnsi"/>
                <w:szCs w:val="24"/>
              </w:rPr>
            </w:pPr>
          </w:p>
        </w:tc>
      </w:tr>
    </w:tbl>
    <w:p w14:paraId="15BAA13D" w14:textId="77777777" w:rsidR="001A4B83" w:rsidRDefault="001A4B83" w:rsidP="001A4B83">
      <w:pPr>
        <w:rPr>
          <w:rFonts w:cs="Arial"/>
          <w:color w:val="5A5B5B"/>
          <w:szCs w:val="24"/>
        </w:rPr>
      </w:pPr>
    </w:p>
    <w:p w14:paraId="33C85037" w14:textId="77777777" w:rsidR="001A4B83" w:rsidRDefault="001A4B83" w:rsidP="001A4B83">
      <w:pPr>
        <w:rPr>
          <w:rFonts w:cs="Arial"/>
          <w:color w:val="5A5B5B"/>
          <w:szCs w:val="24"/>
        </w:rPr>
      </w:pPr>
    </w:p>
    <w:p w14:paraId="26BA2A85" w14:textId="77777777" w:rsidR="001A4B83" w:rsidRDefault="001A4B83" w:rsidP="001A4B83">
      <w:pPr>
        <w:rPr>
          <w:rFonts w:cs="Arial"/>
          <w:color w:val="5A5B5B"/>
          <w:szCs w:val="24"/>
        </w:rPr>
      </w:pPr>
    </w:p>
    <w:p w14:paraId="4EFDF04E" w14:textId="77777777" w:rsidR="001A4B83" w:rsidRDefault="001A4B83" w:rsidP="001A4B83">
      <w:pPr>
        <w:rPr>
          <w:rFonts w:cs="Arial"/>
          <w:color w:val="5A5B5B"/>
          <w:szCs w:val="24"/>
        </w:rPr>
      </w:pPr>
    </w:p>
    <w:p w14:paraId="7EF8BED1" w14:textId="77777777" w:rsidR="001A4B83" w:rsidRPr="009C1A39" w:rsidRDefault="001A4B83" w:rsidP="001A4B83">
      <w:pPr>
        <w:rPr>
          <w:rFonts w:cs="Arial"/>
          <w:szCs w:val="24"/>
        </w:rPr>
      </w:pPr>
    </w:p>
    <w:p w14:paraId="27BD5A01" w14:textId="77777777" w:rsidR="001A4B83" w:rsidRDefault="001A4B83" w:rsidP="001A4B83">
      <w:pPr>
        <w:pStyle w:val="Heading2"/>
      </w:pPr>
    </w:p>
    <w:p w14:paraId="2632986E" w14:textId="77777777" w:rsidR="001A4B83" w:rsidRDefault="001A4B83" w:rsidP="001A4B83">
      <w:pPr>
        <w:pStyle w:val="Heading2"/>
      </w:pPr>
    </w:p>
    <w:p w14:paraId="7E0E730C" w14:textId="77777777" w:rsidR="001A4B83" w:rsidRDefault="001A4B83" w:rsidP="001A4B83"/>
    <w:p w14:paraId="0B609151" w14:textId="77777777" w:rsidR="001A4B83" w:rsidRDefault="001A4B83" w:rsidP="001A4B83"/>
    <w:p w14:paraId="12B390F1" w14:textId="77777777" w:rsidR="001A4B83" w:rsidRDefault="001A4B83" w:rsidP="001A4B83"/>
    <w:p w14:paraId="0DCC3017" w14:textId="77777777" w:rsidR="001A4B83" w:rsidRDefault="001A4B83" w:rsidP="001A4B83"/>
    <w:p w14:paraId="6D5DA138" w14:textId="77777777" w:rsidR="001A4B83" w:rsidRDefault="001A4B83" w:rsidP="001A4B83"/>
    <w:p w14:paraId="3BFECA65" w14:textId="77777777" w:rsidR="001A4B83" w:rsidRDefault="001A4B83" w:rsidP="001A4B83"/>
    <w:p w14:paraId="38A751A5" w14:textId="77777777" w:rsidR="001A4B83" w:rsidRDefault="001A4B83" w:rsidP="001A4B83"/>
    <w:p w14:paraId="05F3EF53" w14:textId="77777777" w:rsidR="001A4B83" w:rsidRDefault="001A4B83" w:rsidP="001A4B83"/>
    <w:p w14:paraId="7A310875" w14:textId="77777777" w:rsidR="001A4B83" w:rsidRDefault="001A4B83" w:rsidP="001A4B83"/>
    <w:p w14:paraId="461E7161" w14:textId="5ED93030" w:rsidR="001A4B83" w:rsidRDefault="001A4B83" w:rsidP="001A4B83"/>
    <w:p w14:paraId="4D1A8D69" w14:textId="1D9B1235" w:rsidR="00B35A61" w:rsidRDefault="00B35A61" w:rsidP="001A4B83"/>
    <w:p w14:paraId="61164F9F" w14:textId="05AE2466" w:rsidR="00B35A61" w:rsidRDefault="00B35A61" w:rsidP="001A4B83"/>
    <w:p w14:paraId="04B71062" w14:textId="3097866F" w:rsidR="00B35A61" w:rsidRDefault="00B35A61" w:rsidP="001A4B83"/>
    <w:p w14:paraId="400D1C4D" w14:textId="250BD278" w:rsidR="00B35A61" w:rsidRDefault="00B35A61" w:rsidP="001A4B83"/>
    <w:p w14:paraId="519601AF" w14:textId="22223BB7" w:rsidR="00B35A61" w:rsidRDefault="00B35A61" w:rsidP="001A4B83"/>
    <w:p w14:paraId="39B20BD9" w14:textId="77777777" w:rsidR="00B35A61" w:rsidRDefault="00B35A61" w:rsidP="001A4B83">
      <w:pPr>
        <w:sectPr w:rsidR="00B35A61" w:rsidSect="00B35A61">
          <w:pgSz w:w="16838" w:h="11906" w:orient="landscape" w:code="9"/>
          <w:pgMar w:top="720" w:right="720" w:bottom="720" w:left="720" w:header="0" w:footer="0" w:gutter="0"/>
          <w:cols w:space="708"/>
          <w:docGrid w:linePitch="360"/>
        </w:sectPr>
      </w:pPr>
    </w:p>
    <w:p w14:paraId="1659B15A" w14:textId="6AD648C1" w:rsidR="00B35A61" w:rsidRDefault="00B35A61" w:rsidP="001A4B83"/>
    <w:p w14:paraId="18F08044" w14:textId="77777777" w:rsidR="001A4B83" w:rsidRPr="00946AAC" w:rsidRDefault="001A4B83" w:rsidP="001A4B83">
      <w:pPr>
        <w:pStyle w:val="Heading2"/>
        <w:shd w:val="clear" w:color="auto" w:fill="99FF99"/>
        <w:spacing w:after="0" w:line="240" w:lineRule="auto"/>
        <w:rPr>
          <w:shd w:val="clear" w:color="auto" w:fill="99FF99"/>
        </w:rPr>
      </w:pPr>
      <w:r w:rsidRPr="00827000">
        <w:rPr>
          <w:shd w:val="clear" w:color="auto" w:fill="99FF99"/>
        </w:rPr>
        <w:t>Appendix Thirteen</w:t>
      </w:r>
    </w:p>
    <w:p w14:paraId="5D756500" w14:textId="77777777" w:rsidR="001A4B83" w:rsidRPr="00ED639A" w:rsidRDefault="001A4B83" w:rsidP="001A4B83">
      <w:pPr>
        <w:pStyle w:val="Heading2"/>
        <w:jc w:val="center"/>
      </w:pPr>
      <w:r w:rsidRPr="00273893">
        <w:br/>
      </w:r>
      <w:r w:rsidRPr="00ED639A">
        <w:t xml:space="preserve">Operation Encompass </w:t>
      </w:r>
      <w:r w:rsidRPr="00ED639A">
        <w:br/>
      </w:r>
    </w:p>
    <w:p w14:paraId="7BB0A8F5" w14:textId="77777777" w:rsidR="001A4B83" w:rsidRPr="00ED639A" w:rsidRDefault="001A4B83" w:rsidP="001A4B83">
      <w:pPr>
        <w:autoSpaceDE w:val="0"/>
        <w:autoSpaceDN w:val="0"/>
        <w:adjustRightInd w:val="0"/>
        <w:spacing w:after="0" w:line="240" w:lineRule="auto"/>
        <w:rPr>
          <w:rFonts w:eastAsiaTheme="minorHAnsi" w:cs="Arial"/>
          <w:color w:val="000000"/>
          <w:szCs w:val="24"/>
          <w:lang w:eastAsia="en-US"/>
        </w:rPr>
      </w:pPr>
      <w:r w:rsidRPr="00ED639A">
        <w:rPr>
          <w:rFonts w:eastAsiaTheme="minorHAnsi" w:cs="Arial"/>
          <w:color w:val="000000"/>
          <w:szCs w:val="24"/>
          <w:lang w:eastAsia="en-US"/>
        </w:rPr>
        <w:t>Operation Encompass operates in all police forces across England. It helps police and schools work together to provide emotional and practical help to children</w:t>
      </w:r>
      <w:r>
        <w:rPr>
          <w:rFonts w:eastAsiaTheme="minorHAnsi" w:cs="Arial"/>
          <w:color w:val="000000"/>
          <w:szCs w:val="24"/>
          <w:lang w:eastAsia="en-US"/>
        </w:rPr>
        <w:t>/young people</w:t>
      </w:r>
      <w:r w:rsidRPr="00ED639A">
        <w:rPr>
          <w:rFonts w:eastAsiaTheme="minorHAnsi" w:cs="Arial"/>
          <w:color w:val="000000"/>
          <w:szCs w:val="24"/>
          <w:lang w:eastAsia="en-US"/>
        </w:rPr>
        <w:t xml:space="preserve">. </w:t>
      </w:r>
    </w:p>
    <w:p w14:paraId="434EB7CA" w14:textId="77777777" w:rsidR="001A4B83" w:rsidRPr="00ED639A" w:rsidRDefault="001A4B83" w:rsidP="001A4B83">
      <w:pPr>
        <w:rPr>
          <w:rFonts w:cs="Arial"/>
          <w:szCs w:val="24"/>
        </w:rPr>
      </w:pPr>
    </w:p>
    <w:p w14:paraId="3DED92BB" w14:textId="77777777" w:rsidR="001A4B83" w:rsidRPr="00ED639A" w:rsidRDefault="001A4B83" w:rsidP="001A4B83">
      <w:pPr>
        <w:rPr>
          <w:rFonts w:eastAsiaTheme="minorHAnsi" w:cs="Arial"/>
          <w:color w:val="000000"/>
          <w:sz w:val="23"/>
          <w:szCs w:val="23"/>
          <w:lang w:eastAsia="en-US"/>
        </w:rPr>
      </w:pPr>
      <w:r w:rsidRPr="00ED639A">
        <w:rPr>
          <w:rFonts w:cs="Arial"/>
          <w:szCs w:val="24"/>
        </w:rPr>
        <w:t>Operation Encompass connects the police with schools to enable that the appropriate support is in place for children</w:t>
      </w:r>
      <w:r>
        <w:rPr>
          <w:rFonts w:eastAsiaTheme="minorHAnsi" w:cs="Arial"/>
          <w:color w:val="000000"/>
          <w:szCs w:val="24"/>
          <w:lang w:eastAsia="en-US"/>
        </w:rPr>
        <w:t>/young people</w:t>
      </w:r>
      <w:r w:rsidRPr="00ED639A">
        <w:rPr>
          <w:rFonts w:cs="Arial"/>
          <w:szCs w:val="24"/>
        </w:rPr>
        <w:t xml:space="preserve"> who are subject to/witness incidents of domestic abuse. The school environment enabling rapid provision allows for appropriate safeguarding to be put in place against the short, medium and long-term effects of domestic abuse. Following an incident, children</w:t>
      </w:r>
      <w:r>
        <w:rPr>
          <w:rFonts w:eastAsiaTheme="minorHAnsi" w:cs="Arial"/>
          <w:color w:val="000000"/>
          <w:szCs w:val="24"/>
          <w:lang w:eastAsia="en-US"/>
        </w:rPr>
        <w:t>/young people</w:t>
      </w:r>
      <w:r w:rsidRPr="00ED639A">
        <w:rPr>
          <w:rFonts w:cs="Arial"/>
          <w:szCs w:val="24"/>
        </w:rPr>
        <w:t xml:space="preserve"> may arrive at school distressed, anxious or upset and Operation Encompass ensures that appropriate staff are aware early enough in order to support children</w:t>
      </w:r>
      <w:r>
        <w:rPr>
          <w:rFonts w:eastAsiaTheme="minorHAnsi" w:cs="Arial"/>
          <w:color w:val="000000"/>
          <w:szCs w:val="24"/>
          <w:lang w:eastAsia="en-US"/>
        </w:rPr>
        <w:t>/young people</w:t>
      </w:r>
      <w:r w:rsidRPr="00ED639A">
        <w:rPr>
          <w:rFonts w:cs="Arial"/>
          <w:szCs w:val="24"/>
        </w:rPr>
        <w:t xml:space="preserve"> in making them feel safe. </w:t>
      </w:r>
    </w:p>
    <w:p w14:paraId="5E22DB4F" w14:textId="77777777" w:rsidR="001A4B83" w:rsidRPr="00ED639A" w:rsidRDefault="001A4B83" w:rsidP="001A4B83">
      <w:pPr>
        <w:rPr>
          <w:rFonts w:cs="Arial"/>
          <w:szCs w:val="24"/>
        </w:rPr>
      </w:pPr>
      <w:r w:rsidRPr="00ED639A">
        <w:rPr>
          <w:rFonts w:cs="Arial"/>
          <w:szCs w:val="24"/>
        </w:rPr>
        <w:t xml:space="preserve">Please click </w:t>
      </w:r>
      <w:hyperlink r:id="rId103" w:history="1">
        <w:r w:rsidRPr="00ED639A">
          <w:rPr>
            <w:rStyle w:val="Hyperlink"/>
            <w:rFonts w:cs="Arial"/>
            <w:szCs w:val="24"/>
          </w:rPr>
          <w:t>here</w:t>
        </w:r>
      </w:hyperlink>
      <w:r w:rsidRPr="00ED639A">
        <w:rPr>
          <w:rFonts w:cs="Arial"/>
          <w:szCs w:val="24"/>
        </w:rPr>
        <w:t xml:space="preserve"> for more information. </w:t>
      </w:r>
    </w:p>
    <w:p w14:paraId="7A445B8F" w14:textId="77777777" w:rsidR="001A4B83" w:rsidRPr="00ED639A" w:rsidRDefault="001A4B83" w:rsidP="001A4B83">
      <w:pPr>
        <w:rPr>
          <w:rFonts w:cs="Arial"/>
          <w:szCs w:val="24"/>
        </w:rPr>
      </w:pPr>
      <w:r w:rsidRPr="00ED639A">
        <w:rPr>
          <w:rFonts w:eastAsiaTheme="minorHAnsi" w:cs="Arial"/>
          <w:color w:val="000000"/>
          <w:sz w:val="23"/>
          <w:szCs w:val="23"/>
          <w:lang w:eastAsia="en-US"/>
        </w:rPr>
        <w:t>Operation Encompass provides an advice and helpline service for all staff members from educational settings who may be concerned about children</w:t>
      </w:r>
      <w:r>
        <w:rPr>
          <w:rFonts w:eastAsiaTheme="minorHAnsi" w:cs="Arial"/>
          <w:color w:val="000000"/>
          <w:szCs w:val="24"/>
          <w:lang w:eastAsia="en-US"/>
        </w:rPr>
        <w:t>/young people</w:t>
      </w:r>
      <w:r w:rsidRPr="00ED639A">
        <w:rPr>
          <w:rFonts w:eastAsiaTheme="minorHAnsi" w:cs="Arial"/>
          <w:color w:val="000000"/>
          <w:sz w:val="23"/>
          <w:szCs w:val="23"/>
          <w:lang w:eastAsia="en-US"/>
        </w:rPr>
        <w:t xml:space="preserve"> who have experienced domestic abuse. The helpline is available 8AM to 1PM, Monday to Friday on 0204 513 9990 (charged at local rate).</w:t>
      </w:r>
    </w:p>
    <w:p w14:paraId="2B797270" w14:textId="77777777" w:rsidR="001A4B83" w:rsidRDefault="001A4B83" w:rsidP="001A4B83">
      <w:pPr>
        <w:rPr>
          <w:rFonts w:cs="Arial"/>
          <w:szCs w:val="24"/>
        </w:rPr>
      </w:pPr>
      <w:r>
        <w:rPr>
          <w:rFonts w:cs="Arial"/>
          <w:szCs w:val="24"/>
        </w:rPr>
        <w:tab/>
      </w:r>
      <w:r>
        <w:rPr>
          <w:rFonts w:cs="Arial"/>
          <w:szCs w:val="24"/>
        </w:rPr>
        <w:tab/>
      </w:r>
    </w:p>
    <w:p w14:paraId="6D280555" w14:textId="77777777" w:rsidR="001A4B83" w:rsidRDefault="001A4B83" w:rsidP="001A4B83">
      <w:pPr>
        <w:rPr>
          <w:rFonts w:cs="Arial"/>
          <w:szCs w:val="24"/>
        </w:rPr>
      </w:pPr>
    </w:p>
    <w:p w14:paraId="33617522" w14:textId="77777777" w:rsidR="001A4B83" w:rsidRDefault="001A4B83" w:rsidP="001A4B83">
      <w:pPr>
        <w:pStyle w:val="Heading2"/>
        <w:shd w:val="clear" w:color="auto" w:fill="99FF99"/>
      </w:pPr>
      <w:r w:rsidRPr="00273893">
        <w:t xml:space="preserve">Appendix </w:t>
      </w:r>
      <w:r>
        <w:t>Fourteen</w:t>
      </w:r>
    </w:p>
    <w:p w14:paraId="3CD75884" w14:textId="77777777" w:rsidR="001A4B83" w:rsidRDefault="001A4B83" w:rsidP="001A4B83">
      <w:pPr>
        <w:pStyle w:val="Heading1"/>
      </w:pPr>
      <w:r>
        <w:t>Searching procedures</w:t>
      </w:r>
    </w:p>
    <w:p w14:paraId="2C6B9E84" w14:textId="77777777" w:rsidR="001A4B83" w:rsidRPr="00E3791A" w:rsidRDefault="001A4B83" w:rsidP="001A4B83">
      <w:r>
        <w:t xml:space="preserve">Schools will have due to regard to </w:t>
      </w:r>
      <w:hyperlink r:id="rId104" w:history="1">
        <w:r w:rsidRPr="002E616E">
          <w:rPr>
            <w:rStyle w:val="Hyperlink"/>
          </w:rPr>
          <w:t>Searching, Screening and Confiscation guidance</w:t>
        </w:r>
      </w:hyperlink>
      <w:r>
        <w:t xml:space="preserve"> as published by the </w:t>
      </w:r>
      <w:proofErr w:type="spellStart"/>
      <w:r>
        <w:t>DfE</w:t>
      </w:r>
      <w:proofErr w:type="spellEnd"/>
      <w:r>
        <w:t xml:space="preserve">. The school may wish to explore a standalone policy around searching to safeguard children/young people and practice. </w:t>
      </w:r>
    </w:p>
    <w:p w14:paraId="00E23186" w14:textId="77777777" w:rsidR="009615A5" w:rsidRPr="00234F56" w:rsidRDefault="009615A5" w:rsidP="009615A5">
      <w:pPr>
        <w:autoSpaceDE w:val="0"/>
        <w:autoSpaceDN w:val="0"/>
        <w:adjustRightInd w:val="0"/>
        <w:spacing w:after="0" w:line="240" w:lineRule="auto"/>
        <w:rPr>
          <w:rFonts w:ascii="ArialMT" w:eastAsia="ArialMT" w:hAnsiTheme="minorHAnsi" w:cs="ArialMT"/>
          <w:szCs w:val="24"/>
          <w:lang w:eastAsia="en-US"/>
        </w:rPr>
      </w:pPr>
    </w:p>
    <w:sectPr w:rsidR="009615A5" w:rsidRPr="00234F56" w:rsidSect="00B35A61">
      <w:pgSz w:w="11906" w:h="16838"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DD503" w14:textId="77777777" w:rsidR="00B74BAC" w:rsidRDefault="00B74BAC" w:rsidP="00253A38">
      <w:pPr>
        <w:spacing w:after="0" w:line="240" w:lineRule="auto"/>
      </w:pPr>
      <w:r>
        <w:separator/>
      </w:r>
    </w:p>
  </w:endnote>
  <w:endnote w:type="continuationSeparator" w:id="0">
    <w:p w14:paraId="39F09141" w14:textId="77777777" w:rsidR="00B74BAC" w:rsidRDefault="00B74BAC" w:rsidP="0025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E00082FF" w:usb1="400078FF" w:usb2="00000021" w:usb3="00000000" w:csb0="0000019F" w:csb1="00000000"/>
  </w:font>
  <w:font w:name="ArialMT">
    <w:altName w:val="Arial"/>
    <w:charset w:val="00"/>
    <w:family w:val="auto"/>
    <w:pitch w:val="default"/>
    <w:sig w:usb0="00000003" w:usb1="08070000" w:usb2="00000010" w:usb3="00000000" w:csb0="00020001" w:csb1="00000000"/>
  </w:font>
  <w:font w:name="Times New Roman Regular">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793576"/>
      <w:docPartObj>
        <w:docPartGallery w:val="Page Numbers (Bottom of Page)"/>
        <w:docPartUnique/>
      </w:docPartObj>
    </w:sdtPr>
    <w:sdtEndPr>
      <w:rPr>
        <w:noProof/>
      </w:rPr>
    </w:sdtEndPr>
    <w:sdtContent>
      <w:p w14:paraId="5A869157" w14:textId="701C36E7" w:rsidR="008C31C9" w:rsidRDefault="008C31C9">
        <w:pPr>
          <w:pStyle w:val="Footer"/>
        </w:pPr>
        <w:r>
          <w:fldChar w:fldCharType="begin"/>
        </w:r>
        <w:r>
          <w:instrText xml:space="preserve"> PAGE   \* MERGEFORMAT </w:instrText>
        </w:r>
        <w:r>
          <w:fldChar w:fldCharType="separate"/>
        </w:r>
        <w:r w:rsidR="00AE0A85">
          <w:rPr>
            <w:noProof/>
          </w:rPr>
          <w:t>8</w:t>
        </w:r>
        <w:r>
          <w:rPr>
            <w:noProof/>
          </w:rPr>
          <w:fldChar w:fldCharType="end"/>
        </w:r>
      </w:p>
    </w:sdtContent>
  </w:sdt>
  <w:p w14:paraId="77828ABF" w14:textId="77777777" w:rsidR="008C31C9" w:rsidRDefault="008C31C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EE9E8" w14:textId="77777777" w:rsidR="00B74BAC" w:rsidRDefault="00B74BAC" w:rsidP="00253A38">
      <w:pPr>
        <w:spacing w:after="0" w:line="240" w:lineRule="auto"/>
      </w:pPr>
      <w:r>
        <w:separator/>
      </w:r>
    </w:p>
  </w:footnote>
  <w:footnote w:type="continuationSeparator" w:id="0">
    <w:p w14:paraId="3A4296FD" w14:textId="77777777" w:rsidR="00B74BAC" w:rsidRDefault="00B74BAC" w:rsidP="00253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C25"/>
    <w:multiLevelType w:val="hybridMultilevel"/>
    <w:tmpl w:val="8C32FD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240A2C"/>
    <w:multiLevelType w:val="hybridMultilevel"/>
    <w:tmpl w:val="D35C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94216"/>
    <w:multiLevelType w:val="multilevel"/>
    <w:tmpl w:val="09EE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509BA"/>
    <w:multiLevelType w:val="hybridMultilevel"/>
    <w:tmpl w:val="9EB4DE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A827F7"/>
    <w:multiLevelType w:val="hybridMultilevel"/>
    <w:tmpl w:val="E70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96A67"/>
    <w:multiLevelType w:val="multilevel"/>
    <w:tmpl w:val="6DE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96A1E"/>
    <w:multiLevelType w:val="hybridMultilevel"/>
    <w:tmpl w:val="2ABCE456"/>
    <w:lvl w:ilvl="0" w:tplc="67A0D9D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213777"/>
    <w:multiLevelType w:val="hybridMultilevel"/>
    <w:tmpl w:val="2C426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347885"/>
    <w:multiLevelType w:val="hybridMultilevel"/>
    <w:tmpl w:val="47E813FC"/>
    <w:lvl w:ilvl="0" w:tplc="AE6ACF42">
      <w:start w:val="1"/>
      <w:numFmt w:val="bullet"/>
      <w:pStyle w:val="Bulletsspaced"/>
      <w:lvlText w:val=""/>
      <w:lvlJc w:val="left"/>
      <w:pPr>
        <w:tabs>
          <w:tab w:val="num" w:pos="927"/>
        </w:tabs>
        <w:ind w:left="927" w:hanging="360"/>
      </w:pPr>
      <w:rPr>
        <w:rFonts w:ascii="Wingdings" w:hAnsi="Wingdings" w:hint="default"/>
      </w:rPr>
    </w:lvl>
    <w:lvl w:ilvl="1" w:tplc="DCC0323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533396"/>
    <w:multiLevelType w:val="hybridMultilevel"/>
    <w:tmpl w:val="7B92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F32BF2"/>
    <w:multiLevelType w:val="hybridMultilevel"/>
    <w:tmpl w:val="E8743586"/>
    <w:lvl w:ilvl="0" w:tplc="08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9D1438C"/>
    <w:multiLevelType w:val="hybridMultilevel"/>
    <w:tmpl w:val="08F03D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75497A"/>
    <w:multiLevelType w:val="hybridMultilevel"/>
    <w:tmpl w:val="1D0C9E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AD07182"/>
    <w:multiLevelType w:val="hybridMultilevel"/>
    <w:tmpl w:val="C6EC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B12C29"/>
    <w:multiLevelType w:val="hybridMultilevel"/>
    <w:tmpl w:val="BA9810B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BB6690A"/>
    <w:multiLevelType w:val="hybridMultilevel"/>
    <w:tmpl w:val="F20C7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332252"/>
    <w:multiLevelType w:val="hybridMultilevel"/>
    <w:tmpl w:val="D59A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E67AAC"/>
    <w:multiLevelType w:val="hybridMultilevel"/>
    <w:tmpl w:val="DC66F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D3F5839"/>
    <w:multiLevelType w:val="hybridMultilevel"/>
    <w:tmpl w:val="1DD6E7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771FCA"/>
    <w:multiLevelType w:val="hybridMultilevel"/>
    <w:tmpl w:val="670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E4001F"/>
    <w:multiLevelType w:val="hybridMultilevel"/>
    <w:tmpl w:val="62C0B8BE"/>
    <w:lvl w:ilvl="0" w:tplc="E21A83E2">
      <w:start w:val="1"/>
      <w:numFmt w:val="bullet"/>
      <w:lvlText w:val=""/>
      <w:lvlJc w:val="left"/>
      <w:pPr>
        <w:ind w:left="786" w:hanging="360"/>
      </w:pPr>
      <w:rPr>
        <w:rFonts w:ascii="Symbol" w:hAnsi="Symbol" w:hint="default"/>
        <w:b w:val="0"/>
        <w:color w:val="auto"/>
        <w:sz w:val="24"/>
        <w:szCs w:val="24"/>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129C154A"/>
    <w:multiLevelType w:val="hybridMultilevel"/>
    <w:tmpl w:val="DE1ECF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36541B3"/>
    <w:multiLevelType w:val="hybridMultilevel"/>
    <w:tmpl w:val="58AC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3F435DF"/>
    <w:multiLevelType w:val="hybridMultilevel"/>
    <w:tmpl w:val="EC9E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860260"/>
    <w:multiLevelType w:val="hybridMultilevel"/>
    <w:tmpl w:val="D0447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4CC1B4B"/>
    <w:multiLevelType w:val="multilevel"/>
    <w:tmpl w:val="8AC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11119B"/>
    <w:multiLevelType w:val="hybridMultilevel"/>
    <w:tmpl w:val="55447200"/>
    <w:lvl w:ilvl="0" w:tplc="E26864A2">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A12EED"/>
    <w:multiLevelType w:val="multilevel"/>
    <w:tmpl w:val="F4BE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5C4699"/>
    <w:multiLevelType w:val="hybridMultilevel"/>
    <w:tmpl w:val="E5EAF4AE"/>
    <w:lvl w:ilvl="0" w:tplc="E26864A2">
      <w:start w:val="1"/>
      <w:numFmt w:val="bullet"/>
      <w:lvlText w:val=""/>
      <w:lvlJc w:val="left"/>
      <w:pPr>
        <w:ind w:left="1571" w:hanging="360"/>
      </w:pPr>
      <w:rPr>
        <w:rFonts w:ascii="Symbol" w:hAnsi="Symbol" w:hint="default"/>
        <w:b w:val="0"/>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1903419D"/>
    <w:multiLevelType w:val="hybridMultilevel"/>
    <w:tmpl w:val="BC5A6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EF268F"/>
    <w:multiLevelType w:val="hybridMultilevel"/>
    <w:tmpl w:val="EF3084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B2B73F4"/>
    <w:multiLevelType w:val="hybridMultilevel"/>
    <w:tmpl w:val="45C2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F77BC7"/>
    <w:multiLevelType w:val="hybridMultilevel"/>
    <w:tmpl w:val="8DF0C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1E764820"/>
    <w:multiLevelType w:val="multilevel"/>
    <w:tmpl w:val="8A0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9C7A00"/>
    <w:multiLevelType w:val="hybridMultilevel"/>
    <w:tmpl w:val="F078EC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2A66591"/>
    <w:multiLevelType w:val="hybridMultilevel"/>
    <w:tmpl w:val="658C41E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62D43C1"/>
    <w:multiLevelType w:val="hybridMultilevel"/>
    <w:tmpl w:val="24568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80A4F62"/>
    <w:multiLevelType w:val="hybridMultilevel"/>
    <w:tmpl w:val="64FA51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2A106F54"/>
    <w:multiLevelType w:val="hybridMultilevel"/>
    <w:tmpl w:val="9E4E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F64A8F"/>
    <w:multiLevelType w:val="hybridMultilevel"/>
    <w:tmpl w:val="582E5566"/>
    <w:lvl w:ilvl="0" w:tplc="04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1105CA8"/>
    <w:multiLevelType w:val="hybridMultilevel"/>
    <w:tmpl w:val="C408DAEA"/>
    <w:lvl w:ilvl="0" w:tplc="08090001">
      <w:start w:val="1"/>
      <w:numFmt w:val="bullet"/>
      <w:lvlText w:val=""/>
      <w:lvlJc w:val="left"/>
      <w:pPr>
        <w:tabs>
          <w:tab w:val="num" w:pos="1080"/>
        </w:tabs>
        <w:ind w:left="1080" w:hanging="360"/>
      </w:pPr>
      <w:rPr>
        <w:rFonts w:ascii="Symbol" w:hAnsi="Symbol" w:hint="default"/>
      </w:rPr>
    </w:lvl>
    <w:lvl w:ilvl="1" w:tplc="BFF00B9E">
      <w:start w:val="1"/>
      <w:numFmt w:val="bullet"/>
      <w:lvlText w:val="-"/>
      <w:lvlJc w:val="left"/>
      <w:pPr>
        <w:tabs>
          <w:tab w:val="num" w:pos="1800"/>
        </w:tabs>
        <w:ind w:left="1800" w:hanging="360"/>
      </w:pPr>
      <w:rPr>
        <w:rFonts w:ascii="Arial" w:eastAsia="Times New Roma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3AE5255"/>
    <w:multiLevelType w:val="hybridMultilevel"/>
    <w:tmpl w:val="B8DAF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33CB294D"/>
    <w:multiLevelType w:val="hybridMultilevel"/>
    <w:tmpl w:val="4850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B0412F"/>
    <w:multiLevelType w:val="hybridMultilevel"/>
    <w:tmpl w:val="BC86DB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36B73FD3"/>
    <w:multiLevelType w:val="hybridMultilevel"/>
    <w:tmpl w:val="970A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F170F6"/>
    <w:multiLevelType w:val="multilevel"/>
    <w:tmpl w:val="DCA8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364FE5"/>
    <w:multiLevelType w:val="hybridMultilevel"/>
    <w:tmpl w:val="83943B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382C232D"/>
    <w:multiLevelType w:val="hybridMultilevel"/>
    <w:tmpl w:val="FD40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D57B7A"/>
    <w:multiLevelType w:val="hybridMultilevel"/>
    <w:tmpl w:val="113EC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3630FD"/>
    <w:multiLevelType w:val="hybridMultilevel"/>
    <w:tmpl w:val="2FC64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3FB66B6C"/>
    <w:multiLevelType w:val="hybridMultilevel"/>
    <w:tmpl w:val="E864F5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446B0F18"/>
    <w:multiLevelType w:val="hybridMultilevel"/>
    <w:tmpl w:val="95A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4E00BDB"/>
    <w:multiLevelType w:val="multilevel"/>
    <w:tmpl w:val="EBB0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004C23"/>
    <w:multiLevelType w:val="hybridMultilevel"/>
    <w:tmpl w:val="4FE81142"/>
    <w:lvl w:ilvl="0" w:tplc="E26864A2">
      <w:start w:val="1"/>
      <w:numFmt w:val="bullet"/>
      <w:lvlText w:val=""/>
      <w:lvlJc w:val="left"/>
      <w:pPr>
        <w:ind w:left="1080" w:hanging="360"/>
      </w:pPr>
      <w:rPr>
        <w:rFonts w:ascii="Symbol" w:hAnsi="Symbol" w:hint="default"/>
        <w:b w:val="0"/>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4C790F49"/>
    <w:multiLevelType w:val="hybridMultilevel"/>
    <w:tmpl w:val="5E2E9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7" w15:restartNumberingAfterBreak="0">
    <w:nsid w:val="4D2D7C6E"/>
    <w:multiLevelType w:val="hybridMultilevel"/>
    <w:tmpl w:val="E3E8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D43D03"/>
    <w:multiLevelType w:val="hybridMultilevel"/>
    <w:tmpl w:val="AA5E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0BA35A5"/>
    <w:multiLevelType w:val="hybridMultilevel"/>
    <w:tmpl w:val="5414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14C1B08"/>
    <w:multiLevelType w:val="hybridMultilevel"/>
    <w:tmpl w:val="723C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B14781"/>
    <w:multiLevelType w:val="multilevel"/>
    <w:tmpl w:val="B96AA82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2" w15:restartNumberingAfterBreak="0">
    <w:nsid w:val="51BA1A39"/>
    <w:multiLevelType w:val="hybridMultilevel"/>
    <w:tmpl w:val="B7CA4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804195"/>
    <w:multiLevelType w:val="hybridMultilevel"/>
    <w:tmpl w:val="3196B8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52D90DE9"/>
    <w:multiLevelType w:val="hybridMultilevel"/>
    <w:tmpl w:val="B220078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5002570"/>
    <w:multiLevelType w:val="hybridMultilevel"/>
    <w:tmpl w:val="D7DCBF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55B95439"/>
    <w:multiLevelType w:val="hybridMultilevel"/>
    <w:tmpl w:val="9F285D00"/>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85C1802"/>
    <w:multiLevelType w:val="hybridMultilevel"/>
    <w:tmpl w:val="58EC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A135513"/>
    <w:multiLevelType w:val="hybridMultilevel"/>
    <w:tmpl w:val="EBB6375A"/>
    <w:lvl w:ilvl="0" w:tplc="E26864A2">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BF33D7C"/>
    <w:multiLevelType w:val="hybridMultilevel"/>
    <w:tmpl w:val="F9E68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5C363B06"/>
    <w:multiLevelType w:val="hybridMultilevel"/>
    <w:tmpl w:val="5FB6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5D7A5747"/>
    <w:multiLevelType w:val="hybridMultilevel"/>
    <w:tmpl w:val="2FA8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D8C7C13"/>
    <w:multiLevelType w:val="multilevel"/>
    <w:tmpl w:val="600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DE6223"/>
    <w:multiLevelType w:val="hybridMultilevel"/>
    <w:tmpl w:val="15C6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F1B5338"/>
    <w:multiLevelType w:val="hybridMultilevel"/>
    <w:tmpl w:val="F0E4D9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2150745"/>
    <w:multiLevelType w:val="hybridMultilevel"/>
    <w:tmpl w:val="187E1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2F17835"/>
    <w:multiLevelType w:val="multilevel"/>
    <w:tmpl w:val="B1F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96661F"/>
    <w:multiLevelType w:val="multilevel"/>
    <w:tmpl w:val="192C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B573BB"/>
    <w:multiLevelType w:val="hybridMultilevel"/>
    <w:tmpl w:val="954AE358"/>
    <w:lvl w:ilvl="0" w:tplc="B29ED002">
      <w:start w:val="300"/>
      <w:numFmt w:val="bullet"/>
      <w:lvlText w:val=""/>
      <w:lvlJc w:val="left"/>
      <w:pPr>
        <w:ind w:left="2154" w:hanging="360"/>
      </w:pPr>
      <w:rPr>
        <w:rFonts w:ascii="Symbol" w:eastAsia="Calibri" w:hAnsi="Symbol" w:cs="Times New Roman" w:hint="default"/>
      </w:rPr>
    </w:lvl>
    <w:lvl w:ilvl="1" w:tplc="08090003">
      <w:start w:val="1"/>
      <w:numFmt w:val="bullet"/>
      <w:lvlText w:val="o"/>
      <w:lvlJc w:val="left"/>
      <w:pPr>
        <w:ind w:left="2874" w:hanging="360"/>
      </w:pPr>
      <w:rPr>
        <w:rFonts w:ascii="Courier New" w:hAnsi="Courier New" w:cs="Courier New" w:hint="default"/>
      </w:rPr>
    </w:lvl>
    <w:lvl w:ilvl="2" w:tplc="08090005">
      <w:start w:val="1"/>
      <w:numFmt w:val="bullet"/>
      <w:lvlText w:val=""/>
      <w:lvlJc w:val="left"/>
      <w:pPr>
        <w:ind w:left="3594" w:hanging="360"/>
      </w:pPr>
      <w:rPr>
        <w:rFonts w:ascii="Wingdings" w:hAnsi="Wingdings" w:hint="default"/>
      </w:rPr>
    </w:lvl>
    <w:lvl w:ilvl="3" w:tplc="08090001">
      <w:start w:val="1"/>
      <w:numFmt w:val="bullet"/>
      <w:lvlText w:val=""/>
      <w:lvlJc w:val="left"/>
      <w:pPr>
        <w:ind w:left="4314" w:hanging="360"/>
      </w:pPr>
      <w:rPr>
        <w:rFonts w:ascii="Symbol" w:hAnsi="Symbol" w:hint="default"/>
      </w:rPr>
    </w:lvl>
    <w:lvl w:ilvl="4" w:tplc="08090003">
      <w:start w:val="1"/>
      <w:numFmt w:val="bullet"/>
      <w:lvlText w:val="o"/>
      <w:lvlJc w:val="left"/>
      <w:pPr>
        <w:ind w:left="5034" w:hanging="360"/>
      </w:pPr>
      <w:rPr>
        <w:rFonts w:ascii="Courier New" w:hAnsi="Courier New" w:cs="Courier New" w:hint="default"/>
      </w:rPr>
    </w:lvl>
    <w:lvl w:ilvl="5" w:tplc="08090005">
      <w:start w:val="1"/>
      <w:numFmt w:val="bullet"/>
      <w:lvlText w:val=""/>
      <w:lvlJc w:val="left"/>
      <w:pPr>
        <w:ind w:left="5754" w:hanging="360"/>
      </w:pPr>
      <w:rPr>
        <w:rFonts w:ascii="Wingdings" w:hAnsi="Wingdings" w:hint="default"/>
      </w:rPr>
    </w:lvl>
    <w:lvl w:ilvl="6" w:tplc="08090001">
      <w:start w:val="1"/>
      <w:numFmt w:val="bullet"/>
      <w:lvlText w:val=""/>
      <w:lvlJc w:val="left"/>
      <w:pPr>
        <w:ind w:left="6474" w:hanging="360"/>
      </w:pPr>
      <w:rPr>
        <w:rFonts w:ascii="Symbol" w:hAnsi="Symbol" w:hint="default"/>
      </w:rPr>
    </w:lvl>
    <w:lvl w:ilvl="7" w:tplc="08090003">
      <w:start w:val="1"/>
      <w:numFmt w:val="bullet"/>
      <w:lvlText w:val="o"/>
      <w:lvlJc w:val="left"/>
      <w:pPr>
        <w:ind w:left="7194" w:hanging="360"/>
      </w:pPr>
      <w:rPr>
        <w:rFonts w:ascii="Courier New" w:hAnsi="Courier New" w:cs="Courier New" w:hint="default"/>
      </w:rPr>
    </w:lvl>
    <w:lvl w:ilvl="8" w:tplc="08090005">
      <w:start w:val="1"/>
      <w:numFmt w:val="bullet"/>
      <w:lvlText w:val=""/>
      <w:lvlJc w:val="left"/>
      <w:pPr>
        <w:ind w:left="7914" w:hanging="360"/>
      </w:pPr>
      <w:rPr>
        <w:rFonts w:ascii="Wingdings" w:hAnsi="Wingdings" w:hint="default"/>
      </w:rPr>
    </w:lvl>
  </w:abstractNum>
  <w:abstractNum w:abstractNumId="79" w15:restartNumberingAfterBreak="0">
    <w:nsid w:val="68985E1F"/>
    <w:multiLevelType w:val="multilevel"/>
    <w:tmpl w:val="4D06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6ACD1A85"/>
    <w:multiLevelType w:val="hybridMultilevel"/>
    <w:tmpl w:val="0ED2E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ADA7CAB"/>
    <w:multiLevelType w:val="hybridMultilevel"/>
    <w:tmpl w:val="E76C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DAE70CF"/>
    <w:multiLevelType w:val="multilevel"/>
    <w:tmpl w:val="1780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55650F"/>
    <w:multiLevelType w:val="hybridMultilevel"/>
    <w:tmpl w:val="5226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7390EA3"/>
    <w:multiLevelType w:val="hybridMultilevel"/>
    <w:tmpl w:val="4B54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74E3533"/>
    <w:multiLevelType w:val="hybridMultilevel"/>
    <w:tmpl w:val="3830D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7B479AF"/>
    <w:multiLevelType w:val="hybridMultilevel"/>
    <w:tmpl w:val="FD008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15:restartNumberingAfterBreak="0">
    <w:nsid w:val="794103D6"/>
    <w:multiLevelType w:val="hybridMultilevel"/>
    <w:tmpl w:val="9E9EB25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89" w15:restartNumberingAfterBreak="0">
    <w:nsid w:val="79C130AB"/>
    <w:multiLevelType w:val="hybridMultilevel"/>
    <w:tmpl w:val="FAF6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A683FCC"/>
    <w:multiLevelType w:val="multilevel"/>
    <w:tmpl w:val="5516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D50CA8"/>
    <w:multiLevelType w:val="hybridMultilevel"/>
    <w:tmpl w:val="300466B0"/>
    <w:lvl w:ilvl="0" w:tplc="9864B1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7D0A38F3"/>
    <w:multiLevelType w:val="hybridMultilevel"/>
    <w:tmpl w:val="1F50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EEA2E65"/>
    <w:multiLevelType w:val="hybridMultilevel"/>
    <w:tmpl w:val="2C14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F7E53BD"/>
    <w:multiLevelType w:val="hybridMultilevel"/>
    <w:tmpl w:val="85C8C748"/>
    <w:lvl w:ilvl="0" w:tplc="08090003">
      <w:start w:val="1"/>
      <w:numFmt w:val="bullet"/>
      <w:lvlText w:val="o"/>
      <w:lvlJc w:val="left"/>
      <w:pPr>
        <w:tabs>
          <w:tab w:val="num" w:pos="1440"/>
        </w:tabs>
        <w:ind w:left="144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52"/>
  </w:num>
  <w:num w:numId="3">
    <w:abstractNumId w:val="65"/>
  </w:num>
  <w:num w:numId="4">
    <w:abstractNumId w:val="21"/>
  </w:num>
  <w:num w:numId="5">
    <w:abstractNumId w:val="70"/>
  </w:num>
  <w:num w:numId="6">
    <w:abstractNumId w:val="64"/>
  </w:num>
  <w:num w:numId="7">
    <w:abstractNumId w:val="41"/>
  </w:num>
  <w:num w:numId="8">
    <w:abstractNumId w:val="80"/>
  </w:num>
  <w:num w:numId="9">
    <w:abstractNumId w:val="35"/>
  </w:num>
  <w:num w:numId="10">
    <w:abstractNumId w:val="10"/>
  </w:num>
  <w:num w:numId="11">
    <w:abstractNumId w:val="48"/>
  </w:num>
  <w:num w:numId="12">
    <w:abstractNumId w:val="32"/>
  </w:num>
  <w:num w:numId="13">
    <w:abstractNumId w:val="42"/>
  </w:num>
  <w:num w:numId="14">
    <w:abstractNumId w:val="75"/>
  </w:num>
  <w:num w:numId="15">
    <w:abstractNumId w:val="63"/>
  </w:num>
  <w:num w:numId="16">
    <w:abstractNumId w:val="69"/>
  </w:num>
  <w:num w:numId="17">
    <w:abstractNumId w:val="33"/>
  </w:num>
  <w:num w:numId="18">
    <w:abstractNumId w:val="92"/>
  </w:num>
  <w:num w:numId="19">
    <w:abstractNumId w:val="93"/>
  </w:num>
  <w:num w:numId="20">
    <w:abstractNumId w:val="8"/>
  </w:num>
  <w:num w:numId="21">
    <w:abstractNumId w:val="81"/>
  </w:num>
  <w:num w:numId="22">
    <w:abstractNumId w:val="1"/>
  </w:num>
  <w:num w:numId="23">
    <w:abstractNumId w:val="25"/>
  </w:num>
  <w:num w:numId="24">
    <w:abstractNumId w:val="54"/>
  </w:num>
  <w:num w:numId="25">
    <w:abstractNumId w:val="5"/>
  </w:num>
  <w:num w:numId="26">
    <w:abstractNumId w:val="34"/>
  </w:num>
  <w:num w:numId="27">
    <w:abstractNumId w:val="2"/>
  </w:num>
  <w:num w:numId="28">
    <w:abstractNumId w:val="72"/>
  </w:num>
  <w:num w:numId="29">
    <w:abstractNumId w:val="79"/>
  </w:num>
  <w:num w:numId="30">
    <w:abstractNumId w:val="77"/>
  </w:num>
  <w:num w:numId="31">
    <w:abstractNumId w:val="47"/>
  </w:num>
  <w:num w:numId="32">
    <w:abstractNumId w:val="27"/>
  </w:num>
  <w:num w:numId="33">
    <w:abstractNumId w:val="76"/>
  </w:num>
  <w:num w:numId="34">
    <w:abstractNumId w:val="83"/>
  </w:num>
  <w:num w:numId="35">
    <w:abstractNumId w:val="51"/>
  </w:num>
  <w:num w:numId="36">
    <w:abstractNumId w:val="0"/>
  </w:num>
  <w:num w:numId="37">
    <w:abstractNumId w:val="26"/>
  </w:num>
  <w:num w:numId="38">
    <w:abstractNumId w:val="11"/>
  </w:num>
  <w:num w:numId="39">
    <w:abstractNumId w:val="89"/>
  </w:num>
  <w:num w:numId="40">
    <w:abstractNumId w:val="60"/>
  </w:num>
  <w:num w:numId="41">
    <w:abstractNumId w:val="50"/>
  </w:num>
  <w:num w:numId="42">
    <w:abstractNumId w:val="23"/>
  </w:num>
  <w:num w:numId="43">
    <w:abstractNumId w:val="59"/>
  </w:num>
  <w:num w:numId="44">
    <w:abstractNumId w:val="71"/>
  </w:num>
  <w:num w:numId="45">
    <w:abstractNumId w:val="49"/>
  </w:num>
  <w:num w:numId="46">
    <w:abstractNumId w:val="36"/>
  </w:num>
  <w:num w:numId="47">
    <w:abstractNumId w:val="9"/>
  </w:num>
  <w:num w:numId="48">
    <w:abstractNumId w:val="74"/>
  </w:num>
  <w:num w:numId="49">
    <w:abstractNumId w:val="22"/>
  </w:num>
  <w:num w:numId="50">
    <w:abstractNumId w:val="37"/>
  </w:num>
  <w:num w:numId="51">
    <w:abstractNumId w:val="94"/>
  </w:num>
  <w:num w:numId="52">
    <w:abstractNumId w:val="86"/>
  </w:num>
  <w:num w:numId="53">
    <w:abstractNumId w:val="57"/>
  </w:num>
  <w:num w:numId="54">
    <w:abstractNumId w:val="39"/>
  </w:num>
  <w:num w:numId="55">
    <w:abstractNumId w:val="85"/>
  </w:num>
  <w:num w:numId="56">
    <w:abstractNumId w:val="19"/>
  </w:num>
  <w:num w:numId="57">
    <w:abstractNumId w:val="53"/>
  </w:num>
  <w:num w:numId="58">
    <w:abstractNumId w:val="44"/>
  </w:num>
  <w:num w:numId="59">
    <w:abstractNumId w:val="4"/>
  </w:num>
  <w:num w:numId="60">
    <w:abstractNumId w:val="40"/>
  </w:num>
  <w:num w:numId="61">
    <w:abstractNumId w:val="87"/>
  </w:num>
  <w:num w:numId="62">
    <w:abstractNumId w:val="58"/>
  </w:num>
  <w:num w:numId="63">
    <w:abstractNumId w:val="43"/>
  </w:num>
  <w:num w:numId="64">
    <w:abstractNumId w:val="90"/>
  </w:num>
  <w:num w:numId="65">
    <w:abstractNumId w:val="12"/>
  </w:num>
  <w:num w:numId="66">
    <w:abstractNumId w:val="95"/>
  </w:num>
  <w:num w:numId="67">
    <w:abstractNumId w:val="13"/>
  </w:num>
  <w:num w:numId="68">
    <w:abstractNumId w:val="31"/>
  </w:num>
  <w:num w:numId="69">
    <w:abstractNumId w:val="6"/>
  </w:num>
  <w:num w:numId="70">
    <w:abstractNumId w:val="78"/>
  </w:num>
  <w:num w:numId="71">
    <w:abstractNumId w:val="46"/>
  </w:num>
  <w:num w:numId="72">
    <w:abstractNumId w:val="68"/>
  </w:num>
  <w:num w:numId="73">
    <w:abstractNumId w:val="28"/>
  </w:num>
  <w:num w:numId="74">
    <w:abstractNumId w:val="55"/>
  </w:num>
  <w:num w:numId="75">
    <w:abstractNumId w:val="20"/>
  </w:num>
  <w:num w:numId="76">
    <w:abstractNumId w:val="7"/>
  </w:num>
  <w:num w:numId="77">
    <w:abstractNumId w:val="62"/>
  </w:num>
  <w:num w:numId="78">
    <w:abstractNumId w:val="66"/>
  </w:num>
  <w:num w:numId="79">
    <w:abstractNumId w:val="29"/>
  </w:num>
  <w:num w:numId="80">
    <w:abstractNumId w:val="38"/>
  </w:num>
  <w:num w:numId="81">
    <w:abstractNumId w:val="73"/>
  </w:num>
  <w:num w:numId="82">
    <w:abstractNumId w:val="18"/>
  </w:num>
  <w:num w:numId="83">
    <w:abstractNumId w:val="56"/>
  </w:num>
  <w:num w:numId="84">
    <w:abstractNumId w:val="30"/>
  </w:num>
  <w:num w:numId="85">
    <w:abstractNumId w:val="84"/>
  </w:num>
  <w:num w:numId="86">
    <w:abstractNumId w:val="45"/>
  </w:num>
  <w:num w:numId="87">
    <w:abstractNumId w:val="16"/>
  </w:num>
  <w:num w:numId="88">
    <w:abstractNumId w:val="91"/>
  </w:num>
  <w:num w:numId="89">
    <w:abstractNumId w:val="15"/>
  </w:num>
  <w:num w:numId="90">
    <w:abstractNumId w:val="24"/>
  </w:num>
  <w:num w:numId="91">
    <w:abstractNumId w:val="17"/>
  </w:num>
  <w:num w:numId="92">
    <w:abstractNumId w:val="61"/>
  </w:num>
  <w:num w:numId="93">
    <w:abstractNumId w:val="3"/>
  </w:num>
  <w:num w:numId="94">
    <w:abstractNumId w:val="82"/>
  </w:num>
  <w:num w:numId="95">
    <w:abstractNumId w:val="88"/>
  </w:num>
  <w:num w:numId="96">
    <w:abstractNumId w:val="6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53"/>
    <w:rsid w:val="00001D29"/>
    <w:rsid w:val="00003784"/>
    <w:rsid w:val="0001740B"/>
    <w:rsid w:val="0001744E"/>
    <w:rsid w:val="0002383F"/>
    <w:rsid w:val="00027A45"/>
    <w:rsid w:val="00034E71"/>
    <w:rsid w:val="000377F4"/>
    <w:rsid w:val="00044D37"/>
    <w:rsid w:val="00045D3D"/>
    <w:rsid w:val="00046D5C"/>
    <w:rsid w:val="00057D39"/>
    <w:rsid w:val="000614D9"/>
    <w:rsid w:val="00062824"/>
    <w:rsid w:val="00066EC5"/>
    <w:rsid w:val="00067F9A"/>
    <w:rsid w:val="00070180"/>
    <w:rsid w:val="00072092"/>
    <w:rsid w:val="00072A1D"/>
    <w:rsid w:val="00075D56"/>
    <w:rsid w:val="000815B5"/>
    <w:rsid w:val="0008421B"/>
    <w:rsid w:val="00094DC1"/>
    <w:rsid w:val="0009761A"/>
    <w:rsid w:val="000A650E"/>
    <w:rsid w:val="000B1D44"/>
    <w:rsid w:val="000B5D11"/>
    <w:rsid w:val="000C06D4"/>
    <w:rsid w:val="000C0F44"/>
    <w:rsid w:val="000C7D31"/>
    <w:rsid w:val="000D408E"/>
    <w:rsid w:val="000E093F"/>
    <w:rsid w:val="000E7D4B"/>
    <w:rsid w:val="000F02C0"/>
    <w:rsid w:val="000F313B"/>
    <w:rsid w:val="000F3A44"/>
    <w:rsid w:val="000F6915"/>
    <w:rsid w:val="00100A51"/>
    <w:rsid w:val="00107646"/>
    <w:rsid w:val="00107E0B"/>
    <w:rsid w:val="0011003C"/>
    <w:rsid w:val="00120719"/>
    <w:rsid w:val="00122A4F"/>
    <w:rsid w:val="0012429D"/>
    <w:rsid w:val="0013172A"/>
    <w:rsid w:val="00140698"/>
    <w:rsid w:val="001436A6"/>
    <w:rsid w:val="00156C86"/>
    <w:rsid w:val="00165AE0"/>
    <w:rsid w:val="00176BFE"/>
    <w:rsid w:val="001775E7"/>
    <w:rsid w:val="00180454"/>
    <w:rsid w:val="00186542"/>
    <w:rsid w:val="00192D13"/>
    <w:rsid w:val="001A2860"/>
    <w:rsid w:val="001A4B83"/>
    <w:rsid w:val="001A5A6D"/>
    <w:rsid w:val="001A68B8"/>
    <w:rsid w:val="001B2227"/>
    <w:rsid w:val="001B3D1E"/>
    <w:rsid w:val="001C227B"/>
    <w:rsid w:val="001C4BA3"/>
    <w:rsid w:val="001C5B1B"/>
    <w:rsid w:val="001D26E3"/>
    <w:rsid w:val="001D7005"/>
    <w:rsid w:val="001E7494"/>
    <w:rsid w:val="001F3F6C"/>
    <w:rsid w:val="001F412C"/>
    <w:rsid w:val="001F5A10"/>
    <w:rsid w:val="001F6D63"/>
    <w:rsid w:val="0020360B"/>
    <w:rsid w:val="00204AC0"/>
    <w:rsid w:val="00205F46"/>
    <w:rsid w:val="00206254"/>
    <w:rsid w:val="00210B11"/>
    <w:rsid w:val="002113FD"/>
    <w:rsid w:val="00213CBB"/>
    <w:rsid w:val="00217EB1"/>
    <w:rsid w:val="00220EB2"/>
    <w:rsid w:val="00225200"/>
    <w:rsid w:val="00230BC1"/>
    <w:rsid w:val="002316B9"/>
    <w:rsid w:val="00234B96"/>
    <w:rsid w:val="00234F56"/>
    <w:rsid w:val="00241361"/>
    <w:rsid w:val="00244EB9"/>
    <w:rsid w:val="00247A42"/>
    <w:rsid w:val="0025033A"/>
    <w:rsid w:val="00251698"/>
    <w:rsid w:val="00253A38"/>
    <w:rsid w:val="00255C91"/>
    <w:rsid w:val="0026071A"/>
    <w:rsid w:val="00261D4F"/>
    <w:rsid w:val="00263C19"/>
    <w:rsid w:val="002660EA"/>
    <w:rsid w:val="00273893"/>
    <w:rsid w:val="00275059"/>
    <w:rsid w:val="00277327"/>
    <w:rsid w:val="00281A86"/>
    <w:rsid w:val="00282B55"/>
    <w:rsid w:val="002918C7"/>
    <w:rsid w:val="002976D0"/>
    <w:rsid w:val="002A534D"/>
    <w:rsid w:val="002B4C8E"/>
    <w:rsid w:val="002B5DF8"/>
    <w:rsid w:val="002C00E0"/>
    <w:rsid w:val="002C61D5"/>
    <w:rsid w:val="002D0CF9"/>
    <w:rsid w:val="002D3BC5"/>
    <w:rsid w:val="002D589C"/>
    <w:rsid w:val="002E420E"/>
    <w:rsid w:val="002E6CFB"/>
    <w:rsid w:val="00301EAF"/>
    <w:rsid w:val="00304A87"/>
    <w:rsid w:val="00305129"/>
    <w:rsid w:val="00305AC6"/>
    <w:rsid w:val="00312B64"/>
    <w:rsid w:val="00314D61"/>
    <w:rsid w:val="00314DAF"/>
    <w:rsid w:val="003166B3"/>
    <w:rsid w:val="003206D7"/>
    <w:rsid w:val="00322461"/>
    <w:rsid w:val="00325CF6"/>
    <w:rsid w:val="00326175"/>
    <w:rsid w:val="00330461"/>
    <w:rsid w:val="00331C60"/>
    <w:rsid w:val="00334CB6"/>
    <w:rsid w:val="003420D2"/>
    <w:rsid w:val="003448D9"/>
    <w:rsid w:val="00345BE7"/>
    <w:rsid w:val="00346A16"/>
    <w:rsid w:val="00356D46"/>
    <w:rsid w:val="00361743"/>
    <w:rsid w:val="00364F9C"/>
    <w:rsid w:val="00365F38"/>
    <w:rsid w:val="00367D94"/>
    <w:rsid w:val="00373868"/>
    <w:rsid w:val="003779D3"/>
    <w:rsid w:val="00380932"/>
    <w:rsid w:val="00380E4D"/>
    <w:rsid w:val="00382F7F"/>
    <w:rsid w:val="003855A4"/>
    <w:rsid w:val="00385840"/>
    <w:rsid w:val="00387B1A"/>
    <w:rsid w:val="00391183"/>
    <w:rsid w:val="0039328D"/>
    <w:rsid w:val="00397694"/>
    <w:rsid w:val="003A1B1A"/>
    <w:rsid w:val="003A20B8"/>
    <w:rsid w:val="003A2F70"/>
    <w:rsid w:val="003A4E28"/>
    <w:rsid w:val="003A5D4F"/>
    <w:rsid w:val="003A79E4"/>
    <w:rsid w:val="003B3310"/>
    <w:rsid w:val="003D018C"/>
    <w:rsid w:val="003D2954"/>
    <w:rsid w:val="003D7A1D"/>
    <w:rsid w:val="003E0A68"/>
    <w:rsid w:val="003E4732"/>
    <w:rsid w:val="003E6800"/>
    <w:rsid w:val="003E787F"/>
    <w:rsid w:val="003F737E"/>
    <w:rsid w:val="00401BC9"/>
    <w:rsid w:val="00405B14"/>
    <w:rsid w:val="004119A1"/>
    <w:rsid w:val="004143A4"/>
    <w:rsid w:val="00427217"/>
    <w:rsid w:val="004351E0"/>
    <w:rsid w:val="00436DCA"/>
    <w:rsid w:val="00442945"/>
    <w:rsid w:val="00442A5E"/>
    <w:rsid w:val="00443B5F"/>
    <w:rsid w:val="00451C90"/>
    <w:rsid w:val="00452A94"/>
    <w:rsid w:val="00455AAC"/>
    <w:rsid w:val="004573A9"/>
    <w:rsid w:val="004574CD"/>
    <w:rsid w:val="004617F7"/>
    <w:rsid w:val="00480673"/>
    <w:rsid w:val="00480AF9"/>
    <w:rsid w:val="004829B7"/>
    <w:rsid w:val="00487335"/>
    <w:rsid w:val="004969C6"/>
    <w:rsid w:val="004A0BF0"/>
    <w:rsid w:val="004B058C"/>
    <w:rsid w:val="004B0AFC"/>
    <w:rsid w:val="004B0E51"/>
    <w:rsid w:val="004B3B55"/>
    <w:rsid w:val="004C1A22"/>
    <w:rsid w:val="004C2A3F"/>
    <w:rsid w:val="004C309A"/>
    <w:rsid w:val="004D21DC"/>
    <w:rsid w:val="004D43A0"/>
    <w:rsid w:val="004E0F16"/>
    <w:rsid w:val="004E1065"/>
    <w:rsid w:val="004E1550"/>
    <w:rsid w:val="005018C0"/>
    <w:rsid w:val="00506BA4"/>
    <w:rsid w:val="0051022D"/>
    <w:rsid w:val="005201AB"/>
    <w:rsid w:val="00521321"/>
    <w:rsid w:val="0052180C"/>
    <w:rsid w:val="00526F11"/>
    <w:rsid w:val="005306AF"/>
    <w:rsid w:val="005348E1"/>
    <w:rsid w:val="00536F05"/>
    <w:rsid w:val="005414C0"/>
    <w:rsid w:val="00542822"/>
    <w:rsid w:val="00545D50"/>
    <w:rsid w:val="005517DF"/>
    <w:rsid w:val="00551857"/>
    <w:rsid w:val="005536E0"/>
    <w:rsid w:val="00553FD6"/>
    <w:rsid w:val="00560237"/>
    <w:rsid w:val="00561C74"/>
    <w:rsid w:val="00563614"/>
    <w:rsid w:val="00571BB0"/>
    <w:rsid w:val="005723DA"/>
    <w:rsid w:val="005744B6"/>
    <w:rsid w:val="0057513F"/>
    <w:rsid w:val="00583134"/>
    <w:rsid w:val="00584A40"/>
    <w:rsid w:val="00586CCC"/>
    <w:rsid w:val="00597AB5"/>
    <w:rsid w:val="00597C36"/>
    <w:rsid w:val="005A2791"/>
    <w:rsid w:val="005A313F"/>
    <w:rsid w:val="005A4628"/>
    <w:rsid w:val="005A7988"/>
    <w:rsid w:val="005B07D0"/>
    <w:rsid w:val="005B482E"/>
    <w:rsid w:val="005B48C6"/>
    <w:rsid w:val="005B4CAA"/>
    <w:rsid w:val="005C207E"/>
    <w:rsid w:val="005C4299"/>
    <w:rsid w:val="005C714B"/>
    <w:rsid w:val="005C759C"/>
    <w:rsid w:val="005D0A6B"/>
    <w:rsid w:val="005D0B5A"/>
    <w:rsid w:val="005D37E8"/>
    <w:rsid w:val="005E03B9"/>
    <w:rsid w:val="005E067A"/>
    <w:rsid w:val="005E2672"/>
    <w:rsid w:val="005E37D9"/>
    <w:rsid w:val="005E7F1A"/>
    <w:rsid w:val="005F23E1"/>
    <w:rsid w:val="00604635"/>
    <w:rsid w:val="006062C1"/>
    <w:rsid w:val="00613686"/>
    <w:rsid w:val="00614245"/>
    <w:rsid w:val="00614F54"/>
    <w:rsid w:val="00616540"/>
    <w:rsid w:val="00616B03"/>
    <w:rsid w:val="00621866"/>
    <w:rsid w:val="0062198F"/>
    <w:rsid w:val="00624D24"/>
    <w:rsid w:val="00625F8F"/>
    <w:rsid w:val="00631301"/>
    <w:rsid w:val="00631538"/>
    <w:rsid w:val="00634596"/>
    <w:rsid w:val="00636DA8"/>
    <w:rsid w:val="00643269"/>
    <w:rsid w:val="00645A7E"/>
    <w:rsid w:val="006460C0"/>
    <w:rsid w:val="0065007F"/>
    <w:rsid w:val="00651556"/>
    <w:rsid w:val="00651E40"/>
    <w:rsid w:val="0065611C"/>
    <w:rsid w:val="00656725"/>
    <w:rsid w:val="00660424"/>
    <w:rsid w:val="00660F83"/>
    <w:rsid w:val="00664D8B"/>
    <w:rsid w:val="006678C3"/>
    <w:rsid w:val="00674FF6"/>
    <w:rsid w:val="006803C4"/>
    <w:rsid w:val="006818C4"/>
    <w:rsid w:val="00695FFC"/>
    <w:rsid w:val="006A01E7"/>
    <w:rsid w:val="006A03DF"/>
    <w:rsid w:val="006A5DF9"/>
    <w:rsid w:val="006C2099"/>
    <w:rsid w:val="006C69E8"/>
    <w:rsid w:val="006C6CA6"/>
    <w:rsid w:val="006D6619"/>
    <w:rsid w:val="006E2DA0"/>
    <w:rsid w:val="006E3BE2"/>
    <w:rsid w:val="006E6A71"/>
    <w:rsid w:val="006E7089"/>
    <w:rsid w:val="006F05B8"/>
    <w:rsid w:val="006F07BF"/>
    <w:rsid w:val="006F5247"/>
    <w:rsid w:val="00701941"/>
    <w:rsid w:val="00702802"/>
    <w:rsid w:val="00704449"/>
    <w:rsid w:val="00710F13"/>
    <w:rsid w:val="00712142"/>
    <w:rsid w:val="00720D31"/>
    <w:rsid w:val="007234A4"/>
    <w:rsid w:val="007308C6"/>
    <w:rsid w:val="007310A6"/>
    <w:rsid w:val="00732B3B"/>
    <w:rsid w:val="00732B53"/>
    <w:rsid w:val="00733129"/>
    <w:rsid w:val="00735592"/>
    <w:rsid w:val="00735931"/>
    <w:rsid w:val="00737CD1"/>
    <w:rsid w:val="00740AA6"/>
    <w:rsid w:val="007432C7"/>
    <w:rsid w:val="00752CC3"/>
    <w:rsid w:val="00752EF5"/>
    <w:rsid w:val="007552FD"/>
    <w:rsid w:val="00757B11"/>
    <w:rsid w:val="00757B35"/>
    <w:rsid w:val="0076410B"/>
    <w:rsid w:val="007648CC"/>
    <w:rsid w:val="007649FF"/>
    <w:rsid w:val="007651BE"/>
    <w:rsid w:val="00767983"/>
    <w:rsid w:val="00773DB5"/>
    <w:rsid w:val="007762A1"/>
    <w:rsid w:val="00787098"/>
    <w:rsid w:val="00791396"/>
    <w:rsid w:val="007954D9"/>
    <w:rsid w:val="00796B74"/>
    <w:rsid w:val="007A47B2"/>
    <w:rsid w:val="007B02ED"/>
    <w:rsid w:val="007B456E"/>
    <w:rsid w:val="007B5EF1"/>
    <w:rsid w:val="007B5F09"/>
    <w:rsid w:val="007B6540"/>
    <w:rsid w:val="007C1B61"/>
    <w:rsid w:val="007C45DF"/>
    <w:rsid w:val="007D5A2E"/>
    <w:rsid w:val="007D5F37"/>
    <w:rsid w:val="007E3319"/>
    <w:rsid w:val="007E528D"/>
    <w:rsid w:val="007E55A0"/>
    <w:rsid w:val="007E634E"/>
    <w:rsid w:val="007F04C0"/>
    <w:rsid w:val="007F40BB"/>
    <w:rsid w:val="008017A9"/>
    <w:rsid w:val="00805E93"/>
    <w:rsid w:val="008138A6"/>
    <w:rsid w:val="00813C00"/>
    <w:rsid w:val="00814C8F"/>
    <w:rsid w:val="008154B7"/>
    <w:rsid w:val="0081667C"/>
    <w:rsid w:val="00816BCD"/>
    <w:rsid w:val="0081732C"/>
    <w:rsid w:val="00825544"/>
    <w:rsid w:val="00831884"/>
    <w:rsid w:val="00833315"/>
    <w:rsid w:val="008336DE"/>
    <w:rsid w:val="0083594E"/>
    <w:rsid w:val="008428A7"/>
    <w:rsid w:val="00845970"/>
    <w:rsid w:val="00847CF0"/>
    <w:rsid w:val="00857C75"/>
    <w:rsid w:val="00862749"/>
    <w:rsid w:val="00863F3E"/>
    <w:rsid w:val="008654E5"/>
    <w:rsid w:val="008667AA"/>
    <w:rsid w:val="008674B5"/>
    <w:rsid w:val="00871751"/>
    <w:rsid w:val="00875179"/>
    <w:rsid w:val="00880C84"/>
    <w:rsid w:val="00880D10"/>
    <w:rsid w:val="008A091D"/>
    <w:rsid w:val="008A1A3C"/>
    <w:rsid w:val="008A54BA"/>
    <w:rsid w:val="008A6B65"/>
    <w:rsid w:val="008B1062"/>
    <w:rsid w:val="008B222F"/>
    <w:rsid w:val="008B7042"/>
    <w:rsid w:val="008C0666"/>
    <w:rsid w:val="008C31C9"/>
    <w:rsid w:val="008D0029"/>
    <w:rsid w:val="008E0865"/>
    <w:rsid w:val="008E43D4"/>
    <w:rsid w:val="008E54B9"/>
    <w:rsid w:val="008E5BEA"/>
    <w:rsid w:val="008E7098"/>
    <w:rsid w:val="008F436C"/>
    <w:rsid w:val="008F48A2"/>
    <w:rsid w:val="008F4EFE"/>
    <w:rsid w:val="008F58C7"/>
    <w:rsid w:val="008F6EF5"/>
    <w:rsid w:val="009068F1"/>
    <w:rsid w:val="0090779A"/>
    <w:rsid w:val="00913169"/>
    <w:rsid w:val="009147CC"/>
    <w:rsid w:val="0092566C"/>
    <w:rsid w:val="00935825"/>
    <w:rsid w:val="0094109B"/>
    <w:rsid w:val="00941E04"/>
    <w:rsid w:val="009463A0"/>
    <w:rsid w:val="00952282"/>
    <w:rsid w:val="00956B78"/>
    <w:rsid w:val="009615A5"/>
    <w:rsid w:val="0097025C"/>
    <w:rsid w:val="009749C0"/>
    <w:rsid w:val="00975B64"/>
    <w:rsid w:val="00976E7D"/>
    <w:rsid w:val="0097762B"/>
    <w:rsid w:val="00987A41"/>
    <w:rsid w:val="009915A8"/>
    <w:rsid w:val="009930A9"/>
    <w:rsid w:val="00995D29"/>
    <w:rsid w:val="00996DBB"/>
    <w:rsid w:val="009A1051"/>
    <w:rsid w:val="009A1714"/>
    <w:rsid w:val="009A2330"/>
    <w:rsid w:val="009B0272"/>
    <w:rsid w:val="009C43B4"/>
    <w:rsid w:val="009C54D5"/>
    <w:rsid w:val="009C579D"/>
    <w:rsid w:val="009C6B76"/>
    <w:rsid w:val="009C751F"/>
    <w:rsid w:val="009D0778"/>
    <w:rsid w:val="009D3E5F"/>
    <w:rsid w:val="009D7CE4"/>
    <w:rsid w:val="009E03EA"/>
    <w:rsid w:val="009E1782"/>
    <w:rsid w:val="009E2B59"/>
    <w:rsid w:val="009E34F1"/>
    <w:rsid w:val="009E4A01"/>
    <w:rsid w:val="009E55B8"/>
    <w:rsid w:val="009E674F"/>
    <w:rsid w:val="009E6A53"/>
    <w:rsid w:val="009F15E1"/>
    <w:rsid w:val="009F219B"/>
    <w:rsid w:val="009F623F"/>
    <w:rsid w:val="00A0123E"/>
    <w:rsid w:val="00A101BB"/>
    <w:rsid w:val="00A14770"/>
    <w:rsid w:val="00A1699F"/>
    <w:rsid w:val="00A30A22"/>
    <w:rsid w:val="00A36FC8"/>
    <w:rsid w:val="00A401D6"/>
    <w:rsid w:val="00A43AAA"/>
    <w:rsid w:val="00A44002"/>
    <w:rsid w:val="00A5069A"/>
    <w:rsid w:val="00A511EB"/>
    <w:rsid w:val="00A54531"/>
    <w:rsid w:val="00A563CE"/>
    <w:rsid w:val="00A62768"/>
    <w:rsid w:val="00A66E9E"/>
    <w:rsid w:val="00A67039"/>
    <w:rsid w:val="00A731D9"/>
    <w:rsid w:val="00A820A1"/>
    <w:rsid w:val="00A82116"/>
    <w:rsid w:val="00A85CF6"/>
    <w:rsid w:val="00A908CF"/>
    <w:rsid w:val="00A9296F"/>
    <w:rsid w:val="00A93B15"/>
    <w:rsid w:val="00A960A7"/>
    <w:rsid w:val="00AA3208"/>
    <w:rsid w:val="00AB26E4"/>
    <w:rsid w:val="00AB32D6"/>
    <w:rsid w:val="00AC02D9"/>
    <w:rsid w:val="00AC2FCE"/>
    <w:rsid w:val="00AC4CDF"/>
    <w:rsid w:val="00AC5089"/>
    <w:rsid w:val="00AD03E8"/>
    <w:rsid w:val="00AD1151"/>
    <w:rsid w:val="00AD519C"/>
    <w:rsid w:val="00AE05E4"/>
    <w:rsid w:val="00AE0A85"/>
    <w:rsid w:val="00AE5989"/>
    <w:rsid w:val="00AF4034"/>
    <w:rsid w:val="00AF4EB6"/>
    <w:rsid w:val="00AF591A"/>
    <w:rsid w:val="00AF7568"/>
    <w:rsid w:val="00B039E4"/>
    <w:rsid w:val="00B0648F"/>
    <w:rsid w:val="00B23355"/>
    <w:rsid w:val="00B30C99"/>
    <w:rsid w:val="00B31B93"/>
    <w:rsid w:val="00B34E13"/>
    <w:rsid w:val="00B35A61"/>
    <w:rsid w:val="00B373ED"/>
    <w:rsid w:val="00B40F7A"/>
    <w:rsid w:val="00B448D7"/>
    <w:rsid w:val="00B44CF8"/>
    <w:rsid w:val="00B44D40"/>
    <w:rsid w:val="00B4502F"/>
    <w:rsid w:val="00B45FA3"/>
    <w:rsid w:val="00B46538"/>
    <w:rsid w:val="00B51EE1"/>
    <w:rsid w:val="00B52274"/>
    <w:rsid w:val="00B57055"/>
    <w:rsid w:val="00B573DF"/>
    <w:rsid w:val="00B579CA"/>
    <w:rsid w:val="00B60844"/>
    <w:rsid w:val="00B66E81"/>
    <w:rsid w:val="00B6775C"/>
    <w:rsid w:val="00B709B8"/>
    <w:rsid w:val="00B716AD"/>
    <w:rsid w:val="00B74BAC"/>
    <w:rsid w:val="00B74F7E"/>
    <w:rsid w:val="00B76BED"/>
    <w:rsid w:val="00B82C9F"/>
    <w:rsid w:val="00B87A41"/>
    <w:rsid w:val="00B91B04"/>
    <w:rsid w:val="00B934D9"/>
    <w:rsid w:val="00BA3A14"/>
    <w:rsid w:val="00BA4A09"/>
    <w:rsid w:val="00BA6FC8"/>
    <w:rsid w:val="00BA7C8C"/>
    <w:rsid w:val="00BB0A08"/>
    <w:rsid w:val="00BB1117"/>
    <w:rsid w:val="00BB4D52"/>
    <w:rsid w:val="00BB727B"/>
    <w:rsid w:val="00BC0BDF"/>
    <w:rsid w:val="00BC2509"/>
    <w:rsid w:val="00BC50A1"/>
    <w:rsid w:val="00BC5D13"/>
    <w:rsid w:val="00BD0AE7"/>
    <w:rsid w:val="00BD46B8"/>
    <w:rsid w:val="00BD4B89"/>
    <w:rsid w:val="00BE0E19"/>
    <w:rsid w:val="00BE1B76"/>
    <w:rsid w:val="00BE34E7"/>
    <w:rsid w:val="00BF0E99"/>
    <w:rsid w:val="00BF39FD"/>
    <w:rsid w:val="00BF7642"/>
    <w:rsid w:val="00C03410"/>
    <w:rsid w:val="00C04B67"/>
    <w:rsid w:val="00C06F09"/>
    <w:rsid w:val="00C12798"/>
    <w:rsid w:val="00C21A17"/>
    <w:rsid w:val="00C21AFE"/>
    <w:rsid w:val="00C22E46"/>
    <w:rsid w:val="00C25903"/>
    <w:rsid w:val="00C33760"/>
    <w:rsid w:val="00C42C0D"/>
    <w:rsid w:val="00C459BC"/>
    <w:rsid w:val="00C5149F"/>
    <w:rsid w:val="00C51E42"/>
    <w:rsid w:val="00C63DFA"/>
    <w:rsid w:val="00C70FA1"/>
    <w:rsid w:val="00C730CA"/>
    <w:rsid w:val="00C73272"/>
    <w:rsid w:val="00C77586"/>
    <w:rsid w:val="00C81197"/>
    <w:rsid w:val="00C93093"/>
    <w:rsid w:val="00C93130"/>
    <w:rsid w:val="00C941E9"/>
    <w:rsid w:val="00C97EC0"/>
    <w:rsid w:val="00CA2FA1"/>
    <w:rsid w:val="00CA5A58"/>
    <w:rsid w:val="00CB00AE"/>
    <w:rsid w:val="00CB1D74"/>
    <w:rsid w:val="00CB3AE5"/>
    <w:rsid w:val="00CC0280"/>
    <w:rsid w:val="00CC0B80"/>
    <w:rsid w:val="00CC0CCA"/>
    <w:rsid w:val="00CC2131"/>
    <w:rsid w:val="00CC5C91"/>
    <w:rsid w:val="00CE498B"/>
    <w:rsid w:val="00CF11C4"/>
    <w:rsid w:val="00CF4C15"/>
    <w:rsid w:val="00CF56E3"/>
    <w:rsid w:val="00D01911"/>
    <w:rsid w:val="00D024BA"/>
    <w:rsid w:val="00D110FE"/>
    <w:rsid w:val="00D12402"/>
    <w:rsid w:val="00D16AE1"/>
    <w:rsid w:val="00D170B0"/>
    <w:rsid w:val="00D17EA3"/>
    <w:rsid w:val="00D20346"/>
    <w:rsid w:val="00D23DE3"/>
    <w:rsid w:val="00D23EE2"/>
    <w:rsid w:val="00D27EB0"/>
    <w:rsid w:val="00D322D5"/>
    <w:rsid w:val="00D344B8"/>
    <w:rsid w:val="00D363D1"/>
    <w:rsid w:val="00D403F3"/>
    <w:rsid w:val="00D55DD6"/>
    <w:rsid w:val="00D56569"/>
    <w:rsid w:val="00D611C7"/>
    <w:rsid w:val="00D61273"/>
    <w:rsid w:val="00D61D12"/>
    <w:rsid w:val="00D67622"/>
    <w:rsid w:val="00D700F9"/>
    <w:rsid w:val="00D71C59"/>
    <w:rsid w:val="00D7281F"/>
    <w:rsid w:val="00D73D5D"/>
    <w:rsid w:val="00D756C2"/>
    <w:rsid w:val="00D76B2A"/>
    <w:rsid w:val="00D77FD1"/>
    <w:rsid w:val="00D81253"/>
    <w:rsid w:val="00D81AAB"/>
    <w:rsid w:val="00D83F2F"/>
    <w:rsid w:val="00D901C5"/>
    <w:rsid w:val="00D91AD9"/>
    <w:rsid w:val="00D92215"/>
    <w:rsid w:val="00D94060"/>
    <w:rsid w:val="00D94A18"/>
    <w:rsid w:val="00D9669C"/>
    <w:rsid w:val="00DA5F53"/>
    <w:rsid w:val="00DB375D"/>
    <w:rsid w:val="00DB52F8"/>
    <w:rsid w:val="00DB657E"/>
    <w:rsid w:val="00DD074E"/>
    <w:rsid w:val="00DD444A"/>
    <w:rsid w:val="00DD4DFD"/>
    <w:rsid w:val="00DF6F31"/>
    <w:rsid w:val="00E0793E"/>
    <w:rsid w:val="00E12D0F"/>
    <w:rsid w:val="00E16D15"/>
    <w:rsid w:val="00E17854"/>
    <w:rsid w:val="00E178D0"/>
    <w:rsid w:val="00E17A4D"/>
    <w:rsid w:val="00E2128D"/>
    <w:rsid w:val="00E2625D"/>
    <w:rsid w:val="00E27ABE"/>
    <w:rsid w:val="00E3362C"/>
    <w:rsid w:val="00E37455"/>
    <w:rsid w:val="00E41750"/>
    <w:rsid w:val="00E45594"/>
    <w:rsid w:val="00E51035"/>
    <w:rsid w:val="00E51E40"/>
    <w:rsid w:val="00E53E1E"/>
    <w:rsid w:val="00E55B13"/>
    <w:rsid w:val="00E576F3"/>
    <w:rsid w:val="00E60A7B"/>
    <w:rsid w:val="00E611FF"/>
    <w:rsid w:val="00E63AB5"/>
    <w:rsid w:val="00E71788"/>
    <w:rsid w:val="00E74799"/>
    <w:rsid w:val="00E75111"/>
    <w:rsid w:val="00E8019A"/>
    <w:rsid w:val="00E80377"/>
    <w:rsid w:val="00E85309"/>
    <w:rsid w:val="00E85A74"/>
    <w:rsid w:val="00E918E3"/>
    <w:rsid w:val="00EA0D34"/>
    <w:rsid w:val="00EA0F4B"/>
    <w:rsid w:val="00EA3B83"/>
    <w:rsid w:val="00EB49AE"/>
    <w:rsid w:val="00EB61F0"/>
    <w:rsid w:val="00EC001A"/>
    <w:rsid w:val="00EC00A0"/>
    <w:rsid w:val="00EC5BC5"/>
    <w:rsid w:val="00EC6BF7"/>
    <w:rsid w:val="00ED154B"/>
    <w:rsid w:val="00ED29BB"/>
    <w:rsid w:val="00ED2A12"/>
    <w:rsid w:val="00ED3A80"/>
    <w:rsid w:val="00ED55D6"/>
    <w:rsid w:val="00EE0D2F"/>
    <w:rsid w:val="00EE1828"/>
    <w:rsid w:val="00EE1FAE"/>
    <w:rsid w:val="00EE50A6"/>
    <w:rsid w:val="00EE6219"/>
    <w:rsid w:val="00EF5ABA"/>
    <w:rsid w:val="00EF70B2"/>
    <w:rsid w:val="00EF7FCC"/>
    <w:rsid w:val="00F0069E"/>
    <w:rsid w:val="00F0179C"/>
    <w:rsid w:val="00F1152F"/>
    <w:rsid w:val="00F12AA7"/>
    <w:rsid w:val="00F17D49"/>
    <w:rsid w:val="00F21389"/>
    <w:rsid w:val="00F25495"/>
    <w:rsid w:val="00F25F6E"/>
    <w:rsid w:val="00F26A7B"/>
    <w:rsid w:val="00F27242"/>
    <w:rsid w:val="00F315A5"/>
    <w:rsid w:val="00F357D1"/>
    <w:rsid w:val="00F36FC9"/>
    <w:rsid w:val="00F53630"/>
    <w:rsid w:val="00F671AA"/>
    <w:rsid w:val="00F709A8"/>
    <w:rsid w:val="00F724DC"/>
    <w:rsid w:val="00F726FD"/>
    <w:rsid w:val="00F81FCF"/>
    <w:rsid w:val="00F87FDF"/>
    <w:rsid w:val="00F9228B"/>
    <w:rsid w:val="00F92A4C"/>
    <w:rsid w:val="00FA7558"/>
    <w:rsid w:val="00FB0A50"/>
    <w:rsid w:val="00FB6D33"/>
    <w:rsid w:val="00FB6FD8"/>
    <w:rsid w:val="00FC2967"/>
    <w:rsid w:val="00FC66CF"/>
    <w:rsid w:val="00FC6D6C"/>
    <w:rsid w:val="00FE3BC7"/>
    <w:rsid w:val="00FF5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6F73A"/>
  <w15:docId w15:val="{1E8DE671-F7C2-4E76-9A7F-1AAE11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253"/>
    <w:rPr>
      <w:rFonts w:ascii="Arial" w:eastAsia="Times New Roman" w:hAnsi="Arial" w:cs="Times New Roman"/>
      <w:sz w:val="24"/>
      <w:szCs w:val="20"/>
      <w:lang w:eastAsia="en-GB"/>
    </w:rPr>
  </w:style>
  <w:style w:type="paragraph" w:styleId="Heading1">
    <w:name w:val="heading 1"/>
    <w:basedOn w:val="Normal"/>
    <w:next w:val="Normal"/>
    <w:link w:val="Heading1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pPr>
    <w:rPr>
      <w:b/>
      <w:sz w:val="28"/>
    </w:rPr>
  </w:style>
  <w:style w:type="paragraph" w:styleId="Heading2">
    <w:name w:val="heading 2"/>
    <w:basedOn w:val="Normal"/>
    <w:next w:val="Normal"/>
    <w:link w:val="Heading2Char"/>
    <w:qFormat/>
    <w:rsid w:val="00D81253"/>
    <w:pPr>
      <w:keepNext/>
      <w:outlineLvl w:val="1"/>
    </w:pPr>
    <w:rPr>
      <w:b/>
    </w:rPr>
  </w:style>
  <w:style w:type="paragraph" w:styleId="Heading3">
    <w:name w:val="heading 3"/>
    <w:basedOn w:val="Normal"/>
    <w:next w:val="Normal"/>
    <w:link w:val="Heading3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2"/>
    </w:pPr>
  </w:style>
  <w:style w:type="paragraph" w:styleId="Heading4">
    <w:name w:val="heading 4"/>
    <w:basedOn w:val="Normal"/>
    <w:next w:val="Normal"/>
    <w:link w:val="Heading4Char"/>
    <w:qFormat/>
    <w:rsid w:val="00D81253"/>
    <w:pPr>
      <w:keepNext/>
      <w:outlineLvl w:val="3"/>
    </w:pPr>
    <w:rPr>
      <w:b/>
      <w:sz w:val="32"/>
      <w:u w:val="single"/>
    </w:rPr>
  </w:style>
  <w:style w:type="paragraph" w:styleId="Heading5">
    <w:name w:val="heading 5"/>
    <w:basedOn w:val="Normal"/>
    <w:next w:val="Normal"/>
    <w:link w:val="Heading5Char"/>
    <w:qFormat/>
    <w:rsid w:val="00D81253"/>
    <w:pPr>
      <w:keepNext/>
      <w:widowControl w:val="0"/>
      <w:tabs>
        <w:tab w:val="left" w:pos="1145"/>
      </w:tabs>
      <w:outlineLvl w:val="4"/>
    </w:pPr>
    <w:rPr>
      <w:rFonts w:ascii="Comic Sans MS" w:hAnsi="Comic Sans MS"/>
      <w:b/>
    </w:rPr>
  </w:style>
  <w:style w:type="paragraph" w:styleId="Heading6">
    <w:name w:val="heading 6"/>
    <w:basedOn w:val="Normal"/>
    <w:next w:val="Normal"/>
    <w:link w:val="Heading6Char"/>
    <w:qFormat/>
    <w:rsid w:val="00D81253"/>
    <w:pPr>
      <w:keepNext/>
      <w:jc w:val="center"/>
      <w:outlineLvl w:val="5"/>
    </w:pPr>
    <w:rPr>
      <w:b/>
      <w:lang w:val="en-US"/>
    </w:rPr>
  </w:style>
  <w:style w:type="paragraph" w:styleId="Heading7">
    <w:name w:val="heading 7"/>
    <w:basedOn w:val="Normal"/>
    <w:next w:val="Normal"/>
    <w:link w:val="Heading7Char"/>
    <w:qFormat/>
    <w:rsid w:val="00D81253"/>
    <w:pPr>
      <w:keepNext/>
      <w:widowControl w:val="0"/>
      <w:tabs>
        <w:tab w:val="left" w:pos="1145"/>
      </w:tabs>
      <w:jc w:val="center"/>
      <w:outlineLvl w:val="6"/>
    </w:pPr>
    <w:rPr>
      <w:b/>
      <w:sz w:val="28"/>
      <w:u w:val="single"/>
      <w:lang w:val="en-US"/>
    </w:rPr>
  </w:style>
  <w:style w:type="paragraph" w:styleId="Heading8">
    <w:name w:val="heading 8"/>
    <w:basedOn w:val="Normal"/>
    <w:next w:val="Normal"/>
    <w:link w:val="Heading8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7"/>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53"/>
    <w:rPr>
      <w:rFonts w:ascii="Arial" w:eastAsia="Times New Roman" w:hAnsi="Arial" w:cs="Times New Roman"/>
      <w:b/>
      <w:sz w:val="28"/>
      <w:szCs w:val="20"/>
      <w:lang w:eastAsia="en-GB"/>
    </w:rPr>
  </w:style>
  <w:style w:type="character" w:customStyle="1" w:styleId="Heading2Char">
    <w:name w:val="Heading 2 Char"/>
    <w:basedOn w:val="DefaultParagraphFont"/>
    <w:link w:val="Heading2"/>
    <w:rsid w:val="00D81253"/>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D81253"/>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D81253"/>
    <w:rPr>
      <w:rFonts w:ascii="Arial" w:eastAsia="Times New Roman" w:hAnsi="Arial" w:cs="Times New Roman"/>
      <w:b/>
      <w:sz w:val="32"/>
      <w:szCs w:val="20"/>
      <w:u w:val="single"/>
      <w:lang w:eastAsia="en-GB"/>
    </w:rPr>
  </w:style>
  <w:style w:type="character" w:customStyle="1" w:styleId="Heading5Char">
    <w:name w:val="Heading 5 Char"/>
    <w:basedOn w:val="DefaultParagraphFont"/>
    <w:link w:val="Heading5"/>
    <w:rsid w:val="00D81253"/>
    <w:rPr>
      <w:rFonts w:ascii="Comic Sans MS" w:eastAsia="Times New Roman" w:hAnsi="Comic Sans MS" w:cs="Times New Roman"/>
      <w:b/>
      <w:sz w:val="24"/>
      <w:szCs w:val="20"/>
      <w:lang w:eastAsia="en-GB"/>
    </w:rPr>
  </w:style>
  <w:style w:type="character" w:customStyle="1" w:styleId="Heading6Char">
    <w:name w:val="Heading 6 Char"/>
    <w:basedOn w:val="DefaultParagraphFont"/>
    <w:link w:val="Heading6"/>
    <w:rsid w:val="00D81253"/>
    <w:rPr>
      <w:rFonts w:ascii="Arial" w:eastAsia="Times New Roman" w:hAnsi="Arial" w:cs="Times New Roman"/>
      <w:b/>
      <w:sz w:val="24"/>
      <w:szCs w:val="20"/>
      <w:lang w:val="en-US" w:eastAsia="en-GB"/>
    </w:rPr>
  </w:style>
  <w:style w:type="character" w:customStyle="1" w:styleId="Heading7Char">
    <w:name w:val="Heading 7 Char"/>
    <w:basedOn w:val="DefaultParagraphFont"/>
    <w:link w:val="Heading7"/>
    <w:rsid w:val="00D81253"/>
    <w:rPr>
      <w:rFonts w:ascii="Arial" w:eastAsia="Times New Roman" w:hAnsi="Arial" w:cs="Times New Roman"/>
      <w:b/>
      <w:sz w:val="28"/>
      <w:szCs w:val="20"/>
      <w:u w:val="single"/>
      <w:lang w:val="en-US" w:eastAsia="en-GB"/>
    </w:rPr>
  </w:style>
  <w:style w:type="character" w:customStyle="1" w:styleId="Heading8Char">
    <w:name w:val="Heading 8 Char"/>
    <w:basedOn w:val="DefaultParagraphFont"/>
    <w:link w:val="Heading8"/>
    <w:rsid w:val="00D81253"/>
    <w:rPr>
      <w:rFonts w:ascii="Arial" w:eastAsia="Times New Roman" w:hAnsi="Arial" w:cs="Times New Roman"/>
      <w:b/>
      <w:color w:val="000000"/>
      <w:sz w:val="28"/>
      <w:szCs w:val="20"/>
      <w:lang w:eastAsia="en-GB"/>
    </w:rPr>
  </w:style>
  <w:style w:type="paragraph" w:styleId="BodyText">
    <w:name w:val="Body Text"/>
    <w:basedOn w:val="Normal"/>
    <w:link w:val="BodyTextChar"/>
    <w:rsid w:val="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character" w:customStyle="1" w:styleId="BodyTextChar">
    <w:name w:val="Body Text Char"/>
    <w:basedOn w:val="DefaultParagraphFont"/>
    <w:link w:val="BodyText"/>
    <w:rsid w:val="00D81253"/>
    <w:rPr>
      <w:rFonts w:ascii="Arial" w:eastAsia="Times New Roman" w:hAnsi="Arial" w:cs="Times New Roman"/>
      <w:b/>
      <w:sz w:val="60"/>
      <w:szCs w:val="20"/>
      <w:lang w:eastAsia="en-GB"/>
    </w:rPr>
  </w:style>
  <w:style w:type="paragraph" w:styleId="Title">
    <w:name w:val="Title"/>
    <w:basedOn w:val="Normal"/>
    <w:link w:val="TitleChar"/>
    <w:qFormat/>
    <w:rsid w:val="00D81253"/>
    <w:pPr>
      <w:jc w:val="center"/>
    </w:pPr>
    <w:rPr>
      <w:b/>
      <w:u w:val="single"/>
    </w:rPr>
  </w:style>
  <w:style w:type="character" w:customStyle="1" w:styleId="TitleChar">
    <w:name w:val="Title Char"/>
    <w:basedOn w:val="DefaultParagraphFont"/>
    <w:link w:val="Title"/>
    <w:rsid w:val="00D81253"/>
    <w:rPr>
      <w:rFonts w:ascii="Arial" w:eastAsia="Times New Roman" w:hAnsi="Arial" w:cs="Times New Roman"/>
      <w:b/>
      <w:sz w:val="24"/>
      <w:szCs w:val="20"/>
      <w:u w:val="single"/>
      <w:lang w:eastAsia="en-GB"/>
    </w:rPr>
  </w:style>
  <w:style w:type="paragraph" w:styleId="BodyText3">
    <w:name w:val="Body Text 3"/>
    <w:basedOn w:val="Normal"/>
    <w:link w:val="BodyText3Char"/>
    <w:rsid w:val="00D81253"/>
    <w:rPr>
      <w:sz w:val="28"/>
    </w:rPr>
  </w:style>
  <w:style w:type="character" w:customStyle="1" w:styleId="BodyText3Char">
    <w:name w:val="Body Text 3 Char"/>
    <w:basedOn w:val="DefaultParagraphFont"/>
    <w:link w:val="BodyText3"/>
    <w:rsid w:val="00D81253"/>
    <w:rPr>
      <w:rFonts w:ascii="Arial" w:eastAsia="Times New Roman" w:hAnsi="Arial" w:cs="Times New Roman"/>
      <w:sz w:val="28"/>
      <w:szCs w:val="20"/>
      <w:lang w:eastAsia="en-GB"/>
    </w:rPr>
  </w:style>
  <w:style w:type="paragraph" w:styleId="BodyText2">
    <w:name w:val="Body Text 2"/>
    <w:basedOn w:val="Normal"/>
    <w:link w:val="BodyText2Char"/>
    <w:rsid w:val="00D81253"/>
    <w:rPr>
      <w:rFonts w:ascii="Comic Sans MS" w:hAnsi="Comic Sans MS"/>
      <w:b/>
    </w:rPr>
  </w:style>
  <w:style w:type="character" w:customStyle="1" w:styleId="BodyText2Char">
    <w:name w:val="Body Text 2 Char"/>
    <w:basedOn w:val="DefaultParagraphFont"/>
    <w:link w:val="BodyText2"/>
    <w:rsid w:val="00D81253"/>
    <w:rPr>
      <w:rFonts w:ascii="Comic Sans MS" w:eastAsia="Times New Roman" w:hAnsi="Comic Sans MS" w:cs="Times New Roman"/>
      <w:b/>
      <w:sz w:val="24"/>
      <w:szCs w:val="20"/>
      <w:lang w:eastAsia="en-GB"/>
    </w:rPr>
  </w:style>
  <w:style w:type="paragraph" w:styleId="Header">
    <w:name w:val="header"/>
    <w:basedOn w:val="Normal"/>
    <w:link w:val="HeaderChar"/>
    <w:rsid w:val="00D81253"/>
    <w:pPr>
      <w:tabs>
        <w:tab w:val="center" w:pos="4153"/>
        <w:tab w:val="right" w:pos="8306"/>
      </w:tabs>
    </w:pPr>
    <w:rPr>
      <w:rFonts w:ascii="Times New Roman" w:hAnsi="Times New Roman"/>
      <w:sz w:val="20"/>
    </w:rPr>
  </w:style>
  <w:style w:type="character" w:customStyle="1" w:styleId="HeaderChar">
    <w:name w:val="Header Char"/>
    <w:basedOn w:val="DefaultParagraphFont"/>
    <w:link w:val="Header"/>
    <w:rsid w:val="00D81253"/>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D81253"/>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D81253"/>
    <w:rPr>
      <w:rFonts w:ascii="Times New Roman" w:eastAsia="Times New Roman" w:hAnsi="Times New Roman" w:cs="Times New Roman"/>
      <w:sz w:val="20"/>
      <w:szCs w:val="20"/>
      <w:lang w:eastAsia="en-GB"/>
    </w:rPr>
  </w:style>
  <w:style w:type="character" w:styleId="PageNumber">
    <w:name w:val="page number"/>
    <w:basedOn w:val="DefaultParagraphFont"/>
    <w:rsid w:val="00D81253"/>
  </w:style>
  <w:style w:type="character" w:styleId="Hyperlink">
    <w:name w:val="Hyperlink"/>
    <w:uiPriority w:val="99"/>
    <w:qFormat/>
    <w:rsid w:val="00D81253"/>
    <w:rPr>
      <w:color w:val="0000FF"/>
      <w:u w:val="single"/>
    </w:rPr>
  </w:style>
  <w:style w:type="table" w:styleId="TableGrid">
    <w:name w:val="Table Grid"/>
    <w:basedOn w:val="TableNormal"/>
    <w:uiPriority w:val="39"/>
    <w:rsid w:val="00D8125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D81253"/>
    <w:rPr>
      <w:sz w:val="20"/>
      <w:szCs w:val="24"/>
      <w:lang w:eastAsia="en-US"/>
    </w:rPr>
  </w:style>
  <w:style w:type="paragraph" w:customStyle="1" w:styleId="Char">
    <w:name w:val="Char"/>
    <w:basedOn w:val="Normal"/>
    <w:rsid w:val="00D81253"/>
    <w:pPr>
      <w:spacing w:after="160" w:line="240" w:lineRule="exact"/>
    </w:pPr>
    <w:rPr>
      <w:rFonts w:ascii="Tahoma" w:hAnsi="Tahoma" w:cs="Tahoma"/>
      <w:sz w:val="20"/>
      <w:lang w:val="en-US" w:eastAsia="en-US"/>
    </w:rPr>
  </w:style>
  <w:style w:type="paragraph" w:styleId="NormalWeb">
    <w:name w:val="Normal (Web)"/>
    <w:basedOn w:val="Normal"/>
    <w:uiPriority w:val="99"/>
    <w:rsid w:val="00D81253"/>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D81253"/>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character" w:styleId="FollowedHyperlink">
    <w:name w:val="FollowedHyperlink"/>
    <w:rsid w:val="00D81253"/>
    <w:rPr>
      <w:color w:val="800080"/>
      <w:u w:val="single"/>
    </w:rPr>
  </w:style>
  <w:style w:type="paragraph" w:styleId="BodyTextIndent2">
    <w:name w:val="Body Text Indent 2"/>
    <w:basedOn w:val="Normal"/>
    <w:link w:val="BodyTextIndent2Char"/>
    <w:uiPriority w:val="99"/>
    <w:semiHidden/>
    <w:unhideWhenUsed/>
    <w:rsid w:val="00D81253"/>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semiHidden/>
    <w:rsid w:val="00D81253"/>
    <w:rPr>
      <w:rFonts w:ascii="Arial" w:eastAsia="Times New Roman" w:hAnsi="Arial" w:cs="Times New Roman"/>
      <w:sz w:val="24"/>
      <w:szCs w:val="20"/>
      <w:lang w:val="x-none" w:eastAsia="x-none"/>
    </w:rPr>
  </w:style>
  <w:style w:type="paragraph" w:styleId="NoSpacing">
    <w:name w:val="No Spacing"/>
    <w:uiPriority w:val="1"/>
    <w:qFormat/>
    <w:rsid w:val="00D81253"/>
    <w:pPr>
      <w:spacing w:after="0" w:line="240" w:lineRule="auto"/>
    </w:pPr>
    <w:rPr>
      <w:rFonts w:ascii="Calibri" w:eastAsia="Calibri" w:hAnsi="Calibri" w:cs="Times New Roman"/>
      <w:lang w:eastAsia="en-GB"/>
    </w:rPr>
  </w:style>
  <w:style w:type="paragraph" w:customStyle="1" w:styleId="Default">
    <w:name w:val="Default"/>
    <w:rsid w:val="00D8125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EndnoteText">
    <w:name w:val="endnote text"/>
    <w:basedOn w:val="Normal"/>
    <w:link w:val="EndnoteTextChar"/>
    <w:uiPriority w:val="99"/>
    <w:semiHidden/>
    <w:unhideWhenUsed/>
    <w:rsid w:val="00D81253"/>
    <w:rPr>
      <w:sz w:val="20"/>
      <w:lang w:val="x-none" w:eastAsia="x-none"/>
    </w:rPr>
  </w:style>
  <w:style w:type="character" w:customStyle="1" w:styleId="EndnoteTextChar">
    <w:name w:val="Endnote Text Char"/>
    <w:basedOn w:val="DefaultParagraphFont"/>
    <w:link w:val="EndnoteText"/>
    <w:uiPriority w:val="99"/>
    <w:semiHidden/>
    <w:rsid w:val="00D81253"/>
    <w:rPr>
      <w:rFonts w:ascii="Arial" w:eastAsia="Times New Roman" w:hAnsi="Arial" w:cs="Times New Roman"/>
      <w:sz w:val="20"/>
      <w:szCs w:val="20"/>
      <w:lang w:val="x-none" w:eastAsia="x-none"/>
    </w:rPr>
  </w:style>
  <w:style w:type="character" w:styleId="EndnoteReference">
    <w:name w:val="endnote reference"/>
    <w:uiPriority w:val="99"/>
    <w:semiHidden/>
    <w:unhideWhenUsed/>
    <w:rsid w:val="00D81253"/>
    <w:rPr>
      <w:vertAlign w:val="superscript"/>
    </w:rPr>
  </w:style>
  <w:style w:type="paragraph" w:styleId="BalloonText">
    <w:name w:val="Balloon Text"/>
    <w:basedOn w:val="Normal"/>
    <w:link w:val="BalloonTextChar"/>
    <w:uiPriority w:val="99"/>
    <w:semiHidden/>
    <w:unhideWhenUsed/>
    <w:rsid w:val="00D81253"/>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81253"/>
    <w:rPr>
      <w:rFonts w:ascii="Tahoma" w:eastAsia="Times New Roman" w:hAnsi="Tahoma" w:cs="Times New Roman"/>
      <w:sz w:val="16"/>
      <w:szCs w:val="16"/>
      <w:lang w:val="x-none" w:eastAsia="x-none"/>
    </w:rPr>
  </w:style>
  <w:style w:type="character" w:styleId="CommentReference">
    <w:name w:val="annotation reference"/>
    <w:semiHidden/>
    <w:rsid w:val="00D81253"/>
    <w:rPr>
      <w:sz w:val="16"/>
      <w:szCs w:val="16"/>
    </w:rPr>
  </w:style>
  <w:style w:type="paragraph" w:styleId="CommentText">
    <w:name w:val="annotation text"/>
    <w:basedOn w:val="Normal"/>
    <w:link w:val="CommentTextChar"/>
    <w:semiHidden/>
    <w:rsid w:val="00D81253"/>
    <w:rPr>
      <w:sz w:val="20"/>
    </w:rPr>
  </w:style>
  <w:style w:type="character" w:customStyle="1" w:styleId="CommentTextChar">
    <w:name w:val="Comment Text Char"/>
    <w:basedOn w:val="DefaultParagraphFont"/>
    <w:link w:val="CommentText"/>
    <w:semiHidden/>
    <w:rsid w:val="00D8125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D81253"/>
    <w:rPr>
      <w:b/>
      <w:bCs/>
    </w:rPr>
  </w:style>
  <w:style w:type="character" w:customStyle="1" w:styleId="CommentSubjectChar">
    <w:name w:val="Comment Subject Char"/>
    <w:basedOn w:val="CommentTextChar"/>
    <w:link w:val="CommentSubject"/>
    <w:semiHidden/>
    <w:rsid w:val="00D81253"/>
    <w:rPr>
      <w:rFonts w:ascii="Arial" w:eastAsia="Times New Roman" w:hAnsi="Arial" w:cs="Times New Roman"/>
      <w:b/>
      <w:bCs/>
      <w:sz w:val="20"/>
      <w:szCs w:val="20"/>
      <w:lang w:eastAsia="en-GB"/>
    </w:rPr>
  </w:style>
  <w:style w:type="paragraph" w:customStyle="1" w:styleId="Bulletsspaced">
    <w:name w:val="Bullets (spaced)"/>
    <w:basedOn w:val="Normal"/>
    <w:link w:val="BulletsspacedChar"/>
    <w:rsid w:val="00D81253"/>
    <w:pPr>
      <w:numPr>
        <w:numId w:val="20"/>
      </w:numPr>
      <w:spacing w:before="120"/>
      <w:ind w:left="924" w:hanging="357"/>
    </w:pPr>
    <w:rPr>
      <w:rFonts w:ascii="Tahoma" w:hAnsi="Tahoma"/>
      <w:color w:val="000000"/>
      <w:szCs w:val="24"/>
      <w:lang w:eastAsia="en-US"/>
    </w:rPr>
  </w:style>
  <w:style w:type="character" w:customStyle="1" w:styleId="BulletsspacedChar">
    <w:name w:val="Bullets (spaced) Char"/>
    <w:link w:val="Bulletsspaced"/>
    <w:rsid w:val="00D81253"/>
    <w:rPr>
      <w:rFonts w:ascii="Tahoma" w:eastAsia="Times New Roman" w:hAnsi="Tahoma" w:cs="Times New Roman"/>
      <w:color w:val="000000"/>
      <w:sz w:val="24"/>
      <w:szCs w:val="24"/>
    </w:rPr>
  </w:style>
  <w:style w:type="table" w:customStyle="1" w:styleId="TableGrid1">
    <w:name w:val="Table Grid1"/>
    <w:basedOn w:val="TableNormal"/>
    <w:next w:val="TableGrid"/>
    <w:uiPriority w:val="59"/>
    <w:rsid w:val="00D812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253"/>
    <w:pPr>
      <w:ind w:left="720"/>
    </w:pPr>
  </w:style>
  <w:style w:type="character" w:styleId="Strong">
    <w:name w:val="Strong"/>
    <w:uiPriority w:val="22"/>
    <w:qFormat/>
    <w:rsid w:val="00D81253"/>
    <w:rPr>
      <w:b/>
      <w:bCs/>
    </w:rPr>
  </w:style>
  <w:style w:type="character" w:styleId="Emphasis">
    <w:name w:val="Emphasis"/>
    <w:uiPriority w:val="20"/>
    <w:qFormat/>
    <w:rsid w:val="00D81253"/>
    <w:rPr>
      <w:i/>
      <w:iCs/>
    </w:rPr>
  </w:style>
  <w:style w:type="character" w:customStyle="1" w:styleId="highlight1">
    <w:name w:val="highlight1"/>
    <w:rsid w:val="00D81253"/>
    <w:rPr>
      <w:shd w:val="clear" w:color="auto" w:fill="FFFF40"/>
    </w:rPr>
  </w:style>
  <w:style w:type="paragraph" w:styleId="Revision">
    <w:name w:val="Revision"/>
    <w:hidden/>
    <w:uiPriority w:val="99"/>
    <w:semiHidden/>
    <w:rsid w:val="002316B9"/>
    <w:pPr>
      <w:spacing w:after="0" w:line="240" w:lineRule="auto"/>
    </w:pPr>
    <w:rPr>
      <w:rFonts w:ascii="Arial" w:eastAsia="Times New Roman" w:hAnsi="Arial" w:cs="Times New Roman"/>
      <w:sz w:val="24"/>
      <w:szCs w:val="20"/>
      <w:lang w:eastAsia="en-GB"/>
    </w:rPr>
  </w:style>
  <w:style w:type="character" w:customStyle="1" w:styleId="apple-converted-space">
    <w:name w:val="apple-converted-space"/>
    <w:basedOn w:val="DefaultParagraphFont"/>
    <w:rsid w:val="00BE34E7"/>
  </w:style>
  <w:style w:type="character" w:customStyle="1" w:styleId="highlight">
    <w:name w:val="highlight"/>
    <w:basedOn w:val="DefaultParagraphFont"/>
    <w:rsid w:val="009B0272"/>
  </w:style>
  <w:style w:type="character" w:customStyle="1" w:styleId="UnresolvedMention1">
    <w:name w:val="Unresolved Mention1"/>
    <w:basedOn w:val="DefaultParagraphFont"/>
    <w:uiPriority w:val="99"/>
    <w:semiHidden/>
    <w:unhideWhenUsed/>
    <w:rsid w:val="00560237"/>
    <w:rPr>
      <w:color w:val="605E5C"/>
      <w:shd w:val="clear" w:color="auto" w:fill="E1DFDD"/>
    </w:rPr>
  </w:style>
  <w:style w:type="paragraph" w:customStyle="1" w:styleId="Pa10">
    <w:name w:val="Pa10"/>
    <w:basedOn w:val="Default"/>
    <w:next w:val="Default"/>
    <w:uiPriority w:val="99"/>
    <w:rsid w:val="00B934D9"/>
    <w:pPr>
      <w:spacing w:line="201" w:lineRule="atLeast"/>
    </w:pPr>
    <w:rPr>
      <w:rFonts w:ascii="Noto Sans" w:eastAsiaTheme="minorHAnsi" w:hAnsi="Noto Sans" w:cstheme="minorBidi"/>
      <w:color w:val="auto"/>
      <w:lang w:eastAsia="en-US"/>
    </w:rPr>
  </w:style>
  <w:style w:type="paragraph" w:customStyle="1" w:styleId="Pa16">
    <w:name w:val="Pa16"/>
    <w:basedOn w:val="Default"/>
    <w:next w:val="Default"/>
    <w:uiPriority w:val="99"/>
    <w:rsid w:val="00B934D9"/>
    <w:pPr>
      <w:spacing w:line="191" w:lineRule="atLeast"/>
    </w:pPr>
    <w:rPr>
      <w:rFonts w:ascii="Noto Sans" w:eastAsiaTheme="minorHAnsi" w:hAnsi="Noto Sans" w:cstheme="minorBidi"/>
      <w:color w:val="auto"/>
      <w:lang w:eastAsia="en-US"/>
    </w:rPr>
  </w:style>
  <w:style w:type="character" w:customStyle="1" w:styleId="A2">
    <w:name w:val="A2"/>
    <w:uiPriority w:val="99"/>
    <w:rsid w:val="00B934D9"/>
    <w:rPr>
      <w:rFonts w:cs="Noto Sans"/>
      <w:i/>
      <w:iCs/>
      <w:color w:val="000000"/>
      <w:sz w:val="20"/>
      <w:szCs w:val="20"/>
    </w:rPr>
  </w:style>
  <w:style w:type="character" w:customStyle="1" w:styleId="A4">
    <w:name w:val="A4"/>
    <w:uiPriority w:val="99"/>
    <w:rsid w:val="00B934D9"/>
    <w:rPr>
      <w:rFonts w:cs="Noto Sans"/>
      <w:b/>
      <w:bCs/>
      <w:i/>
      <w:iCs/>
      <w:color w:val="000000"/>
      <w:sz w:val="20"/>
      <w:szCs w:val="20"/>
      <w:u w:val="single"/>
    </w:rPr>
  </w:style>
  <w:style w:type="paragraph" w:customStyle="1" w:styleId="paragraph">
    <w:name w:val="paragraph"/>
    <w:basedOn w:val="Normal"/>
    <w:rsid w:val="009615A5"/>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DefaultParagraphFont"/>
    <w:rsid w:val="009615A5"/>
  </w:style>
  <w:style w:type="character" w:customStyle="1" w:styleId="scxw93505600">
    <w:name w:val="scxw93505600"/>
    <w:basedOn w:val="DefaultParagraphFont"/>
    <w:rsid w:val="009615A5"/>
  </w:style>
  <w:style w:type="character" w:customStyle="1" w:styleId="eop">
    <w:name w:val="eop"/>
    <w:basedOn w:val="DefaultParagraphFont"/>
    <w:rsid w:val="009615A5"/>
  </w:style>
  <w:style w:type="character" w:customStyle="1" w:styleId="UnresolvedMention2">
    <w:name w:val="Unresolved Mention2"/>
    <w:basedOn w:val="DefaultParagraphFont"/>
    <w:uiPriority w:val="99"/>
    <w:semiHidden/>
    <w:unhideWhenUsed/>
    <w:rsid w:val="006A03DF"/>
    <w:rPr>
      <w:color w:val="605E5C"/>
      <w:shd w:val="clear" w:color="auto" w:fill="E1DFDD"/>
    </w:rPr>
  </w:style>
  <w:style w:type="character" w:customStyle="1" w:styleId="UnresolvedMention">
    <w:name w:val="Unresolved Mention"/>
    <w:basedOn w:val="DefaultParagraphFont"/>
    <w:uiPriority w:val="99"/>
    <w:semiHidden/>
    <w:unhideWhenUsed/>
    <w:rsid w:val="006A0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44265">
      <w:bodyDiv w:val="1"/>
      <w:marLeft w:val="0"/>
      <w:marRight w:val="0"/>
      <w:marTop w:val="0"/>
      <w:marBottom w:val="0"/>
      <w:divBdr>
        <w:top w:val="none" w:sz="0" w:space="0" w:color="auto"/>
        <w:left w:val="none" w:sz="0" w:space="0" w:color="auto"/>
        <w:bottom w:val="none" w:sz="0" w:space="0" w:color="auto"/>
        <w:right w:val="none" w:sz="0" w:space="0" w:color="auto"/>
      </w:divBdr>
    </w:div>
    <w:div w:id="483938427">
      <w:bodyDiv w:val="1"/>
      <w:marLeft w:val="0"/>
      <w:marRight w:val="0"/>
      <w:marTop w:val="0"/>
      <w:marBottom w:val="0"/>
      <w:divBdr>
        <w:top w:val="none" w:sz="0" w:space="0" w:color="auto"/>
        <w:left w:val="none" w:sz="0" w:space="0" w:color="auto"/>
        <w:bottom w:val="none" w:sz="0" w:space="0" w:color="auto"/>
        <w:right w:val="none" w:sz="0" w:space="0" w:color="auto"/>
      </w:divBdr>
      <w:divsChild>
        <w:div w:id="1247613390">
          <w:marLeft w:val="0"/>
          <w:marRight w:val="0"/>
          <w:marTop w:val="0"/>
          <w:marBottom w:val="0"/>
          <w:divBdr>
            <w:top w:val="none" w:sz="0" w:space="0" w:color="auto"/>
            <w:left w:val="none" w:sz="0" w:space="0" w:color="auto"/>
            <w:bottom w:val="none" w:sz="0" w:space="0" w:color="auto"/>
            <w:right w:val="none" w:sz="0" w:space="0" w:color="auto"/>
          </w:divBdr>
          <w:divsChild>
            <w:div w:id="1328169353">
              <w:marLeft w:val="0"/>
              <w:marRight w:val="0"/>
              <w:marTop w:val="0"/>
              <w:marBottom w:val="0"/>
              <w:divBdr>
                <w:top w:val="none" w:sz="0" w:space="0" w:color="auto"/>
                <w:left w:val="none" w:sz="0" w:space="0" w:color="auto"/>
                <w:bottom w:val="none" w:sz="0" w:space="0" w:color="auto"/>
                <w:right w:val="none" w:sz="0" w:space="0" w:color="auto"/>
              </w:divBdr>
              <w:divsChild>
                <w:div w:id="491796743">
                  <w:marLeft w:val="0"/>
                  <w:marRight w:val="0"/>
                  <w:marTop w:val="0"/>
                  <w:marBottom w:val="0"/>
                  <w:divBdr>
                    <w:top w:val="none" w:sz="0" w:space="0" w:color="auto"/>
                    <w:left w:val="none" w:sz="0" w:space="0" w:color="auto"/>
                    <w:bottom w:val="none" w:sz="0" w:space="0" w:color="auto"/>
                    <w:right w:val="none" w:sz="0" w:space="0" w:color="auto"/>
                  </w:divBdr>
                  <w:divsChild>
                    <w:div w:id="1033723751">
                      <w:marLeft w:val="0"/>
                      <w:marRight w:val="0"/>
                      <w:marTop w:val="0"/>
                      <w:marBottom w:val="0"/>
                      <w:divBdr>
                        <w:top w:val="none" w:sz="0" w:space="0" w:color="auto"/>
                        <w:left w:val="none" w:sz="0" w:space="0" w:color="auto"/>
                        <w:bottom w:val="none" w:sz="0" w:space="0" w:color="auto"/>
                        <w:right w:val="none" w:sz="0" w:space="0" w:color="auto"/>
                      </w:divBdr>
                      <w:divsChild>
                        <w:div w:id="12067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507800">
      <w:bodyDiv w:val="1"/>
      <w:marLeft w:val="0"/>
      <w:marRight w:val="0"/>
      <w:marTop w:val="0"/>
      <w:marBottom w:val="0"/>
      <w:divBdr>
        <w:top w:val="none" w:sz="0" w:space="0" w:color="auto"/>
        <w:left w:val="none" w:sz="0" w:space="0" w:color="auto"/>
        <w:bottom w:val="none" w:sz="0" w:space="0" w:color="auto"/>
        <w:right w:val="none" w:sz="0" w:space="0" w:color="auto"/>
      </w:divBdr>
    </w:div>
    <w:div w:id="637152609">
      <w:bodyDiv w:val="1"/>
      <w:marLeft w:val="0"/>
      <w:marRight w:val="0"/>
      <w:marTop w:val="0"/>
      <w:marBottom w:val="0"/>
      <w:divBdr>
        <w:top w:val="none" w:sz="0" w:space="0" w:color="auto"/>
        <w:left w:val="none" w:sz="0" w:space="0" w:color="auto"/>
        <w:bottom w:val="none" w:sz="0" w:space="0" w:color="auto"/>
        <w:right w:val="none" w:sz="0" w:space="0" w:color="auto"/>
      </w:divBdr>
    </w:div>
    <w:div w:id="947782179">
      <w:bodyDiv w:val="1"/>
      <w:marLeft w:val="0"/>
      <w:marRight w:val="0"/>
      <w:marTop w:val="0"/>
      <w:marBottom w:val="0"/>
      <w:divBdr>
        <w:top w:val="none" w:sz="0" w:space="0" w:color="auto"/>
        <w:left w:val="none" w:sz="0" w:space="0" w:color="auto"/>
        <w:bottom w:val="none" w:sz="0" w:space="0" w:color="auto"/>
        <w:right w:val="none" w:sz="0" w:space="0" w:color="auto"/>
      </w:divBdr>
    </w:div>
    <w:div w:id="1025251508">
      <w:bodyDiv w:val="1"/>
      <w:marLeft w:val="0"/>
      <w:marRight w:val="0"/>
      <w:marTop w:val="0"/>
      <w:marBottom w:val="0"/>
      <w:divBdr>
        <w:top w:val="none" w:sz="0" w:space="0" w:color="auto"/>
        <w:left w:val="none" w:sz="0" w:space="0" w:color="auto"/>
        <w:bottom w:val="none" w:sz="0" w:space="0" w:color="auto"/>
        <w:right w:val="none" w:sz="0" w:space="0" w:color="auto"/>
      </w:divBdr>
      <w:divsChild>
        <w:div w:id="441192020">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sChild>
                <w:div w:id="796070718">
                  <w:marLeft w:val="0"/>
                  <w:marRight w:val="0"/>
                  <w:marTop w:val="0"/>
                  <w:marBottom w:val="0"/>
                  <w:divBdr>
                    <w:top w:val="none" w:sz="0" w:space="0" w:color="auto"/>
                    <w:left w:val="none" w:sz="0" w:space="0" w:color="auto"/>
                    <w:bottom w:val="none" w:sz="0" w:space="0" w:color="auto"/>
                    <w:right w:val="none" w:sz="0" w:space="0" w:color="auto"/>
                  </w:divBdr>
                  <w:divsChild>
                    <w:div w:id="1415009007">
                      <w:marLeft w:val="0"/>
                      <w:marRight w:val="0"/>
                      <w:marTop w:val="0"/>
                      <w:marBottom w:val="0"/>
                      <w:divBdr>
                        <w:top w:val="none" w:sz="0" w:space="0" w:color="auto"/>
                        <w:left w:val="none" w:sz="0" w:space="0" w:color="auto"/>
                        <w:bottom w:val="none" w:sz="0" w:space="0" w:color="auto"/>
                        <w:right w:val="none" w:sz="0" w:space="0" w:color="auto"/>
                      </w:divBdr>
                      <w:divsChild>
                        <w:div w:id="2077777802">
                          <w:marLeft w:val="0"/>
                          <w:marRight w:val="0"/>
                          <w:marTop w:val="0"/>
                          <w:marBottom w:val="0"/>
                          <w:divBdr>
                            <w:top w:val="none" w:sz="0" w:space="0" w:color="auto"/>
                            <w:left w:val="none" w:sz="0" w:space="0" w:color="auto"/>
                            <w:bottom w:val="none" w:sz="0" w:space="0" w:color="auto"/>
                            <w:right w:val="none" w:sz="0" w:space="0" w:color="auto"/>
                          </w:divBdr>
                          <w:divsChild>
                            <w:div w:id="1242369278">
                              <w:marLeft w:val="0"/>
                              <w:marRight w:val="0"/>
                              <w:marTop w:val="0"/>
                              <w:marBottom w:val="0"/>
                              <w:divBdr>
                                <w:top w:val="none" w:sz="0" w:space="0" w:color="auto"/>
                                <w:left w:val="none" w:sz="0" w:space="0" w:color="auto"/>
                                <w:bottom w:val="none" w:sz="0" w:space="0" w:color="auto"/>
                                <w:right w:val="none" w:sz="0" w:space="0" w:color="auto"/>
                              </w:divBdr>
                              <w:divsChild>
                                <w:div w:id="491219447">
                                  <w:marLeft w:val="0"/>
                                  <w:marRight w:val="0"/>
                                  <w:marTop w:val="0"/>
                                  <w:marBottom w:val="0"/>
                                  <w:divBdr>
                                    <w:top w:val="none" w:sz="0" w:space="0" w:color="auto"/>
                                    <w:left w:val="none" w:sz="0" w:space="0" w:color="auto"/>
                                    <w:bottom w:val="none" w:sz="0" w:space="0" w:color="auto"/>
                                    <w:right w:val="none" w:sz="0" w:space="0" w:color="auto"/>
                                  </w:divBdr>
                                  <w:divsChild>
                                    <w:div w:id="1820683052">
                                      <w:marLeft w:val="0"/>
                                      <w:marRight w:val="0"/>
                                      <w:marTop w:val="0"/>
                                      <w:marBottom w:val="0"/>
                                      <w:divBdr>
                                        <w:top w:val="none" w:sz="0" w:space="0" w:color="auto"/>
                                        <w:left w:val="none" w:sz="0" w:space="0" w:color="auto"/>
                                        <w:bottom w:val="none" w:sz="0" w:space="0" w:color="auto"/>
                                        <w:right w:val="none" w:sz="0" w:space="0" w:color="auto"/>
                                      </w:divBdr>
                                      <w:divsChild>
                                        <w:div w:id="2057241339">
                                          <w:marLeft w:val="0"/>
                                          <w:marRight w:val="0"/>
                                          <w:marTop w:val="0"/>
                                          <w:marBottom w:val="0"/>
                                          <w:divBdr>
                                            <w:top w:val="none" w:sz="0" w:space="0" w:color="auto"/>
                                            <w:left w:val="none" w:sz="0" w:space="0" w:color="auto"/>
                                            <w:bottom w:val="none" w:sz="0" w:space="0" w:color="auto"/>
                                            <w:right w:val="none" w:sz="0" w:space="0" w:color="auto"/>
                                          </w:divBdr>
                                          <w:divsChild>
                                            <w:div w:id="1465074702">
                                              <w:marLeft w:val="0"/>
                                              <w:marRight w:val="0"/>
                                              <w:marTop w:val="0"/>
                                              <w:marBottom w:val="0"/>
                                              <w:divBdr>
                                                <w:top w:val="none" w:sz="0" w:space="0" w:color="auto"/>
                                                <w:left w:val="none" w:sz="0" w:space="0" w:color="auto"/>
                                                <w:bottom w:val="none" w:sz="0" w:space="0" w:color="auto"/>
                                                <w:right w:val="none" w:sz="0" w:space="0" w:color="auto"/>
                                              </w:divBdr>
                                              <w:divsChild>
                                                <w:div w:id="1607232625">
                                                  <w:marLeft w:val="0"/>
                                                  <w:marRight w:val="0"/>
                                                  <w:marTop w:val="0"/>
                                                  <w:marBottom w:val="0"/>
                                                  <w:divBdr>
                                                    <w:top w:val="none" w:sz="0" w:space="0" w:color="auto"/>
                                                    <w:left w:val="none" w:sz="0" w:space="0" w:color="auto"/>
                                                    <w:bottom w:val="none" w:sz="0" w:space="0" w:color="auto"/>
                                                    <w:right w:val="none" w:sz="0" w:space="0" w:color="auto"/>
                                                  </w:divBdr>
                                                  <w:divsChild>
                                                    <w:div w:id="1578444221">
                                                      <w:marLeft w:val="0"/>
                                                      <w:marRight w:val="0"/>
                                                      <w:marTop w:val="0"/>
                                                      <w:marBottom w:val="0"/>
                                                      <w:divBdr>
                                                        <w:top w:val="none" w:sz="0" w:space="0" w:color="auto"/>
                                                        <w:left w:val="none" w:sz="0" w:space="0" w:color="auto"/>
                                                        <w:bottom w:val="none" w:sz="0" w:space="0" w:color="auto"/>
                                                        <w:right w:val="none" w:sz="0" w:space="0" w:color="auto"/>
                                                      </w:divBdr>
                                                      <w:divsChild>
                                                        <w:div w:id="1369791443">
                                                          <w:marLeft w:val="0"/>
                                                          <w:marRight w:val="0"/>
                                                          <w:marTop w:val="0"/>
                                                          <w:marBottom w:val="0"/>
                                                          <w:divBdr>
                                                            <w:top w:val="none" w:sz="0" w:space="0" w:color="auto"/>
                                                            <w:left w:val="none" w:sz="0" w:space="0" w:color="auto"/>
                                                            <w:bottom w:val="none" w:sz="0" w:space="0" w:color="auto"/>
                                                            <w:right w:val="none" w:sz="0" w:space="0" w:color="auto"/>
                                                          </w:divBdr>
                                                          <w:divsChild>
                                                            <w:div w:id="1556703278">
                                                              <w:marLeft w:val="0"/>
                                                              <w:marRight w:val="0"/>
                                                              <w:marTop w:val="0"/>
                                                              <w:marBottom w:val="0"/>
                                                              <w:divBdr>
                                                                <w:top w:val="none" w:sz="0" w:space="0" w:color="auto"/>
                                                                <w:left w:val="none" w:sz="0" w:space="0" w:color="auto"/>
                                                                <w:bottom w:val="none" w:sz="0" w:space="0" w:color="auto"/>
                                                                <w:right w:val="none" w:sz="0" w:space="0" w:color="auto"/>
                                                              </w:divBdr>
                                                              <w:divsChild>
                                                                <w:div w:id="1472283535">
                                                                  <w:marLeft w:val="0"/>
                                                                  <w:marRight w:val="0"/>
                                                                  <w:marTop w:val="0"/>
                                                                  <w:marBottom w:val="0"/>
                                                                  <w:divBdr>
                                                                    <w:top w:val="none" w:sz="0" w:space="0" w:color="auto"/>
                                                                    <w:left w:val="none" w:sz="0" w:space="0" w:color="auto"/>
                                                                    <w:bottom w:val="none" w:sz="0" w:space="0" w:color="auto"/>
                                                                    <w:right w:val="none" w:sz="0" w:space="0" w:color="auto"/>
                                                                  </w:divBdr>
                                                                  <w:divsChild>
                                                                    <w:div w:id="19531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2232891">
      <w:bodyDiv w:val="1"/>
      <w:marLeft w:val="0"/>
      <w:marRight w:val="0"/>
      <w:marTop w:val="0"/>
      <w:marBottom w:val="0"/>
      <w:divBdr>
        <w:top w:val="none" w:sz="0" w:space="0" w:color="auto"/>
        <w:left w:val="none" w:sz="0" w:space="0" w:color="auto"/>
        <w:bottom w:val="none" w:sz="0" w:space="0" w:color="auto"/>
        <w:right w:val="none" w:sz="0" w:space="0" w:color="auto"/>
      </w:divBdr>
    </w:div>
    <w:div w:id="1180243708">
      <w:bodyDiv w:val="1"/>
      <w:marLeft w:val="0"/>
      <w:marRight w:val="0"/>
      <w:marTop w:val="0"/>
      <w:marBottom w:val="0"/>
      <w:divBdr>
        <w:top w:val="none" w:sz="0" w:space="0" w:color="auto"/>
        <w:left w:val="none" w:sz="0" w:space="0" w:color="auto"/>
        <w:bottom w:val="none" w:sz="0" w:space="0" w:color="auto"/>
        <w:right w:val="none" w:sz="0" w:space="0" w:color="auto"/>
      </w:divBdr>
    </w:div>
    <w:div w:id="1438939768">
      <w:bodyDiv w:val="1"/>
      <w:marLeft w:val="0"/>
      <w:marRight w:val="0"/>
      <w:marTop w:val="0"/>
      <w:marBottom w:val="0"/>
      <w:divBdr>
        <w:top w:val="none" w:sz="0" w:space="0" w:color="auto"/>
        <w:left w:val="none" w:sz="0" w:space="0" w:color="auto"/>
        <w:bottom w:val="none" w:sz="0" w:space="0" w:color="auto"/>
        <w:right w:val="none" w:sz="0" w:space="0" w:color="auto"/>
      </w:divBdr>
    </w:div>
    <w:div w:id="1460034265">
      <w:bodyDiv w:val="1"/>
      <w:marLeft w:val="0"/>
      <w:marRight w:val="0"/>
      <w:marTop w:val="0"/>
      <w:marBottom w:val="0"/>
      <w:divBdr>
        <w:top w:val="none" w:sz="0" w:space="0" w:color="auto"/>
        <w:left w:val="none" w:sz="0" w:space="0" w:color="auto"/>
        <w:bottom w:val="none" w:sz="0" w:space="0" w:color="auto"/>
        <w:right w:val="none" w:sz="0" w:space="0" w:color="auto"/>
      </w:divBdr>
    </w:div>
    <w:div w:id="1756776752">
      <w:bodyDiv w:val="1"/>
      <w:marLeft w:val="0"/>
      <w:marRight w:val="0"/>
      <w:marTop w:val="0"/>
      <w:marBottom w:val="0"/>
      <w:divBdr>
        <w:top w:val="none" w:sz="0" w:space="0" w:color="auto"/>
        <w:left w:val="none" w:sz="0" w:space="0" w:color="auto"/>
        <w:bottom w:val="none" w:sz="0" w:space="0" w:color="auto"/>
        <w:right w:val="none" w:sz="0" w:space="0" w:color="auto"/>
      </w:divBdr>
      <w:divsChild>
        <w:div w:id="979850228">
          <w:marLeft w:val="0"/>
          <w:marRight w:val="0"/>
          <w:marTop w:val="0"/>
          <w:marBottom w:val="0"/>
          <w:divBdr>
            <w:top w:val="none" w:sz="0" w:space="0" w:color="auto"/>
            <w:left w:val="none" w:sz="0" w:space="0" w:color="auto"/>
            <w:bottom w:val="none" w:sz="0" w:space="0" w:color="auto"/>
            <w:right w:val="none" w:sz="0" w:space="0" w:color="auto"/>
          </w:divBdr>
          <w:divsChild>
            <w:div w:id="1129086529">
              <w:marLeft w:val="0"/>
              <w:marRight w:val="0"/>
              <w:marTop w:val="0"/>
              <w:marBottom w:val="0"/>
              <w:divBdr>
                <w:top w:val="none" w:sz="0" w:space="0" w:color="auto"/>
                <w:left w:val="none" w:sz="0" w:space="0" w:color="auto"/>
                <w:bottom w:val="none" w:sz="0" w:space="0" w:color="auto"/>
                <w:right w:val="none" w:sz="0" w:space="0" w:color="auto"/>
              </w:divBdr>
              <w:divsChild>
                <w:div w:id="17611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55610">
      <w:bodyDiv w:val="1"/>
      <w:marLeft w:val="0"/>
      <w:marRight w:val="0"/>
      <w:marTop w:val="0"/>
      <w:marBottom w:val="0"/>
      <w:divBdr>
        <w:top w:val="none" w:sz="0" w:space="0" w:color="auto"/>
        <w:left w:val="none" w:sz="0" w:space="0" w:color="auto"/>
        <w:bottom w:val="none" w:sz="0" w:space="0" w:color="auto"/>
        <w:right w:val="none" w:sz="0" w:space="0" w:color="auto"/>
      </w:divBdr>
    </w:div>
    <w:div w:id="2074158014">
      <w:bodyDiv w:val="1"/>
      <w:marLeft w:val="0"/>
      <w:marRight w:val="0"/>
      <w:marTop w:val="0"/>
      <w:marBottom w:val="0"/>
      <w:divBdr>
        <w:top w:val="none" w:sz="0" w:space="0" w:color="auto"/>
        <w:left w:val="none" w:sz="0" w:space="0" w:color="auto"/>
        <w:bottom w:val="none" w:sz="0" w:space="0" w:color="auto"/>
        <w:right w:val="none" w:sz="0" w:space="0" w:color="auto"/>
      </w:divBdr>
    </w:div>
    <w:div w:id="20968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prevent-duty-guidance" TargetMode="External"/><Relationship Id="rId21" Type="http://schemas.openxmlformats.org/officeDocument/2006/relationships/hyperlink" Target="https://www.legislation.gov.uk/ukpga/2002/32/contents" TargetMode="External"/><Relationship Id="rId42" Type="http://schemas.openxmlformats.org/officeDocument/2006/relationships/hyperlink" Target="https://safeguardingbedfordshire.org.uk/p/training/safeguarding-bedfordshire-training" TargetMode="External"/><Relationship Id="rId47" Type="http://schemas.openxmlformats.org/officeDocument/2006/relationships/hyperlink" Target="https://assets.publishing.service.gov.uk/media/65cb4349a7ded0000c79e4e1/Working_together_to_safeguard_children_2023_-_statutory_guidance.pdf" TargetMode="External"/><Relationship Id="rId63" Type="http://schemas.openxmlformats.org/officeDocument/2006/relationships/hyperlink" Target="https://www.gov.uk/government/publications/sharing-nudes-and-semi-nudes-advice-for-education-settings-working-with-children-and-young-people" TargetMode="External"/><Relationship Id="rId68" Type="http://schemas.openxmlformats.org/officeDocument/2006/relationships/hyperlink" Target="https://bedfordscp.trixonline.co.uk/contents/contents" TargetMode="External"/><Relationship Id="rId84" Type="http://schemas.openxmlformats.org/officeDocument/2006/relationships/hyperlink" Target="mailto:help@nspcc.org.uk" TargetMode="External"/><Relationship Id="rId89" Type="http://schemas.openxmlformats.org/officeDocument/2006/relationships/hyperlink" Target="https://assets.publishing.service.gov.uk/media/66320b06c084007696fca731/Info_sharing_advice_content_May_2024.pdf" TargetMode="External"/><Relationship Id="rId16" Type="http://schemas.openxmlformats.org/officeDocument/2006/relationships/hyperlink" Target="https://assets.publishing.service.gov.uk/media/686b94eefe1a249e937cbd2d/Keeping_children_safe_in_education_2025.pdf" TargetMode="External"/><Relationship Id="rId11" Type="http://schemas.openxmlformats.org/officeDocument/2006/relationships/image" Target="media/image3.png"/><Relationship Id="rId32" Type="http://schemas.openxmlformats.org/officeDocument/2006/relationships/hyperlink" Target="https://www.gov.uk/government/publications/children-who-run-away-or-go-missing-from-home-or-care" TargetMode="External"/><Relationship Id="rId37"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53" Type="http://schemas.openxmlformats.org/officeDocument/2006/relationships/hyperlink" Target="https://www.legislation.gov.uk/ukpga/2025/10/contents" TargetMode="External"/><Relationship Id="rId58" Type="http://schemas.openxmlformats.org/officeDocument/2006/relationships/hyperlink" Target="https://www.gov.uk/government/publications/the-right-to-choose-government-guidance-on-forced-marriage" TargetMode="External"/><Relationship Id="rId74"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79" Type="http://schemas.openxmlformats.org/officeDocument/2006/relationships/hyperlink" Target="mailto:LADO@centralbedfordshire.gov.uk"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assets.publishing.service.gov.uk/media/68add931969253904d155860/Keeping_children_safe_in_education_from_1_September_2025.pdf" TargetMode="External"/><Relationship Id="rId95" Type="http://schemas.openxmlformats.org/officeDocument/2006/relationships/hyperlink" Target="https://www.gov.uk/government/publications/multi-agency-statutory-guidance-on-female-genital-mutilation" TargetMode="External"/><Relationship Id="rId22" Type="http://schemas.openxmlformats.org/officeDocument/2006/relationships/hyperlink" Target="https://assets.publishing.service.gov.uk/government/uploads/system/uploads/attachment_data/file/419604/What_to_do_if_you_re_worried_a_child_is_being_abused.pdf" TargetMode="External"/><Relationship Id="rId27" Type="http://schemas.openxmlformats.org/officeDocument/2006/relationships/hyperlink" Target="https://www.gov.uk/government/publications/terrorism-protection-of-premises-act-2025-factsheets" TargetMode="External"/><Relationship Id="rId43" Type="http://schemas.openxmlformats.org/officeDocument/2006/relationships/hyperlink" Target="https://assets.publishing.service.gov.uk/media/68add931969253904d155860/Keeping_children_safe_in_education_from_1_September_2025.pdf" TargetMode="External"/><Relationship Id="rId48" Type="http://schemas.openxmlformats.org/officeDocument/2006/relationships/hyperlink" Target="https://assets.publishing.service.gov.uk/media/68add931969253904d155860/Keeping_children_safe_in_education_from_1_September_2025.pdf" TargetMode="External"/><Relationship Id="rId64" Type="http://schemas.openxmlformats.org/officeDocument/2006/relationships/hyperlink" Target="https://www.gov.uk/government/publications/searching-screening-and-confiscation" TargetMode="External"/><Relationship Id="rId69" Type="http://schemas.openxmlformats.org/officeDocument/2006/relationships/hyperlink" Target="https://nationalcrimeagency.gov.uk/what-we-do/crime-threats/cyber-crime/cyberchoices" TargetMode="External"/><Relationship Id="rId80" Type="http://schemas.openxmlformats.org/officeDocument/2006/relationships/hyperlink" Target="https://assets.publishing.service.gov.uk/media/68add931969253904d155860/Keeping_children_safe_in_education_from_1_September_2025.pdf" TargetMode="External"/><Relationship Id="rId85" Type="http://schemas.openxmlformats.org/officeDocument/2006/relationships/hyperlink" Target="https://www.gov.uk/government/publications/pace-code-c-2019/pace-code-c-2019-accessible" TargetMode="External"/><Relationship Id="rId12" Type="http://schemas.openxmlformats.org/officeDocument/2006/relationships/hyperlink" Target="mailto:LADO@centralbedfordshire.gov.uk" TargetMode="External"/><Relationship Id="rId17" Type="http://schemas.openxmlformats.org/officeDocument/2006/relationships/hyperlink" Target="https://assets.publishing.service.gov.uk/media/66320b06c084007696fca731/Info_sharing_advice_content_May_2024.pdf" TargetMode="External"/><Relationship Id="rId33" Type="http://schemas.openxmlformats.org/officeDocument/2006/relationships/hyperlink" Target="https://www.gov.uk/government/publications/child-sexual-exploitation-definition-and-guide-for-practitioners" TargetMode="External"/><Relationship Id="rId38" Type="http://schemas.openxmlformats.org/officeDocument/2006/relationships/hyperlink" Target="https://assets.publishing.service.gov.uk/media/65cb4349a7ded0000c79e4e1/Working_together_to_safeguard_children_2023_-_statutory_guidance.pdf" TargetMode="External"/><Relationship Id="rId59" Type="http://schemas.openxmlformats.org/officeDocument/2006/relationships/hyperlink" Target="https://safeguarding.network/content/contextual-safeguarding/" TargetMode="External"/><Relationship Id="rId103" Type="http://schemas.openxmlformats.org/officeDocument/2006/relationships/hyperlink" Target="https://www.operationencompass.org/" TargetMode="External"/><Relationship Id="rId20" Type="http://schemas.openxmlformats.org/officeDocument/2006/relationships/hyperlink" Target="https://assets.publishing.service.gov.uk/media/60e6fb43d3bf7f56896127e5/The_Children_Act_1989_guidance_and_regulations_Volume_2_care_planning__placement_and_case_review.pdf" TargetMode="External"/><Relationship Id="rId41"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54" Type="http://schemas.openxmlformats.org/officeDocument/2006/relationships/hyperlink" Target="https://www.gov.uk/government/publications/terrorism-protection-of-premises-act-2025-factsheets/terrorism-protection-of-premises-act-2025-overarching-factsheet" TargetMode="External"/><Relationship Id="rId62" Type="http://schemas.openxmlformats.org/officeDocument/2006/relationships/hyperlink" Target="https://assets.publishing.service.gov.uk/media/65d62d63188d77001103885a/sharing_nudes_and_semi_nudes_how_to_respond_to_an_incident_summary.pdf" TargetMode="External"/><Relationship Id="rId70"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75" Type="http://schemas.openxmlformats.org/officeDocument/2006/relationships/hyperlink" Target="https://bedfordscp.trixonline.co.uk/chapter/escalation-procedures" TargetMode="External"/><Relationship Id="rId83" Type="http://schemas.openxmlformats.org/officeDocument/2006/relationships/hyperlink" Target="https://www.nspcc.org.uk/keeping-children-safe/reporting-abuse/dedicated-helplines/whistleblowing-advice-line/" TargetMode="External"/><Relationship Id="rId88" Type="http://schemas.openxmlformats.org/officeDocument/2006/relationships/hyperlink" Target="https://assets.publishing.service.gov.uk/media/65cb4349a7ded0000c79e4e1/Working_together_to_safeguard_children_2023_-_statutory_guidance.pdf" TargetMode="External"/><Relationship Id="rId91" Type="http://schemas.openxmlformats.org/officeDocument/2006/relationships/hyperlink" Target="https://safeguardingbedfordshire.org.uk/p/training/safeguarding-bedfordshire-training" TargetMode="External"/><Relationship Id="rId96" Type="http://schemas.openxmlformats.org/officeDocument/2006/relationships/hyperlink" Target="https://trixcms.trixonline.co.uk/api/assets/bedfordscp/fde62143-053a-4142-b33b-3d96062e639f/omg-fgm.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media/65cb4349a7ded0000c79e4e1/Working_together_to_safeguard_children_2023_-_statutory_guidance.pdf" TargetMode="External"/><Relationship Id="rId23" Type="http://schemas.openxmlformats.org/officeDocument/2006/relationships/hyperlink" Target="https://www.gov.uk/government/publications/use-of-reasonable-force-in-schools" TargetMode="External"/><Relationship Id="rId28" Type="http://schemas.openxmlformats.org/officeDocument/2006/relationships/hyperlink" Target="https://www.legislation.gov.uk/ukpga/2015/9/contents/enacted" TargetMode="External"/><Relationship Id="rId36" Type="http://schemas.openxmlformats.org/officeDocument/2006/relationships/hyperlink" Target="https://www.gov.uk/government/publications/sharing-nudes-and-semi-nudes-advice-for-education-settings-working-with-children-and-young-people" TargetMode="External"/><Relationship Id="rId49" Type="http://schemas.openxmlformats.org/officeDocument/2006/relationships/hyperlink" Target="https://assets.publishing.service.gov.uk/media/68b8499e11b4ded2da19fd92/Relationships_education__relationships_and_sex_education_and_health_education_-_statutory_guidance.pdf" TargetMode="External"/><Relationship Id="rId57" Type="http://schemas.openxmlformats.org/officeDocument/2006/relationships/hyperlink" Target="https://bedfordscp.trixonline.co.uk/chapter/forced-marriage?search=forced%20marriage" TargetMode="External"/><Relationship Id="rId106" Type="http://schemas.openxmlformats.org/officeDocument/2006/relationships/theme" Target="theme/theme1.xml"/><Relationship Id="rId10" Type="http://schemas.openxmlformats.org/officeDocument/2006/relationships/hyperlink" Target="https://bedfordscp.trixonline.co.uk/contents/contents" TargetMode="External"/><Relationship Id="rId31" Type="http://schemas.openxmlformats.org/officeDocument/2006/relationships/hyperlink" Target="https://www.gov.uk/government/publications/children-missing-education" TargetMode="External"/><Relationship Id="rId44" Type="http://schemas.openxmlformats.org/officeDocument/2006/relationships/hyperlink" Target="https://www.gov.uk/government/publications/education-inspection-framework" TargetMode="External"/><Relationship Id="rId52" Type="http://schemas.openxmlformats.org/officeDocument/2006/relationships/hyperlink" Target="https://assets.publishing.service.gov.uk/media/657995f0254aaa000d050bff/Arranging_education_for_children_who_cannot_attend_school_because_of_health_needs.pdf" TargetMode="External"/><Relationship Id="rId60" Type="http://schemas.openxmlformats.org/officeDocument/2006/relationships/hyperlink" Target="https://assets.publishing.service.gov.uk/media/68add931969253904d155860/Keeping_children_safe_in_education_from_1_September_2025.pdf" TargetMode="External"/><Relationship Id="rId65"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73" Type="http://schemas.openxmlformats.org/officeDocument/2006/relationships/hyperlink" Target="https://bedfordscp.trixonline.co.uk/chapter/escalation-procedures" TargetMode="External"/><Relationship Id="rId78" Type="http://schemas.openxmlformats.org/officeDocument/2006/relationships/hyperlink" Target="https://bedfordscp.trixonline.co.uk/chapter/allegations-and-concerns-regarding-staff-carers-and-volunteers-working-with-children-and-young-people" TargetMode="External"/><Relationship Id="rId81" Type="http://schemas.openxmlformats.org/officeDocument/2006/relationships/hyperlink" Target="https://www.centralbedfordshire.gov.uk/info/8/support_for_professionals/519/safeguarding_children" TargetMode="External"/><Relationship Id="rId86" Type="http://schemas.openxmlformats.org/officeDocument/2006/relationships/hyperlink" Target="https://www.centralbedfordshire.gov.uk/info/8/support_for_professionals/519/safeguarding_children/2" TargetMode="External"/><Relationship Id="rId94" Type="http://schemas.openxmlformats.org/officeDocument/2006/relationships/hyperlink" Target="https://bedfordscb.proceduresonline.com/p_alleg_staff_wk_ch_yp.html" TargetMode="External"/><Relationship Id="rId99" Type="http://schemas.openxmlformats.org/officeDocument/2006/relationships/hyperlink" Target="https://www.gov.uk/government/publications/safeguarding-practitioners-information-sharing-advice" TargetMode="External"/><Relationship Id="rId101" Type="http://schemas.openxmlformats.org/officeDocument/2006/relationships/hyperlink" Target="https://bedfordscp.trixonline.co.uk/chapter/information-sharing?search=information%20sharing"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centralbedfordshire.gov.uk/info/11/children_and_young_people/112/child_protection_-_safeguarding_children_and_young_people" TargetMode="External"/><Relationship Id="rId18" Type="http://schemas.openxmlformats.org/officeDocument/2006/relationships/hyperlink" Target="https://bedfordscp.trixonline.co.uk/contents/contents" TargetMode="External"/><Relationship Id="rId39" Type="http://schemas.openxmlformats.org/officeDocument/2006/relationships/hyperlink" Target="https://www.npcc.police.uk/SysSiteAssets/media/downloads/publications/publications-log/2020/when-to-call-the-police--guidance-for-schools-and-colleges.pdf" TargetMode="External"/><Relationship Id="rId34" Type="http://schemas.openxmlformats.org/officeDocument/2006/relationships/hyperlink" Target="https://www.gov.uk/government/publications/domestic-abuse-act-2021" TargetMode="External"/><Relationship Id="rId50" Type="http://schemas.openxmlformats.org/officeDocument/2006/relationships/hyperlink" Target="https://www.educateagainsthate.com/" TargetMode="External"/><Relationship Id="rId55" Type="http://schemas.openxmlformats.org/officeDocument/2006/relationships/hyperlink" Target="mailto:Prevent@beds.police.uk" TargetMode="External"/><Relationship Id="rId76" Type="http://schemas.openxmlformats.org/officeDocument/2006/relationships/hyperlink" Target="https://bedsdv.org.uk/marac/" TargetMode="External"/><Relationship Id="rId97" Type="http://schemas.openxmlformats.org/officeDocument/2006/relationships/hyperlink" Target="https://www.gov.uk/government/publications/sharing-nudes-and-semi-nudes-advice-for-education-settings-working-with-children-and-young-people" TargetMode="External"/><Relationship Id="rId104" Type="http://schemas.openxmlformats.org/officeDocument/2006/relationships/hyperlink" Target="https://www.gov.uk/government/publications/searching-screening-and-confiscation" TargetMode="External"/><Relationship Id="rId7" Type="http://schemas.openxmlformats.org/officeDocument/2006/relationships/endnotes" Target="endnotes.xml"/><Relationship Id="rId71" Type="http://schemas.openxmlformats.org/officeDocument/2006/relationships/hyperlink" Target="https://assets.publishing.service.gov.uk/government/uploads/system/uploads/attachment_data/file/419604/What_to_do_if_you_re_worried_a_child_is_being_abused.pdf" TargetMode="External"/><Relationship Id="rId92" Type="http://schemas.openxmlformats.org/officeDocument/2006/relationships/hyperlink" Target="https://assets.publishing.service.gov.uk/media/68add931969253904d155860/Keeping_children_safe_in_education_from_1_September_2025.pdf" TargetMode="External"/><Relationship Id="rId2" Type="http://schemas.openxmlformats.org/officeDocument/2006/relationships/numbering" Target="numbering.xml"/><Relationship Id="rId29" Type="http://schemas.openxmlformats.org/officeDocument/2006/relationships/hyperlink" Target="https://assets.publishing.service.gov.uk/government/uploads/system/uploads/attachment_data/file/647389/Overview_of_Sexting_Guidance.pdf" TargetMode="External"/><Relationship Id="rId24" Type="http://schemas.openxmlformats.org/officeDocument/2006/relationships/hyperlink" Target="https://www.gov.uk/government/publications/mental-health-and-behaviour-in-schools--2" TargetMode="External"/><Relationship Id="rId40" Type="http://schemas.openxmlformats.org/officeDocument/2006/relationships/hyperlink" Target="https://centralbedfordshirechildcare.proceduresonline.com/files/early_help.pdf" TargetMode="External"/><Relationship Id="rId45" Type="http://schemas.openxmlformats.org/officeDocument/2006/relationships/hyperlink" Target="https://assets.publishing.service.gov.uk/media/68add931969253904d155860/Keeping_children_safe_in_education_from_1_September_2025.pdf" TargetMode="External"/><Relationship Id="rId66"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87" Type="http://schemas.openxmlformats.org/officeDocument/2006/relationships/hyperlink" Target="https://assets.publishing.service.gov.uk/media/65cb4349a7ded0000c79e4e1/Working_together_to_safeguard_children_2023_-_statutory_guidance.pdf" TargetMode="External"/><Relationship Id="rId61"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82" Type="http://schemas.openxmlformats.org/officeDocument/2006/relationships/hyperlink" Target="https://assets.publishing.service.gov.uk/media/68add931969253904d155860/Keeping_children_safe_in_education_from_1_September_2025.pdf" TargetMode="External"/><Relationship Id="rId19" Type="http://schemas.openxmlformats.org/officeDocument/2006/relationships/hyperlink" Target="https://www.gov.uk/government/publications/working-together-to-improve-school-attendance" TargetMode="External"/><Relationship Id="rId14" Type="http://schemas.openxmlformats.org/officeDocument/2006/relationships/hyperlink" Target="https://safeguardingbedfordshire.org.uk/about-us/bedford-borough-safeguarding-children-partnership" TargetMode="External"/><Relationship Id="rId30" Type="http://schemas.openxmlformats.org/officeDocument/2006/relationships/hyperlink" Target="https://www.gov.uk/government/publications/criminal-exploitation-of-children-and-vulnerable-adults-county-lines" TargetMode="External"/><Relationship Id="rId35" Type="http://schemas.openxmlformats.org/officeDocument/2006/relationships/hyperlink" Target="https://assets.publishing.service.gov.uk/government/uploads/system/uploads/attachment_data/file/270169/drug_advice_for_schools.pdf" TargetMode="External"/><Relationship Id="rId56" Type="http://schemas.openxmlformats.org/officeDocument/2006/relationships/hyperlink" Target="https://trixcms.trixonline.co.uk/api/assets/bedfordscp/fde62143-053a-4142-b33b-3d96062e639f/omg-fgm.pdf" TargetMode="External"/><Relationship Id="rId77" Type="http://schemas.openxmlformats.org/officeDocument/2006/relationships/hyperlink" Target="https://homeofficemedia.blog.gov.uk/2024/12/05/prevent-and-channel-factsheet-2024/" TargetMode="External"/><Relationship Id="rId100" Type="http://schemas.openxmlformats.org/officeDocument/2006/relationships/hyperlink" Target="https://trixcms.trixonline.co.uk/api/assets/bedfordscp/6c179962-794d-4334-90b4-ba0f83bc5fe7/info-sharing-pr.pdf" TargetMode="External"/><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assets.publishing.service.gov.uk/media/67a1ee367da1f1ac64e5fe2c/Arranging_Alternative_Provision_-_A_Guide_for_Local_Authorities_and_Schools.pdf" TargetMode="External"/><Relationship Id="rId72"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93" Type="http://schemas.openxmlformats.org/officeDocument/2006/relationships/hyperlink" Target="https://www.childrenssociety.org.uk/what-we-do/our-work/preventing-child-sexual-exploitation" TargetMode="External"/><Relationship Id="rId98" Type="http://schemas.openxmlformats.org/officeDocument/2006/relationships/hyperlink" Target="https://www.gov.uk/government/publications/searching-screening-and-confiscation" TargetMode="External"/><Relationship Id="rId3" Type="http://schemas.openxmlformats.org/officeDocument/2006/relationships/styles" Target="styles.xml"/><Relationship Id="rId25" Type="http://schemas.openxmlformats.org/officeDocument/2006/relationships/hyperlink" Target="https://www.gov.uk/government/publications/preventing-and-tackling-bullying" TargetMode="External"/><Relationship Id="rId46" Type="http://schemas.openxmlformats.org/officeDocument/2006/relationships/hyperlink" Target="https://www.operationencompass.org/" TargetMode="External"/><Relationship Id="rId67" Type="http://schemas.openxmlformats.org/officeDocument/2006/relationships/hyperlink" Target="https://www.csacentre.org.uk/research-resources/practice-resources/helping-education-settings-identify-and-respond-to-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1B934-4EDF-43D8-9816-3F093274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67</Pages>
  <Words>22303</Words>
  <Characters>127132</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149137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Melanie (GCSx)</dc:creator>
  <cp:lastModifiedBy>Sarah Woodham</cp:lastModifiedBy>
  <cp:revision>40</cp:revision>
  <cp:lastPrinted>2020-09-14T10:24:00Z</cp:lastPrinted>
  <dcterms:created xsi:type="dcterms:W3CDTF">2025-09-08T10:37:00Z</dcterms:created>
  <dcterms:modified xsi:type="dcterms:W3CDTF">2025-09-08T16:06:00Z</dcterms:modified>
</cp:coreProperties>
</file>